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r w:rsidRPr="00015ADD">
              <w:rPr>
                <w:rFonts w:ascii="ABBvoice" w:hAnsi="ABBvoice" w:cs="ABBvoice"/>
                <w:b/>
                <w:sz w:val="48"/>
                <w:szCs w:val="48"/>
              </w:rPr>
              <w:t>UniSec</w:t>
            </w:r>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9C11CA"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353D2A44" w14:textId="0AA90319" w:rsidR="004C59FC" w:rsidRPr="00E5197E"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662149" w:history="1">
        <w:r w:rsidR="004C59FC" w:rsidRPr="005D3BCF">
          <w:rPr>
            <w:rStyle w:val="Hipercze"/>
            <w:rFonts w:ascii="ABBvoice" w:hAnsi="ABBvoice"/>
            <w:noProof/>
          </w:rPr>
          <w:t>1</w:t>
        </w:r>
        <w:r w:rsidR="004C59FC" w:rsidRPr="00E5197E">
          <w:rPr>
            <w:rFonts w:ascii="Calibri" w:hAnsi="Calibri" w:cs="Times New Roman"/>
            <w:b w:val="0"/>
            <w:bCs w:val="0"/>
            <w:caps w:val="0"/>
            <w:noProof/>
            <w:sz w:val="22"/>
            <w:szCs w:val="22"/>
          </w:rPr>
          <w:tab/>
        </w:r>
        <w:r w:rsidR="004C59FC" w:rsidRPr="005D3BCF">
          <w:rPr>
            <w:rStyle w:val="Hipercze"/>
            <w:rFonts w:ascii="ABBvoice" w:hAnsi="ABBvoice" w:cs="ABBvoice"/>
            <w:noProof/>
          </w:rPr>
          <w:t>Digital Monitoring Solution</w:t>
        </w:r>
        <w:r w:rsidR="004C59FC">
          <w:rPr>
            <w:noProof/>
            <w:webHidden/>
          </w:rPr>
          <w:tab/>
        </w:r>
        <w:r w:rsidR="004C59FC">
          <w:rPr>
            <w:noProof/>
            <w:webHidden/>
          </w:rPr>
          <w:fldChar w:fldCharType="begin"/>
        </w:r>
        <w:r w:rsidR="004C59FC">
          <w:rPr>
            <w:noProof/>
            <w:webHidden/>
          </w:rPr>
          <w:instrText xml:space="preserve"> PAGEREF _Toc79662149 \h </w:instrText>
        </w:r>
        <w:r w:rsidR="004C59FC">
          <w:rPr>
            <w:noProof/>
            <w:webHidden/>
          </w:rPr>
        </w:r>
        <w:r w:rsidR="004C59FC">
          <w:rPr>
            <w:noProof/>
            <w:webHidden/>
          </w:rPr>
          <w:fldChar w:fldCharType="separate"/>
        </w:r>
        <w:r w:rsidR="004C59FC">
          <w:rPr>
            <w:noProof/>
            <w:webHidden/>
          </w:rPr>
          <w:t>3</w:t>
        </w:r>
        <w:r w:rsidR="004C59FC">
          <w:rPr>
            <w:noProof/>
            <w:webHidden/>
          </w:rPr>
          <w:fldChar w:fldCharType="end"/>
        </w:r>
      </w:hyperlink>
    </w:p>
    <w:p w14:paraId="068B42E1" w14:textId="6165F4D5" w:rsidR="004C59FC" w:rsidRPr="00E5197E" w:rsidRDefault="009C11CA">
      <w:pPr>
        <w:pStyle w:val="Spistreci1"/>
        <w:rPr>
          <w:rFonts w:ascii="Calibri" w:hAnsi="Calibri" w:cs="Times New Roman"/>
          <w:b w:val="0"/>
          <w:bCs w:val="0"/>
          <w:caps w:val="0"/>
          <w:noProof/>
          <w:sz w:val="22"/>
          <w:szCs w:val="22"/>
        </w:rPr>
      </w:pPr>
      <w:hyperlink w:anchor="_Toc79662150" w:history="1">
        <w:r w:rsidR="004C59FC" w:rsidRPr="005D3BCF">
          <w:rPr>
            <w:rStyle w:val="Hipercze"/>
            <w:rFonts w:ascii="ABBvoice" w:hAnsi="ABBvoice"/>
            <w:noProof/>
          </w:rPr>
          <w:t>2</w:t>
        </w:r>
        <w:r w:rsidR="004C59FC" w:rsidRPr="00E5197E">
          <w:rPr>
            <w:rFonts w:ascii="Calibri" w:hAnsi="Calibri" w:cs="Times New Roman"/>
            <w:b w:val="0"/>
            <w:bCs w:val="0"/>
            <w:caps w:val="0"/>
            <w:noProof/>
            <w:sz w:val="22"/>
            <w:szCs w:val="22"/>
          </w:rPr>
          <w:tab/>
        </w:r>
        <w:r w:rsidR="004C59FC" w:rsidRPr="005D3BCF">
          <w:rPr>
            <w:rStyle w:val="Hipercze"/>
            <w:rFonts w:ascii="ABBvoice" w:hAnsi="ABBvoice" w:cs="ABBvoice"/>
            <w:noProof/>
          </w:rPr>
          <w:t>General Information</w:t>
        </w:r>
        <w:r w:rsidR="004C59FC">
          <w:rPr>
            <w:noProof/>
            <w:webHidden/>
          </w:rPr>
          <w:tab/>
        </w:r>
        <w:r w:rsidR="004C59FC">
          <w:rPr>
            <w:noProof/>
            <w:webHidden/>
          </w:rPr>
          <w:fldChar w:fldCharType="begin"/>
        </w:r>
        <w:r w:rsidR="004C59FC">
          <w:rPr>
            <w:noProof/>
            <w:webHidden/>
          </w:rPr>
          <w:instrText xml:space="preserve"> PAGEREF _Toc79662150 \h </w:instrText>
        </w:r>
        <w:r w:rsidR="004C59FC">
          <w:rPr>
            <w:noProof/>
            <w:webHidden/>
          </w:rPr>
        </w:r>
        <w:r w:rsidR="004C59FC">
          <w:rPr>
            <w:noProof/>
            <w:webHidden/>
          </w:rPr>
          <w:fldChar w:fldCharType="separate"/>
        </w:r>
        <w:r w:rsidR="004C59FC">
          <w:rPr>
            <w:noProof/>
            <w:webHidden/>
          </w:rPr>
          <w:t>4</w:t>
        </w:r>
        <w:r w:rsidR="004C59FC">
          <w:rPr>
            <w:noProof/>
            <w:webHidden/>
          </w:rPr>
          <w:fldChar w:fldCharType="end"/>
        </w:r>
      </w:hyperlink>
    </w:p>
    <w:p w14:paraId="279172DA" w14:textId="707C1CB9" w:rsidR="004C59FC" w:rsidRPr="00E5197E" w:rsidRDefault="009C11CA">
      <w:pPr>
        <w:pStyle w:val="Spistreci1"/>
        <w:rPr>
          <w:rFonts w:ascii="Calibri" w:hAnsi="Calibri" w:cs="Times New Roman"/>
          <w:b w:val="0"/>
          <w:bCs w:val="0"/>
          <w:caps w:val="0"/>
          <w:noProof/>
          <w:sz w:val="22"/>
          <w:szCs w:val="22"/>
        </w:rPr>
      </w:pPr>
      <w:hyperlink w:anchor="_Toc79662151" w:history="1">
        <w:r w:rsidR="004C59FC" w:rsidRPr="005D3BCF">
          <w:rPr>
            <w:rStyle w:val="Hipercze"/>
            <w:rFonts w:ascii="ABBvoice" w:hAnsi="ABBvoice"/>
            <w:noProof/>
          </w:rPr>
          <w:t>3</w:t>
        </w:r>
        <w:r w:rsidR="004C59FC" w:rsidRPr="00E5197E">
          <w:rPr>
            <w:rFonts w:ascii="Calibri" w:hAnsi="Calibri" w:cs="Times New Roman"/>
            <w:b w:val="0"/>
            <w:bCs w:val="0"/>
            <w:caps w:val="0"/>
            <w:noProof/>
            <w:sz w:val="22"/>
            <w:szCs w:val="22"/>
          </w:rPr>
          <w:tab/>
        </w:r>
        <w:r w:rsidR="004C59FC" w:rsidRPr="005D3BCF">
          <w:rPr>
            <w:rStyle w:val="Hipercze"/>
            <w:rFonts w:ascii="ABBvoice" w:hAnsi="ABBvoice" w:cs="ABBvoice"/>
            <w:noProof/>
          </w:rPr>
          <w:t>General Specification: Price List 2021 (Unisec 630A 16kA HD4/VD4)</w:t>
        </w:r>
        <w:r w:rsidR="004C59FC">
          <w:rPr>
            <w:noProof/>
            <w:webHidden/>
          </w:rPr>
          <w:tab/>
        </w:r>
        <w:r w:rsidR="004C59FC">
          <w:rPr>
            <w:noProof/>
            <w:webHidden/>
          </w:rPr>
          <w:fldChar w:fldCharType="begin"/>
        </w:r>
        <w:r w:rsidR="004C59FC">
          <w:rPr>
            <w:noProof/>
            <w:webHidden/>
          </w:rPr>
          <w:instrText xml:space="preserve"> PAGEREF _Toc79662151 \h </w:instrText>
        </w:r>
        <w:r w:rsidR="004C59FC">
          <w:rPr>
            <w:noProof/>
            <w:webHidden/>
          </w:rPr>
        </w:r>
        <w:r w:rsidR="004C59FC">
          <w:rPr>
            <w:noProof/>
            <w:webHidden/>
          </w:rPr>
          <w:fldChar w:fldCharType="separate"/>
        </w:r>
        <w:r w:rsidR="004C59FC">
          <w:rPr>
            <w:noProof/>
            <w:webHidden/>
          </w:rPr>
          <w:t>5</w:t>
        </w:r>
        <w:r w:rsidR="004C59FC">
          <w:rPr>
            <w:noProof/>
            <w:webHidden/>
          </w:rPr>
          <w:fldChar w:fldCharType="end"/>
        </w:r>
      </w:hyperlink>
    </w:p>
    <w:p w14:paraId="11EFE91E" w14:textId="1E0C5155" w:rsidR="004C59FC" w:rsidRPr="00E5197E" w:rsidRDefault="009C11CA">
      <w:pPr>
        <w:pStyle w:val="Spistreci2"/>
        <w:tabs>
          <w:tab w:val="left" w:pos="880"/>
          <w:tab w:val="right" w:leader="dot" w:pos="9628"/>
        </w:tabs>
        <w:rPr>
          <w:rFonts w:ascii="Calibri" w:hAnsi="Calibri"/>
          <w:noProof/>
          <w:sz w:val="22"/>
          <w:szCs w:val="22"/>
        </w:rPr>
      </w:pPr>
      <w:hyperlink w:anchor="_Toc79662152" w:history="1">
        <w:r w:rsidR="004C59FC" w:rsidRPr="005D3BCF">
          <w:rPr>
            <w:rStyle w:val="Hipercze"/>
            <w:rFonts w:ascii="ABBvoice" w:hAnsi="ABBvoice"/>
            <w:noProof/>
          </w:rPr>
          <w:t>3.1</w:t>
        </w:r>
        <w:r w:rsidR="004C59FC" w:rsidRPr="00E5197E">
          <w:rPr>
            <w:rFonts w:ascii="Calibri" w:hAnsi="Calibri"/>
            <w:noProof/>
            <w:sz w:val="22"/>
            <w:szCs w:val="22"/>
          </w:rPr>
          <w:tab/>
        </w:r>
        <w:r w:rsidR="004C59FC" w:rsidRPr="005D3BCF">
          <w:rPr>
            <w:rStyle w:val="Hipercze"/>
            <w:rFonts w:ascii="ABBvoice" w:hAnsi="ABBvoice" w:cs="ABBvoice"/>
            <w:noProof/>
          </w:rPr>
          <w:t>General Data / Type of apparatus</w:t>
        </w:r>
        <w:r w:rsidR="004C59FC">
          <w:rPr>
            <w:noProof/>
            <w:webHidden/>
          </w:rPr>
          <w:tab/>
        </w:r>
        <w:r w:rsidR="004C59FC">
          <w:rPr>
            <w:noProof/>
            <w:webHidden/>
          </w:rPr>
          <w:fldChar w:fldCharType="begin"/>
        </w:r>
        <w:r w:rsidR="004C59FC">
          <w:rPr>
            <w:noProof/>
            <w:webHidden/>
          </w:rPr>
          <w:instrText xml:space="preserve"> PAGEREF _Toc79662152 \h </w:instrText>
        </w:r>
        <w:r w:rsidR="004C59FC">
          <w:rPr>
            <w:noProof/>
            <w:webHidden/>
          </w:rPr>
        </w:r>
        <w:r w:rsidR="004C59FC">
          <w:rPr>
            <w:noProof/>
            <w:webHidden/>
          </w:rPr>
          <w:fldChar w:fldCharType="separate"/>
        </w:r>
        <w:r w:rsidR="004C59FC">
          <w:rPr>
            <w:noProof/>
            <w:webHidden/>
          </w:rPr>
          <w:t>5</w:t>
        </w:r>
        <w:r w:rsidR="004C59FC">
          <w:rPr>
            <w:noProof/>
            <w:webHidden/>
          </w:rPr>
          <w:fldChar w:fldCharType="end"/>
        </w:r>
      </w:hyperlink>
    </w:p>
    <w:p w14:paraId="3BCEE829" w14:textId="58868A90" w:rsidR="004C59FC" w:rsidRPr="00E5197E" w:rsidRDefault="009C11CA">
      <w:pPr>
        <w:pStyle w:val="Spistreci2"/>
        <w:tabs>
          <w:tab w:val="left" w:pos="880"/>
          <w:tab w:val="right" w:leader="dot" w:pos="9628"/>
        </w:tabs>
        <w:rPr>
          <w:rFonts w:ascii="Calibri" w:hAnsi="Calibri"/>
          <w:noProof/>
          <w:sz w:val="22"/>
          <w:szCs w:val="22"/>
        </w:rPr>
      </w:pPr>
      <w:hyperlink w:anchor="_Toc79662153" w:history="1">
        <w:r w:rsidR="004C59FC" w:rsidRPr="005D3BCF">
          <w:rPr>
            <w:rStyle w:val="Hipercze"/>
            <w:rFonts w:ascii="ABBvoice" w:hAnsi="ABBvoice"/>
            <w:noProof/>
          </w:rPr>
          <w:t>3.2</w:t>
        </w:r>
        <w:r w:rsidR="004C59FC" w:rsidRPr="00E5197E">
          <w:rPr>
            <w:rFonts w:ascii="Calibri" w:hAnsi="Calibri"/>
            <w:noProof/>
            <w:sz w:val="22"/>
            <w:szCs w:val="22"/>
          </w:rPr>
          <w:tab/>
        </w:r>
        <w:r w:rsidR="004C59FC" w:rsidRPr="005D3BCF">
          <w:rPr>
            <w:rStyle w:val="Hipercze"/>
            <w:rFonts w:ascii="ABBvoice" w:hAnsi="ABBvoice" w:cs="ABBvoice"/>
            <w:noProof/>
          </w:rPr>
          <w:t>Electrical Data</w:t>
        </w:r>
        <w:r w:rsidR="004C59FC">
          <w:rPr>
            <w:noProof/>
            <w:webHidden/>
          </w:rPr>
          <w:tab/>
        </w:r>
        <w:r w:rsidR="004C59FC">
          <w:rPr>
            <w:noProof/>
            <w:webHidden/>
          </w:rPr>
          <w:fldChar w:fldCharType="begin"/>
        </w:r>
        <w:r w:rsidR="004C59FC">
          <w:rPr>
            <w:noProof/>
            <w:webHidden/>
          </w:rPr>
          <w:instrText xml:space="preserve"> PAGEREF _Toc79662153 \h </w:instrText>
        </w:r>
        <w:r w:rsidR="004C59FC">
          <w:rPr>
            <w:noProof/>
            <w:webHidden/>
          </w:rPr>
        </w:r>
        <w:r w:rsidR="004C59FC">
          <w:rPr>
            <w:noProof/>
            <w:webHidden/>
          </w:rPr>
          <w:fldChar w:fldCharType="separate"/>
        </w:r>
        <w:r w:rsidR="004C59FC">
          <w:rPr>
            <w:noProof/>
            <w:webHidden/>
          </w:rPr>
          <w:t>5</w:t>
        </w:r>
        <w:r w:rsidR="004C59FC">
          <w:rPr>
            <w:noProof/>
            <w:webHidden/>
          </w:rPr>
          <w:fldChar w:fldCharType="end"/>
        </w:r>
      </w:hyperlink>
    </w:p>
    <w:p w14:paraId="0BAD3295" w14:textId="4D0BDC67" w:rsidR="004C59FC" w:rsidRPr="00E5197E" w:rsidRDefault="009C11CA">
      <w:pPr>
        <w:pStyle w:val="Spistreci2"/>
        <w:tabs>
          <w:tab w:val="left" w:pos="880"/>
          <w:tab w:val="right" w:leader="dot" w:pos="9628"/>
        </w:tabs>
        <w:rPr>
          <w:rFonts w:ascii="Calibri" w:hAnsi="Calibri"/>
          <w:noProof/>
          <w:sz w:val="22"/>
          <w:szCs w:val="22"/>
        </w:rPr>
      </w:pPr>
      <w:hyperlink w:anchor="_Toc79662154" w:history="1">
        <w:r w:rsidR="004C59FC" w:rsidRPr="005D3BCF">
          <w:rPr>
            <w:rStyle w:val="Hipercze"/>
            <w:rFonts w:ascii="ABBvoice" w:hAnsi="ABBvoice"/>
            <w:noProof/>
          </w:rPr>
          <w:t>3.3</w:t>
        </w:r>
        <w:r w:rsidR="004C59FC" w:rsidRPr="00E5197E">
          <w:rPr>
            <w:rFonts w:ascii="Calibri" w:hAnsi="Calibri"/>
            <w:noProof/>
            <w:sz w:val="22"/>
            <w:szCs w:val="22"/>
          </w:rPr>
          <w:tab/>
        </w:r>
        <w:r w:rsidR="004C59FC" w:rsidRPr="005D3BCF">
          <w:rPr>
            <w:rStyle w:val="Hipercze"/>
            <w:rFonts w:ascii="ABBvoice" w:hAnsi="ABBvoice" w:cs="ABBvoice"/>
            <w:noProof/>
          </w:rPr>
          <w:t>Additional Data</w:t>
        </w:r>
        <w:r w:rsidR="004C59FC">
          <w:rPr>
            <w:noProof/>
            <w:webHidden/>
          </w:rPr>
          <w:tab/>
        </w:r>
        <w:r w:rsidR="004C59FC">
          <w:rPr>
            <w:noProof/>
            <w:webHidden/>
          </w:rPr>
          <w:fldChar w:fldCharType="begin"/>
        </w:r>
        <w:r w:rsidR="004C59FC">
          <w:rPr>
            <w:noProof/>
            <w:webHidden/>
          </w:rPr>
          <w:instrText xml:space="preserve"> PAGEREF _Toc79662154 \h </w:instrText>
        </w:r>
        <w:r w:rsidR="004C59FC">
          <w:rPr>
            <w:noProof/>
            <w:webHidden/>
          </w:rPr>
        </w:r>
        <w:r w:rsidR="004C59FC">
          <w:rPr>
            <w:noProof/>
            <w:webHidden/>
          </w:rPr>
          <w:fldChar w:fldCharType="separate"/>
        </w:r>
        <w:r w:rsidR="004C59FC">
          <w:rPr>
            <w:noProof/>
            <w:webHidden/>
          </w:rPr>
          <w:t>6</w:t>
        </w:r>
        <w:r w:rsidR="004C59FC">
          <w:rPr>
            <w:noProof/>
            <w:webHidden/>
          </w:rPr>
          <w:fldChar w:fldCharType="end"/>
        </w:r>
      </w:hyperlink>
    </w:p>
    <w:p w14:paraId="0E7A2EC3" w14:textId="615A3829" w:rsidR="004C59FC" w:rsidRPr="00E5197E" w:rsidRDefault="009C11CA">
      <w:pPr>
        <w:pStyle w:val="Spistreci2"/>
        <w:tabs>
          <w:tab w:val="left" w:pos="880"/>
          <w:tab w:val="right" w:leader="dot" w:pos="9628"/>
        </w:tabs>
        <w:rPr>
          <w:rFonts w:ascii="Calibri" w:hAnsi="Calibri"/>
          <w:noProof/>
          <w:sz w:val="22"/>
          <w:szCs w:val="22"/>
        </w:rPr>
      </w:pPr>
      <w:hyperlink w:anchor="_Toc79662155" w:history="1">
        <w:r w:rsidR="004C59FC" w:rsidRPr="005D3BCF">
          <w:rPr>
            <w:rStyle w:val="Hipercze"/>
            <w:rFonts w:ascii="ABBvoice" w:hAnsi="ABBvoice"/>
            <w:noProof/>
          </w:rPr>
          <w:t>3.4</w:t>
        </w:r>
        <w:r w:rsidR="004C59FC" w:rsidRPr="00E5197E">
          <w:rPr>
            <w:rFonts w:ascii="Calibri" w:hAnsi="Calibri"/>
            <w:noProof/>
            <w:sz w:val="22"/>
            <w:szCs w:val="22"/>
          </w:rPr>
          <w:tab/>
        </w:r>
        <w:r w:rsidR="004C59FC" w:rsidRPr="005D3BCF">
          <w:rPr>
            <w:rStyle w:val="Hipercze"/>
            <w:rFonts w:ascii="ABBvoice" w:hAnsi="ABBvoice" w:cs="ABBvoice"/>
            <w:noProof/>
          </w:rPr>
          <w:t>Auxiliary supply and wiring data</w:t>
        </w:r>
        <w:r w:rsidR="004C59FC">
          <w:rPr>
            <w:noProof/>
            <w:webHidden/>
          </w:rPr>
          <w:tab/>
        </w:r>
        <w:r w:rsidR="004C59FC">
          <w:rPr>
            <w:noProof/>
            <w:webHidden/>
          </w:rPr>
          <w:fldChar w:fldCharType="begin"/>
        </w:r>
        <w:r w:rsidR="004C59FC">
          <w:rPr>
            <w:noProof/>
            <w:webHidden/>
          </w:rPr>
          <w:instrText xml:space="preserve"> PAGEREF _Toc79662155 \h </w:instrText>
        </w:r>
        <w:r w:rsidR="004C59FC">
          <w:rPr>
            <w:noProof/>
            <w:webHidden/>
          </w:rPr>
        </w:r>
        <w:r w:rsidR="004C59FC">
          <w:rPr>
            <w:noProof/>
            <w:webHidden/>
          </w:rPr>
          <w:fldChar w:fldCharType="separate"/>
        </w:r>
        <w:r w:rsidR="004C59FC">
          <w:rPr>
            <w:noProof/>
            <w:webHidden/>
          </w:rPr>
          <w:t>6</w:t>
        </w:r>
        <w:r w:rsidR="004C59FC">
          <w:rPr>
            <w:noProof/>
            <w:webHidden/>
          </w:rPr>
          <w:fldChar w:fldCharType="end"/>
        </w:r>
      </w:hyperlink>
    </w:p>
    <w:p w14:paraId="00609DE6" w14:textId="6C249224" w:rsidR="004C59FC" w:rsidRPr="00E5197E" w:rsidRDefault="009C11CA">
      <w:pPr>
        <w:pStyle w:val="Spistreci2"/>
        <w:tabs>
          <w:tab w:val="left" w:pos="880"/>
          <w:tab w:val="right" w:leader="dot" w:pos="9628"/>
        </w:tabs>
        <w:rPr>
          <w:rFonts w:ascii="Calibri" w:hAnsi="Calibri"/>
          <w:noProof/>
          <w:sz w:val="22"/>
          <w:szCs w:val="22"/>
        </w:rPr>
      </w:pPr>
      <w:hyperlink w:anchor="_Toc79662156" w:history="1">
        <w:r w:rsidR="004C59FC" w:rsidRPr="005D3BCF">
          <w:rPr>
            <w:rStyle w:val="Hipercze"/>
            <w:rFonts w:ascii="ABBvoice" w:hAnsi="ABBvoice"/>
            <w:noProof/>
          </w:rPr>
          <w:t>3.5</w:t>
        </w:r>
        <w:r w:rsidR="004C59FC" w:rsidRPr="00E5197E">
          <w:rPr>
            <w:rFonts w:ascii="Calibri" w:hAnsi="Calibri"/>
            <w:noProof/>
            <w:sz w:val="22"/>
            <w:szCs w:val="22"/>
          </w:rPr>
          <w:tab/>
        </w:r>
        <w:r w:rsidR="004C59FC" w:rsidRPr="005D3BCF">
          <w:rPr>
            <w:rStyle w:val="Hipercze"/>
            <w:rFonts w:ascii="ABBvoice" w:hAnsi="ABBvoice" w:cs="ABBvoice"/>
            <w:noProof/>
          </w:rPr>
          <w:t>Switchgear Accessories</w:t>
        </w:r>
        <w:r w:rsidR="004C59FC">
          <w:rPr>
            <w:noProof/>
            <w:webHidden/>
          </w:rPr>
          <w:tab/>
        </w:r>
        <w:r w:rsidR="004C59FC">
          <w:rPr>
            <w:noProof/>
            <w:webHidden/>
          </w:rPr>
          <w:fldChar w:fldCharType="begin"/>
        </w:r>
        <w:r w:rsidR="004C59FC">
          <w:rPr>
            <w:noProof/>
            <w:webHidden/>
          </w:rPr>
          <w:instrText xml:space="preserve"> PAGEREF _Toc79662156 \h </w:instrText>
        </w:r>
        <w:r w:rsidR="004C59FC">
          <w:rPr>
            <w:noProof/>
            <w:webHidden/>
          </w:rPr>
        </w:r>
        <w:r w:rsidR="004C59FC">
          <w:rPr>
            <w:noProof/>
            <w:webHidden/>
          </w:rPr>
          <w:fldChar w:fldCharType="separate"/>
        </w:r>
        <w:r w:rsidR="004C59FC">
          <w:rPr>
            <w:noProof/>
            <w:webHidden/>
          </w:rPr>
          <w:t>7</w:t>
        </w:r>
        <w:r w:rsidR="004C59FC">
          <w:rPr>
            <w:noProof/>
            <w:webHidden/>
          </w:rPr>
          <w:fldChar w:fldCharType="end"/>
        </w:r>
      </w:hyperlink>
    </w:p>
    <w:p w14:paraId="159636BB" w14:textId="3EF81B90" w:rsidR="004C59FC" w:rsidRPr="00E5197E" w:rsidRDefault="009C11CA">
      <w:pPr>
        <w:pStyle w:val="Spistreci2"/>
        <w:tabs>
          <w:tab w:val="left" w:pos="880"/>
          <w:tab w:val="right" w:leader="dot" w:pos="9628"/>
        </w:tabs>
        <w:rPr>
          <w:rFonts w:ascii="Calibri" w:hAnsi="Calibri"/>
          <w:noProof/>
          <w:sz w:val="22"/>
          <w:szCs w:val="22"/>
        </w:rPr>
      </w:pPr>
      <w:hyperlink w:anchor="_Toc79662157" w:history="1">
        <w:r w:rsidR="004C59FC" w:rsidRPr="005D3BCF">
          <w:rPr>
            <w:rStyle w:val="Hipercze"/>
            <w:rFonts w:ascii="ABBvoice" w:hAnsi="ABBvoice"/>
            <w:noProof/>
            <w:lang w:val="it-IT"/>
          </w:rPr>
          <w:t>3.6</w:t>
        </w:r>
        <w:r w:rsidR="004C59FC" w:rsidRPr="00E5197E">
          <w:rPr>
            <w:rFonts w:ascii="Calibri" w:hAnsi="Calibri"/>
            <w:noProof/>
            <w:sz w:val="22"/>
            <w:szCs w:val="22"/>
          </w:rPr>
          <w:tab/>
        </w:r>
        <w:r w:rsidR="004C59FC" w:rsidRPr="005D3BCF">
          <w:rPr>
            <w:rStyle w:val="Hipercze"/>
            <w:rFonts w:ascii="ABBvoice" w:hAnsi="ABBvoice" w:cs="ABBvoice"/>
            <w:noProof/>
            <w:lang w:val="it-IT"/>
          </w:rPr>
          <w:t>Switchgear Composition:  Price List 2021 (Unisec 630A 16kA VD4/HD4)</w:t>
        </w:r>
        <w:r w:rsidR="004C59FC">
          <w:rPr>
            <w:noProof/>
            <w:webHidden/>
          </w:rPr>
          <w:tab/>
        </w:r>
        <w:r w:rsidR="004C59FC">
          <w:rPr>
            <w:noProof/>
            <w:webHidden/>
          </w:rPr>
          <w:fldChar w:fldCharType="begin"/>
        </w:r>
        <w:r w:rsidR="004C59FC">
          <w:rPr>
            <w:noProof/>
            <w:webHidden/>
          </w:rPr>
          <w:instrText xml:space="preserve"> PAGEREF _Toc79662157 \h </w:instrText>
        </w:r>
        <w:r w:rsidR="004C59FC">
          <w:rPr>
            <w:noProof/>
            <w:webHidden/>
          </w:rPr>
        </w:r>
        <w:r w:rsidR="004C59FC">
          <w:rPr>
            <w:noProof/>
            <w:webHidden/>
          </w:rPr>
          <w:fldChar w:fldCharType="separate"/>
        </w:r>
        <w:r w:rsidR="004C59FC">
          <w:rPr>
            <w:noProof/>
            <w:webHidden/>
          </w:rPr>
          <w:t>7</w:t>
        </w:r>
        <w:r w:rsidR="004C59FC">
          <w:rPr>
            <w:noProof/>
            <w:webHidden/>
          </w:rPr>
          <w:fldChar w:fldCharType="end"/>
        </w:r>
      </w:hyperlink>
    </w:p>
    <w:p w14:paraId="3EBE63ED" w14:textId="5032A3BF" w:rsidR="004C59FC" w:rsidRPr="00E5197E" w:rsidRDefault="009C11CA">
      <w:pPr>
        <w:pStyle w:val="Spistreci1"/>
        <w:rPr>
          <w:rFonts w:ascii="Calibri" w:hAnsi="Calibri" w:cs="Times New Roman"/>
          <w:b w:val="0"/>
          <w:bCs w:val="0"/>
          <w:caps w:val="0"/>
          <w:noProof/>
          <w:sz w:val="22"/>
          <w:szCs w:val="22"/>
        </w:rPr>
      </w:pPr>
      <w:hyperlink w:anchor="_Toc79662158" w:history="1">
        <w:r w:rsidR="004C59FC" w:rsidRPr="005D3BCF">
          <w:rPr>
            <w:rStyle w:val="Hipercze"/>
            <w:rFonts w:ascii="ABBvoice" w:hAnsi="ABBvoice"/>
            <w:noProof/>
          </w:rPr>
          <w:t>4</w:t>
        </w:r>
        <w:r w:rsidR="004C59FC" w:rsidRPr="00E5197E">
          <w:rPr>
            <w:rFonts w:ascii="Calibri" w:hAnsi="Calibri" w:cs="Times New Roman"/>
            <w:b w:val="0"/>
            <w:bCs w:val="0"/>
            <w:caps w:val="0"/>
            <w:noProof/>
            <w:sz w:val="22"/>
            <w:szCs w:val="22"/>
          </w:rPr>
          <w:tab/>
        </w:r>
        <w:r w:rsidR="004C59FC" w:rsidRPr="005D3BCF">
          <w:rPr>
            <w:rStyle w:val="Hipercze"/>
            <w:rFonts w:ascii="ABBvoice" w:hAnsi="ABBvoice" w:cs="ABBvoice"/>
            <w:noProof/>
          </w:rPr>
          <w:t>Typical Unit Description</w:t>
        </w:r>
        <w:r w:rsidR="004C59FC">
          <w:rPr>
            <w:noProof/>
            <w:webHidden/>
          </w:rPr>
          <w:tab/>
        </w:r>
        <w:r w:rsidR="004C59FC">
          <w:rPr>
            <w:noProof/>
            <w:webHidden/>
          </w:rPr>
          <w:fldChar w:fldCharType="begin"/>
        </w:r>
        <w:r w:rsidR="004C59FC">
          <w:rPr>
            <w:noProof/>
            <w:webHidden/>
          </w:rPr>
          <w:instrText xml:space="preserve"> PAGEREF _Toc79662158 \h </w:instrText>
        </w:r>
        <w:r w:rsidR="004C59FC">
          <w:rPr>
            <w:noProof/>
            <w:webHidden/>
          </w:rPr>
        </w:r>
        <w:r w:rsidR="004C59FC">
          <w:rPr>
            <w:noProof/>
            <w:webHidden/>
          </w:rPr>
          <w:fldChar w:fldCharType="separate"/>
        </w:r>
        <w:r w:rsidR="004C59FC">
          <w:rPr>
            <w:noProof/>
            <w:webHidden/>
          </w:rPr>
          <w:t>8</w:t>
        </w:r>
        <w:r w:rsidR="004C59FC">
          <w:rPr>
            <w:noProof/>
            <w:webHidden/>
          </w:rPr>
          <w:fldChar w:fldCharType="end"/>
        </w:r>
      </w:hyperlink>
    </w:p>
    <w:p w14:paraId="290C4197" w14:textId="5FEC3B81" w:rsidR="004C59FC" w:rsidRPr="00E5197E" w:rsidRDefault="009C11CA">
      <w:pPr>
        <w:pStyle w:val="Spistreci2"/>
        <w:tabs>
          <w:tab w:val="left" w:pos="880"/>
          <w:tab w:val="right" w:leader="dot" w:pos="9628"/>
        </w:tabs>
        <w:rPr>
          <w:rFonts w:ascii="Calibri" w:hAnsi="Calibri"/>
          <w:noProof/>
          <w:sz w:val="22"/>
          <w:szCs w:val="22"/>
        </w:rPr>
      </w:pPr>
      <w:hyperlink w:anchor="_Toc79662159" w:history="1">
        <w:r w:rsidR="004C59FC" w:rsidRPr="005D3BCF">
          <w:rPr>
            <w:rStyle w:val="Hipercze"/>
            <w:rFonts w:ascii="ABBvoice" w:hAnsi="ABBvoice"/>
            <w:noProof/>
          </w:rPr>
          <w:t>4.1</w:t>
        </w:r>
        <w:r w:rsidR="004C59FC" w:rsidRPr="00E5197E">
          <w:rPr>
            <w:rFonts w:ascii="Calibri" w:hAnsi="Calibri"/>
            <w:noProof/>
            <w:sz w:val="22"/>
            <w:szCs w:val="22"/>
          </w:rPr>
          <w:tab/>
        </w:r>
        <w:r w:rsidR="004C59FC" w:rsidRPr="005D3BCF">
          <w:rPr>
            <w:rStyle w:val="Hipercze"/>
            <w:rFonts w:ascii="ABBvoice" w:hAnsi="ABBvoice" w:cs="ABBvoice"/>
            <w:noProof/>
          </w:rPr>
          <w:t>Panel:   SBC CT VT Mot (REF615F+Power Meter)</w:t>
        </w:r>
        <w:r w:rsidR="004C59FC">
          <w:rPr>
            <w:noProof/>
            <w:webHidden/>
          </w:rPr>
          <w:tab/>
        </w:r>
        <w:r w:rsidR="004C59FC">
          <w:rPr>
            <w:noProof/>
            <w:webHidden/>
          </w:rPr>
          <w:fldChar w:fldCharType="begin"/>
        </w:r>
        <w:r w:rsidR="004C59FC">
          <w:rPr>
            <w:noProof/>
            <w:webHidden/>
          </w:rPr>
          <w:instrText xml:space="preserve"> PAGEREF _Toc79662159 \h </w:instrText>
        </w:r>
        <w:r w:rsidR="004C59FC">
          <w:rPr>
            <w:noProof/>
            <w:webHidden/>
          </w:rPr>
        </w:r>
        <w:r w:rsidR="004C59FC">
          <w:rPr>
            <w:noProof/>
            <w:webHidden/>
          </w:rPr>
          <w:fldChar w:fldCharType="separate"/>
        </w:r>
        <w:r w:rsidR="004C59FC">
          <w:rPr>
            <w:noProof/>
            <w:webHidden/>
          </w:rPr>
          <w:t>8</w:t>
        </w:r>
        <w:r w:rsidR="004C59FC">
          <w:rPr>
            <w:noProof/>
            <w:webHidden/>
          </w:rPr>
          <w:fldChar w:fldCharType="end"/>
        </w:r>
      </w:hyperlink>
    </w:p>
    <w:p w14:paraId="563CF647" w14:textId="4834E5AE" w:rsidR="004C59FC" w:rsidRPr="00E5197E" w:rsidRDefault="009C11CA">
      <w:pPr>
        <w:pStyle w:val="Spistreci1"/>
        <w:rPr>
          <w:rFonts w:ascii="Calibri" w:hAnsi="Calibri" w:cs="Times New Roman"/>
          <w:b w:val="0"/>
          <w:bCs w:val="0"/>
          <w:caps w:val="0"/>
          <w:noProof/>
          <w:sz w:val="22"/>
          <w:szCs w:val="22"/>
        </w:rPr>
      </w:pPr>
      <w:hyperlink w:anchor="_Toc79662160" w:history="1">
        <w:r w:rsidR="004C59FC" w:rsidRPr="005D3BCF">
          <w:rPr>
            <w:rStyle w:val="Hipercze"/>
            <w:rFonts w:ascii="ABBvoice" w:hAnsi="ABBvoice"/>
            <w:noProof/>
          </w:rPr>
          <w:t>5</w:t>
        </w:r>
        <w:r w:rsidR="004C59FC" w:rsidRPr="00E5197E">
          <w:rPr>
            <w:rFonts w:ascii="Calibri" w:hAnsi="Calibri" w:cs="Times New Roman"/>
            <w:b w:val="0"/>
            <w:bCs w:val="0"/>
            <w:caps w:val="0"/>
            <w:noProof/>
            <w:sz w:val="22"/>
            <w:szCs w:val="22"/>
          </w:rPr>
          <w:tab/>
        </w:r>
        <w:r w:rsidR="004C59FC" w:rsidRPr="005D3BCF">
          <w:rPr>
            <w:rStyle w:val="Hipercze"/>
            <w:rFonts w:ascii="ABBvoice" w:hAnsi="ABBvoice" w:cs="ABBvoice"/>
            <w:noProof/>
          </w:rPr>
          <w:t>General remarks and clarifications</w:t>
        </w:r>
        <w:r w:rsidR="004C59FC">
          <w:rPr>
            <w:noProof/>
            <w:webHidden/>
          </w:rPr>
          <w:tab/>
        </w:r>
        <w:r w:rsidR="004C59FC">
          <w:rPr>
            <w:noProof/>
            <w:webHidden/>
          </w:rPr>
          <w:fldChar w:fldCharType="begin"/>
        </w:r>
        <w:r w:rsidR="004C59FC">
          <w:rPr>
            <w:noProof/>
            <w:webHidden/>
          </w:rPr>
          <w:instrText xml:space="preserve"> PAGEREF _Toc79662160 \h </w:instrText>
        </w:r>
        <w:r w:rsidR="004C59FC">
          <w:rPr>
            <w:noProof/>
            <w:webHidden/>
          </w:rPr>
        </w:r>
        <w:r w:rsidR="004C59FC">
          <w:rPr>
            <w:noProof/>
            <w:webHidden/>
          </w:rPr>
          <w:fldChar w:fldCharType="separate"/>
        </w:r>
        <w:r w:rsidR="004C59FC">
          <w:rPr>
            <w:noProof/>
            <w:webHidden/>
          </w:rPr>
          <w:t>10</w:t>
        </w:r>
        <w:r w:rsidR="004C59FC">
          <w:rPr>
            <w:noProof/>
            <w:webHidden/>
          </w:rPr>
          <w:fldChar w:fldCharType="end"/>
        </w:r>
      </w:hyperlink>
    </w:p>
    <w:p w14:paraId="7BC0D303" w14:textId="134CB8D4" w:rsidR="004C59FC" w:rsidRPr="00E5197E" w:rsidRDefault="009C11CA">
      <w:pPr>
        <w:pStyle w:val="Spistreci1"/>
        <w:rPr>
          <w:rFonts w:ascii="Calibri" w:hAnsi="Calibri" w:cs="Times New Roman"/>
          <w:b w:val="0"/>
          <w:bCs w:val="0"/>
          <w:caps w:val="0"/>
          <w:noProof/>
          <w:sz w:val="22"/>
          <w:szCs w:val="22"/>
        </w:rPr>
      </w:pPr>
      <w:hyperlink w:anchor="_Toc79662161" w:history="1">
        <w:r w:rsidR="004C59FC" w:rsidRPr="005D3BCF">
          <w:rPr>
            <w:rStyle w:val="Hipercze"/>
            <w:rFonts w:ascii="ABBvoice" w:hAnsi="ABBvoice"/>
            <w:noProof/>
          </w:rPr>
          <w:t>6</w:t>
        </w:r>
        <w:r w:rsidR="004C59FC" w:rsidRPr="00E5197E">
          <w:rPr>
            <w:rFonts w:ascii="Calibri" w:hAnsi="Calibri" w:cs="Times New Roman"/>
            <w:b w:val="0"/>
            <w:bCs w:val="0"/>
            <w:caps w:val="0"/>
            <w:noProof/>
            <w:sz w:val="22"/>
            <w:szCs w:val="22"/>
          </w:rPr>
          <w:tab/>
        </w:r>
        <w:r w:rsidR="004C59FC" w:rsidRPr="005D3BCF">
          <w:rPr>
            <w:rStyle w:val="Hipercze"/>
            <w:rFonts w:ascii="ABBvoice" w:hAnsi="ABBvoice" w:cs="ABBvoice"/>
            <w:noProof/>
          </w:rPr>
          <w:t>Routine Tests and Factory Acceptance Test  (FAT)</w:t>
        </w:r>
        <w:r w:rsidR="004C59FC">
          <w:rPr>
            <w:noProof/>
            <w:webHidden/>
          </w:rPr>
          <w:tab/>
        </w:r>
        <w:r w:rsidR="004C59FC">
          <w:rPr>
            <w:noProof/>
            <w:webHidden/>
          </w:rPr>
          <w:fldChar w:fldCharType="begin"/>
        </w:r>
        <w:r w:rsidR="004C59FC">
          <w:rPr>
            <w:noProof/>
            <w:webHidden/>
          </w:rPr>
          <w:instrText xml:space="preserve"> PAGEREF _Toc79662161 \h </w:instrText>
        </w:r>
        <w:r w:rsidR="004C59FC">
          <w:rPr>
            <w:noProof/>
            <w:webHidden/>
          </w:rPr>
        </w:r>
        <w:r w:rsidR="004C59FC">
          <w:rPr>
            <w:noProof/>
            <w:webHidden/>
          </w:rPr>
          <w:fldChar w:fldCharType="separate"/>
        </w:r>
        <w:r w:rsidR="004C59FC">
          <w:rPr>
            <w:noProof/>
            <w:webHidden/>
          </w:rPr>
          <w:t>11</w:t>
        </w:r>
        <w:r w:rsidR="004C59FC">
          <w:rPr>
            <w:noProof/>
            <w:webHidden/>
          </w:rPr>
          <w:fldChar w:fldCharType="end"/>
        </w:r>
      </w:hyperlink>
    </w:p>
    <w:p w14:paraId="2F6C1666" w14:textId="7F39963C" w:rsidR="004C59FC" w:rsidRPr="00E5197E" w:rsidRDefault="009C11CA">
      <w:pPr>
        <w:pStyle w:val="Spistreci1"/>
        <w:rPr>
          <w:rFonts w:ascii="Calibri" w:hAnsi="Calibri" w:cs="Times New Roman"/>
          <w:b w:val="0"/>
          <w:bCs w:val="0"/>
          <w:caps w:val="0"/>
          <w:noProof/>
          <w:sz w:val="22"/>
          <w:szCs w:val="22"/>
        </w:rPr>
      </w:pPr>
      <w:hyperlink w:anchor="_Toc79662162" w:history="1">
        <w:r w:rsidR="004C59FC" w:rsidRPr="005D3BCF">
          <w:rPr>
            <w:rStyle w:val="Hipercze"/>
            <w:rFonts w:ascii="ABBvoice" w:hAnsi="ABBvoice"/>
            <w:noProof/>
          </w:rPr>
          <w:t>7</w:t>
        </w:r>
        <w:r w:rsidR="004C59FC" w:rsidRPr="00E5197E">
          <w:rPr>
            <w:rFonts w:ascii="Calibri" w:hAnsi="Calibri" w:cs="Times New Roman"/>
            <w:b w:val="0"/>
            <w:bCs w:val="0"/>
            <w:caps w:val="0"/>
            <w:noProof/>
            <w:sz w:val="22"/>
            <w:szCs w:val="22"/>
          </w:rPr>
          <w:tab/>
        </w:r>
        <w:r w:rsidR="004C59FC" w:rsidRPr="005D3BCF">
          <w:rPr>
            <w:rStyle w:val="Hipercze"/>
            <w:rFonts w:ascii="ABBvoice" w:hAnsi="ABBvoice" w:cs="ABBvoice"/>
            <w:noProof/>
          </w:rPr>
          <w:t>Service Proposal</w:t>
        </w:r>
        <w:r w:rsidR="004C59FC">
          <w:rPr>
            <w:noProof/>
            <w:webHidden/>
          </w:rPr>
          <w:tab/>
        </w:r>
        <w:r w:rsidR="004C59FC">
          <w:rPr>
            <w:noProof/>
            <w:webHidden/>
          </w:rPr>
          <w:fldChar w:fldCharType="begin"/>
        </w:r>
        <w:r w:rsidR="004C59FC">
          <w:rPr>
            <w:noProof/>
            <w:webHidden/>
          </w:rPr>
          <w:instrText xml:space="preserve"> PAGEREF _Toc79662162 \h </w:instrText>
        </w:r>
        <w:r w:rsidR="004C59FC">
          <w:rPr>
            <w:noProof/>
            <w:webHidden/>
          </w:rPr>
        </w:r>
        <w:r w:rsidR="004C59FC">
          <w:rPr>
            <w:noProof/>
            <w:webHidden/>
          </w:rPr>
          <w:fldChar w:fldCharType="separate"/>
        </w:r>
        <w:r w:rsidR="004C59FC">
          <w:rPr>
            <w:noProof/>
            <w:webHidden/>
          </w:rPr>
          <w:t>13</w:t>
        </w:r>
        <w:r w:rsidR="004C59FC">
          <w:rPr>
            <w:noProof/>
            <w:webHidden/>
          </w:rPr>
          <w:fldChar w:fldCharType="end"/>
        </w:r>
      </w:hyperlink>
    </w:p>
    <w:p w14:paraId="60A407B7" w14:textId="323BE3B1" w:rsidR="004C59FC" w:rsidRPr="00E5197E" w:rsidRDefault="009C11CA">
      <w:pPr>
        <w:pStyle w:val="Spistreci2"/>
        <w:tabs>
          <w:tab w:val="left" w:pos="880"/>
          <w:tab w:val="right" w:leader="dot" w:pos="9628"/>
        </w:tabs>
        <w:rPr>
          <w:rFonts w:ascii="Calibri" w:hAnsi="Calibri"/>
          <w:noProof/>
          <w:sz w:val="22"/>
          <w:szCs w:val="22"/>
        </w:rPr>
      </w:pPr>
      <w:hyperlink w:anchor="_Toc79662163" w:history="1">
        <w:r w:rsidR="004C59FC" w:rsidRPr="005D3BCF">
          <w:rPr>
            <w:rStyle w:val="Hipercze"/>
            <w:rFonts w:ascii="ABBvoice" w:hAnsi="ABBvoice"/>
            <w:noProof/>
          </w:rPr>
          <w:t>7.1</w:t>
        </w:r>
        <w:r w:rsidR="004C59FC" w:rsidRPr="00E5197E">
          <w:rPr>
            <w:rFonts w:ascii="Calibri" w:hAnsi="Calibri"/>
            <w:noProof/>
            <w:sz w:val="22"/>
            <w:szCs w:val="22"/>
          </w:rPr>
          <w:tab/>
        </w:r>
        <w:r w:rsidR="004C59FC" w:rsidRPr="005D3BCF">
          <w:rPr>
            <w:rStyle w:val="Hipercze"/>
            <w:rFonts w:ascii="ABBvoice" w:hAnsi="ABBvoice" w:cs="ABBvoice"/>
            <w:noProof/>
          </w:rPr>
          <w:t>Service</w:t>
        </w:r>
        <w:r w:rsidR="004C59FC">
          <w:rPr>
            <w:noProof/>
            <w:webHidden/>
          </w:rPr>
          <w:tab/>
        </w:r>
        <w:r w:rsidR="004C59FC">
          <w:rPr>
            <w:noProof/>
            <w:webHidden/>
          </w:rPr>
          <w:fldChar w:fldCharType="begin"/>
        </w:r>
        <w:r w:rsidR="004C59FC">
          <w:rPr>
            <w:noProof/>
            <w:webHidden/>
          </w:rPr>
          <w:instrText xml:space="preserve"> PAGEREF _Toc79662163 \h </w:instrText>
        </w:r>
        <w:r w:rsidR="004C59FC">
          <w:rPr>
            <w:noProof/>
            <w:webHidden/>
          </w:rPr>
        </w:r>
        <w:r w:rsidR="004C59FC">
          <w:rPr>
            <w:noProof/>
            <w:webHidden/>
          </w:rPr>
          <w:fldChar w:fldCharType="separate"/>
        </w:r>
        <w:r w:rsidR="004C59FC">
          <w:rPr>
            <w:noProof/>
            <w:webHidden/>
          </w:rPr>
          <w:t>13</w:t>
        </w:r>
        <w:r w:rsidR="004C59FC">
          <w:rPr>
            <w:noProof/>
            <w:webHidden/>
          </w:rPr>
          <w:fldChar w:fldCharType="end"/>
        </w:r>
      </w:hyperlink>
    </w:p>
    <w:p w14:paraId="0FC8EE52" w14:textId="5B3C9BB5" w:rsidR="004C59FC" w:rsidRPr="00E5197E" w:rsidRDefault="009C11CA">
      <w:pPr>
        <w:pStyle w:val="Spistreci2"/>
        <w:tabs>
          <w:tab w:val="left" w:pos="880"/>
          <w:tab w:val="right" w:leader="dot" w:pos="9628"/>
        </w:tabs>
        <w:rPr>
          <w:rFonts w:ascii="Calibri" w:hAnsi="Calibri"/>
          <w:noProof/>
          <w:sz w:val="22"/>
          <w:szCs w:val="22"/>
        </w:rPr>
      </w:pPr>
      <w:hyperlink w:anchor="_Toc79662164" w:history="1">
        <w:r w:rsidR="004C59FC" w:rsidRPr="005D3BCF">
          <w:rPr>
            <w:rStyle w:val="Hipercze"/>
            <w:rFonts w:ascii="ABBvoice" w:hAnsi="ABBvoice"/>
            <w:noProof/>
          </w:rPr>
          <w:t>7.2</w:t>
        </w:r>
        <w:r w:rsidR="004C59FC" w:rsidRPr="00E5197E">
          <w:rPr>
            <w:rFonts w:ascii="Calibri" w:hAnsi="Calibri"/>
            <w:noProof/>
            <w:sz w:val="22"/>
            <w:szCs w:val="22"/>
          </w:rPr>
          <w:tab/>
        </w:r>
        <w:r w:rsidR="004C59FC" w:rsidRPr="005D3BCF">
          <w:rPr>
            <w:rStyle w:val="Hipercze"/>
            <w:rFonts w:ascii="ABBvoice" w:hAnsi="ABBvoice" w:cs="ABBvoice"/>
            <w:noProof/>
          </w:rPr>
          <w:t>Installation Services</w:t>
        </w:r>
        <w:r w:rsidR="004C59FC">
          <w:rPr>
            <w:noProof/>
            <w:webHidden/>
          </w:rPr>
          <w:tab/>
        </w:r>
        <w:r w:rsidR="004C59FC">
          <w:rPr>
            <w:noProof/>
            <w:webHidden/>
          </w:rPr>
          <w:fldChar w:fldCharType="begin"/>
        </w:r>
        <w:r w:rsidR="004C59FC">
          <w:rPr>
            <w:noProof/>
            <w:webHidden/>
          </w:rPr>
          <w:instrText xml:space="preserve"> PAGEREF _Toc79662164 \h </w:instrText>
        </w:r>
        <w:r w:rsidR="004C59FC">
          <w:rPr>
            <w:noProof/>
            <w:webHidden/>
          </w:rPr>
        </w:r>
        <w:r w:rsidR="004C59FC">
          <w:rPr>
            <w:noProof/>
            <w:webHidden/>
          </w:rPr>
          <w:fldChar w:fldCharType="separate"/>
        </w:r>
        <w:r w:rsidR="004C59FC">
          <w:rPr>
            <w:noProof/>
            <w:webHidden/>
          </w:rPr>
          <w:t>13</w:t>
        </w:r>
        <w:r w:rsidR="004C59FC">
          <w:rPr>
            <w:noProof/>
            <w:webHidden/>
          </w:rPr>
          <w:fldChar w:fldCharType="end"/>
        </w:r>
      </w:hyperlink>
    </w:p>
    <w:p w14:paraId="2A6B766A" w14:textId="7FD6C7BE" w:rsidR="004C59FC" w:rsidRPr="00E5197E" w:rsidRDefault="009C11CA">
      <w:pPr>
        <w:pStyle w:val="Spistreci2"/>
        <w:tabs>
          <w:tab w:val="left" w:pos="880"/>
          <w:tab w:val="right" w:leader="dot" w:pos="9628"/>
        </w:tabs>
        <w:rPr>
          <w:rFonts w:ascii="Calibri" w:hAnsi="Calibri"/>
          <w:noProof/>
          <w:sz w:val="22"/>
          <w:szCs w:val="22"/>
        </w:rPr>
      </w:pPr>
      <w:hyperlink w:anchor="_Toc79662165" w:history="1">
        <w:r w:rsidR="004C59FC" w:rsidRPr="005D3BCF">
          <w:rPr>
            <w:rStyle w:val="Hipercze"/>
            <w:rFonts w:ascii="ABBvoice" w:hAnsi="ABBvoice"/>
            <w:noProof/>
          </w:rPr>
          <w:t>7.3</w:t>
        </w:r>
        <w:r w:rsidR="004C59FC" w:rsidRPr="00E5197E">
          <w:rPr>
            <w:rFonts w:ascii="Calibri" w:hAnsi="Calibri"/>
            <w:noProof/>
            <w:sz w:val="22"/>
            <w:szCs w:val="22"/>
          </w:rPr>
          <w:tab/>
        </w:r>
        <w:r w:rsidR="004C59FC" w:rsidRPr="005D3BCF">
          <w:rPr>
            <w:rStyle w:val="Hipercze"/>
            <w:rFonts w:ascii="ABBvoice" w:hAnsi="ABBvoice" w:cs="ABBvoice"/>
            <w:noProof/>
          </w:rPr>
          <w:t>Corrective Services</w:t>
        </w:r>
        <w:r w:rsidR="004C59FC">
          <w:rPr>
            <w:noProof/>
            <w:webHidden/>
          </w:rPr>
          <w:tab/>
        </w:r>
        <w:r w:rsidR="004C59FC">
          <w:rPr>
            <w:noProof/>
            <w:webHidden/>
          </w:rPr>
          <w:fldChar w:fldCharType="begin"/>
        </w:r>
        <w:r w:rsidR="004C59FC">
          <w:rPr>
            <w:noProof/>
            <w:webHidden/>
          </w:rPr>
          <w:instrText xml:space="preserve"> PAGEREF _Toc79662165 \h </w:instrText>
        </w:r>
        <w:r w:rsidR="004C59FC">
          <w:rPr>
            <w:noProof/>
            <w:webHidden/>
          </w:rPr>
        </w:r>
        <w:r w:rsidR="004C59FC">
          <w:rPr>
            <w:noProof/>
            <w:webHidden/>
          </w:rPr>
          <w:fldChar w:fldCharType="separate"/>
        </w:r>
        <w:r w:rsidR="004C59FC">
          <w:rPr>
            <w:noProof/>
            <w:webHidden/>
          </w:rPr>
          <w:t>13</w:t>
        </w:r>
        <w:r w:rsidR="004C59FC">
          <w:rPr>
            <w:noProof/>
            <w:webHidden/>
          </w:rPr>
          <w:fldChar w:fldCharType="end"/>
        </w:r>
      </w:hyperlink>
    </w:p>
    <w:p w14:paraId="77AA83F1" w14:textId="2D5981B2" w:rsidR="004C59FC" w:rsidRPr="00E5197E" w:rsidRDefault="009C11CA">
      <w:pPr>
        <w:pStyle w:val="Spistreci2"/>
        <w:tabs>
          <w:tab w:val="left" w:pos="880"/>
          <w:tab w:val="right" w:leader="dot" w:pos="9628"/>
        </w:tabs>
        <w:rPr>
          <w:rFonts w:ascii="Calibri" w:hAnsi="Calibri"/>
          <w:noProof/>
          <w:sz w:val="22"/>
          <w:szCs w:val="22"/>
        </w:rPr>
      </w:pPr>
      <w:hyperlink w:anchor="_Toc79662166" w:history="1">
        <w:r w:rsidR="004C59FC" w:rsidRPr="005D3BCF">
          <w:rPr>
            <w:rStyle w:val="Hipercze"/>
            <w:rFonts w:ascii="ABBvoice" w:hAnsi="ABBvoice"/>
            <w:noProof/>
          </w:rPr>
          <w:t>7.4</w:t>
        </w:r>
        <w:r w:rsidR="004C59FC" w:rsidRPr="00E5197E">
          <w:rPr>
            <w:rFonts w:ascii="Calibri" w:hAnsi="Calibri"/>
            <w:noProof/>
            <w:sz w:val="22"/>
            <w:szCs w:val="22"/>
          </w:rPr>
          <w:tab/>
        </w:r>
        <w:r w:rsidR="004C59FC" w:rsidRPr="005D3BCF">
          <w:rPr>
            <w:rStyle w:val="Hipercze"/>
            <w:rFonts w:ascii="ABBvoice" w:hAnsi="ABBvoice" w:cs="ABBvoice"/>
            <w:noProof/>
          </w:rPr>
          <w:t>Preventive Services</w:t>
        </w:r>
        <w:r w:rsidR="004C59FC">
          <w:rPr>
            <w:noProof/>
            <w:webHidden/>
          </w:rPr>
          <w:tab/>
        </w:r>
        <w:r w:rsidR="004C59FC">
          <w:rPr>
            <w:noProof/>
            <w:webHidden/>
          </w:rPr>
          <w:fldChar w:fldCharType="begin"/>
        </w:r>
        <w:r w:rsidR="004C59FC">
          <w:rPr>
            <w:noProof/>
            <w:webHidden/>
          </w:rPr>
          <w:instrText xml:space="preserve"> PAGEREF _Toc79662166 \h </w:instrText>
        </w:r>
        <w:r w:rsidR="004C59FC">
          <w:rPr>
            <w:noProof/>
            <w:webHidden/>
          </w:rPr>
        </w:r>
        <w:r w:rsidR="004C59FC">
          <w:rPr>
            <w:noProof/>
            <w:webHidden/>
          </w:rPr>
          <w:fldChar w:fldCharType="separate"/>
        </w:r>
        <w:r w:rsidR="004C59FC">
          <w:rPr>
            <w:noProof/>
            <w:webHidden/>
          </w:rPr>
          <w:t>14</w:t>
        </w:r>
        <w:r w:rsidR="004C59FC">
          <w:rPr>
            <w:noProof/>
            <w:webHidden/>
          </w:rPr>
          <w:fldChar w:fldCharType="end"/>
        </w:r>
      </w:hyperlink>
    </w:p>
    <w:p w14:paraId="6394A0AC" w14:textId="74D237F2" w:rsidR="004C59FC" w:rsidRPr="00E5197E" w:rsidRDefault="009C11CA">
      <w:pPr>
        <w:pStyle w:val="Spistreci2"/>
        <w:tabs>
          <w:tab w:val="left" w:pos="880"/>
          <w:tab w:val="right" w:leader="dot" w:pos="9628"/>
        </w:tabs>
        <w:rPr>
          <w:rFonts w:ascii="Calibri" w:hAnsi="Calibri"/>
          <w:noProof/>
          <w:sz w:val="22"/>
          <w:szCs w:val="22"/>
        </w:rPr>
      </w:pPr>
      <w:hyperlink w:anchor="_Toc79662167" w:history="1">
        <w:r w:rsidR="004C59FC" w:rsidRPr="005D3BCF">
          <w:rPr>
            <w:rStyle w:val="Hipercze"/>
            <w:rFonts w:ascii="ABBvoice" w:hAnsi="ABBvoice"/>
            <w:noProof/>
          </w:rPr>
          <w:t>7.5</w:t>
        </w:r>
        <w:r w:rsidR="004C59FC" w:rsidRPr="00E5197E">
          <w:rPr>
            <w:rFonts w:ascii="Calibri" w:hAnsi="Calibri"/>
            <w:noProof/>
            <w:sz w:val="22"/>
            <w:szCs w:val="22"/>
          </w:rPr>
          <w:tab/>
        </w:r>
        <w:r w:rsidR="004C59FC" w:rsidRPr="005D3BCF">
          <w:rPr>
            <w:rStyle w:val="Hipercze"/>
            <w:rFonts w:ascii="ABBvoice" w:hAnsi="ABBvoice" w:cs="ABBvoice"/>
            <w:noProof/>
          </w:rPr>
          <w:t>Value Added Services</w:t>
        </w:r>
        <w:r w:rsidR="004C59FC">
          <w:rPr>
            <w:noProof/>
            <w:webHidden/>
          </w:rPr>
          <w:tab/>
        </w:r>
        <w:r w:rsidR="004C59FC">
          <w:rPr>
            <w:noProof/>
            <w:webHidden/>
          </w:rPr>
          <w:fldChar w:fldCharType="begin"/>
        </w:r>
        <w:r w:rsidR="004C59FC">
          <w:rPr>
            <w:noProof/>
            <w:webHidden/>
          </w:rPr>
          <w:instrText xml:space="preserve"> PAGEREF _Toc79662167 \h </w:instrText>
        </w:r>
        <w:r w:rsidR="004C59FC">
          <w:rPr>
            <w:noProof/>
            <w:webHidden/>
          </w:rPr>
        </w:r>
        <w:r w:rsidR="004C59FC">
          <w:rPr>
            <w:noProof/>
            <w:webHidden/>
          </w:rPr>
          <w:fldChar w:fldCharType="separate"/>
        </w:r>
        <w:r w:rsidR="004C59FC">
          <w:rPr>
            <w:noProof/>
            <w:webHidden/>
          </w:rPr>
          <w:t>14</w:t>
        </w:r>
        <w:r w:rsidR="004C59FC">
          <w:rPr>
            <w:noProof/>
            <w:webHidden/>
          </w:rPr>
          <w:fldChar w:fldCharType="end"/>
        </w:r>
      </w:hyperlink>
    </w:p>
    <w:p w14:paraId="57E4C485" w14:textId="57DA1681" w:rsidR="004C59FC" w:rsidRPr="00E5197E" w:rsidRDefault="009C11CA">
      <w:pPr>
        <w:pStyle w:val="Spistreci2"/>
        <w:tabs>
          <w:tab w:val="left" w:pos="880"/>
          <w:tab w:val="right" w:leader="dot" w:pos="9628"/>
        </w:tabs>
        <w:rPr>
          <w:rFonts w:ascii="Calibri" w:hAnsi="Calibri"/>
          <w:noProof/>
          <w:sz w:val="22"/>
          <w:szCs w:val="22"/>
        </w:rPr>
      </w:pPr>
      <w:hyperlink w:anchor="_Toc79662168" w:history="1">
        <w:r w:rsidR="004C59FC" w:rsidRPr="005D3BCF">
          <w:rPr>
            <w:rStyle w:val="Hipercze"/>
            <w:rFonts w:ascii="ABBvoice" w:hAnsi="ABBvoice"/>
            <w:noProof/>
          </w:rPr>
          <w:t>7.6</w:t>
        </w:r>
        <w:r w:rsidR="004C59FC" w:rsidRPr="00E5197E">
          <w:rPr>
            <w:rFonts w:ascii="Calibri" w:hAnsi="Calibri"/>
            <w:noProof/>
            <w:sz w:val="22"/>
            <w:szCs w:val="22"/>
          </w:rPr>
          <w:tab/>
        </w:r>
        <w:r w:rsidR="004C59FC" w:rsidRPr="005D3BCF">
          <w:rPr>
            <w:rStyle w:val="Hipercze"/>
            <w:rFonts w:ascii="ABBvoice" w:hAnsi="ABBvoice" w:cs="ABBvoice"/>
            <w:noProof/>
          </w:rPr>
          <w:t>Training Center</w:t>
        </w:r>
        <w:r w:rsidR="004C59FC">
          <w:rPr>
            <w:noProof/>
            <w:webHidden/>
          </w:rPr>
          <w:tab/>
        </w:r>
        <w:r w:rsidR="004C59FC">
          <w:rPr>
            <w:noProof/>
            <w:webHidden/>
          </w:rPr>
          <w:fldChar w:fldCharType="begin"/>
        </w:r>
        <w:r w:rsidR="004C59FC">
          <w:rPr>
            <w:noProof/>
            <w:webHidden/>
          </w:rPr>
          <w:instrText xml:space="preserve"> PAGEREF _Toc79662168 \h </w:instrText>
        </w:r>
        <w:r w:rsidR="004C59FC">
          <w:rPr>
            <w:noProof/>
            <w:webHidden/>
          </w:rPr>
        </w:r>
        <w:r w:rsidR="004C59FC">
          <w:rPr>
            <w:noProof/>
            <w:webHidden/>
          </w:rPr>
          <w:fldChar w:fldCharType="separate"/>
        </w:r>
        <w:r w:rsidR="004C59FC">
          <w:rPr>
            <w:noProof/>
            <w:webHidden/>
          </w:rPr>
          <w:t>15</w:t>
        </w:r>
        <w:r w:rsidR="004C59FC">
          <w:rPr>
            <w:noProof/>
            <w:webHidden/>
          </w:rPr>
          <w:fldChar w:fldCharType="end"/>
        </w:r>
      </w:hyperlink>
    </w:p>
    <w:p w14:paraId="5353CD28" w14:textId="7E53FA94"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662149"/>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r w:rsidRPr="00190218">
        <w:rPr>
          <w:rFonts w:ascii="ABBvoice" w:hAnsi="ABBvoice" w:cs="ABBvoice"/>
        </w:rPr>
        <w:t xml:space="preserve">UniSec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SWICOM is a monitoring and diagnostic unit which provides mechanical and electrical health status of a fleet lineup. It acquires data communicating with IEC 61850 based protection relays and via sensor bus of additional e.g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9C11CA"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1. Breaker monitoring through Relion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662150"/>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r w:rsidRPr="0048147D">
        <w:rPr>
          <w:rFonts w:ascii="ABBvoice" w:hAnsi="ABBvoice" w:cs="ABBvoice"/>
          <w:b/>
          <w:u w:val="single"/>
          <w:lang w:val="en-GB"/>
        </w:rPr>
        <w:t xml:space="preserve">Unisec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662151"/>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(Unisec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662152"/>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Air insulated MV switchgear for secondary distribution type UniSec</w:t>
            </w:r>
          </w:p>
        </w:tc>
        <w:tc>
          <w:tcPr>
            <w:tcW w:w="5069" w:type="dxa"/>
            <w:gridSpan w:val="3"/>
            <w:shd w:val="clear" w:color="auto" w:fill="auto"/>
            <w:vAlign w:val="center"/>
          </w:tcPr>
          <w:p w14:paraId="73417ACC" w14:textId="77777777" w:rsidR="0015083B" w:rsidRPr="00015ADD" w:rsidRDefault="009C11CA"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ATTENTION: IAC A-F version - No access to rear and sides of the Swg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Ambient temperature (Mim/Max):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662153"/>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662154"/>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Anti Condensation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Switchgear colour</w:t>
            </w:r>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662155"/>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662156"/>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662157"/>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Heigth</w:t>
            </w:r>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4C59FC" w:rsidRPr="00015ADD" w14:paraId="2161CC63" w14:textId="77777777" w:rsidTr="00F72C33">
        <w:tc>
          <w:tcPr>
            <w:tcW w:w="3652" w:type="dxa"/>
          </w:tcPr>
          <w:p w14:paraId="2609699A" w14:textId="77777777" w:rsidR="004C59FC" w:rsidRPr="00015ADD" w:rsidRDefault="004C59FC" w:rsidP="004C59FC">
            <w:pPr>
              <w:rPr>
                <w:rFonts w:ascii="ABBvoice" w:hAnsi="ABBvoice" w:cs="ABBvoice"/>
                <w:b/>
                <w:lang w:val="en-GB"/>
              </w:rPr>
            </w:pPr>
            <w:r w:rsidRPr="00015ADD">
              <w:rPr>
                <w:rFonts w:ascii="ABBvoice" w:hAnsi="ABBvoice" w:cs="ABBvoice"/>
                <w:b/>
                <w:lang w:val="en-GB"/>
              </w:rPr>
              <w:t>SBC CT VT Mot (REF615F+ P</w:t>
            </w:r>
            <w:r>
              <w:rPr>
                <w:rFonts w:ascii="ABBvoice" w:hAnsi="ABBvoice" w:cs="ABBvoice"/>
                <w:b/>
                <w:lang w:val="en-GB"/>
              </w:rPr>
              <w:t>ower Meter</w:t>
            </w:r>
            <w:r w:rsidRPr="00015ADD">
              <w:rPr>
                <w:rFonts w:ascii="ABBvoice" w:hAnsi="ABBvoice" w:cs="ABBvoice"/>
                <w:b/>
                <w:lang w:val="en-GB"/>
              </w:rPr>
              <w:t>)</w:t>
            </w:r>
            <w:r w:rsidRPr="00015ADD">
              <w:rPr>
                <w:rFonts w:ascii="ABBvoice" w:hAnsi="ABBvoice" w:cs="ABBvoice"/>
                <w:lang w:val="en-GB"/>
              </w:rPr>
              <w:t xml:space="preserve"> (630 A)</w:t>
            </w:r>
          </w:p>
          <w:p w14:paraId="5C4BDAA9" w14:textId="5224EE5E" w:rsidR="004C59FC" w:rsidRPr="00015ADD" w:rsidRDefault="004C59FC" w:rsidP="004C59FC">
            <w:pPr>
              <w:rPr>
                <w:rFonts w:ascii="ABBvoice" w:hAnsi="ABBvoice" w:cs="ABBvoice"/>
                <w:b/>
                <w:sz w:val="16"/>
                <w:szCs w:val="16"/>
                <w:lang w:val="en-GB"/>
              </w:rPr>
            </w:pPr>
            <w:r w:rsidRPr="00015ADD">
              <w:rPr>
                <w:rFonts w:ascii="ABBvoice" w:hAnsi="ABBvoice" w:cs="ABBvoice"/>
                <w:i/>
                <w:sz w:val="16"/>
                <w:szCs w:val="16"/>
                <w:lang w:val="en-GB"/>
              </w:rPr>
              <w:t>H33</w:t>
            </w:r>
          </w:p>
        </w:tc>
        <w:tc>
          <w:tcPr>
            <w:tcW w:w="1276" w:type="dxa"/>
          </w:tcPr>
          <w:p w14:paraId="65106693" w14:textId="4B18AAD4" w:rsidR="004C59FC" w:rsidRPr="00015ADD" w:rsidRDefault="004C59FC" w:rsidP="004C59FC">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1B718656" w:rsidR="004C59FC" w:rsidRPr="00015ADD" w:rsidRDefault="004C59FC" w:rsidP="004C59FC">
            <w:pPr>
              <w:jc w:val="center"/>
              <w:rPr>
                <w:rFonts w:ascii="ABBvoice" w:hAnsi="ABBvoice" w:cs="ABBvoice"/>
                <w:lang w:val="en-GB"/>
              </w:rPr>
            </w:pPr>
            <w:r w:rsidRPr="00015ADD">
              <w:rPr>
                <w:rFonts w:ascii="ABBvoice" w:hAnsi="ABBvoice" w:cs="ABBvoice"/>
                <w:bCs/>
                <w:lang w:val="en-GB"/>
              </w:rPr>
              <w:t>551</w:t>
            </w:r>
          </w:p>
        </w:tc>
        <w:tc>
          <w:tcPr>
            <w:tcW w:w="1134" w:type="dxa"/>
          </w:tcPr>
          <w:p w14:paraId="36B72845" w14:textId="1909B304" w:rsidR="004C59FC" w:rsidRPr="00015ADD" w:rsidRDefault="004C59FC" w:rsidP="004C59FC">
            <w:pPr>
              <w:jc w:val="right"/>
              <w:rPr>
                <w:rFonts w:ascii="ABBvoice" w:hAnsi="ABBvoice" w:cs="ABBvoice"/>
                <w:bCs/>
                <w:lang w:val="en-GB"/>
              </w:rPr>
            </w:pPr>
            <w:r w:rsidRPr="00015ADD">
              <w:rPr>
                <w:rFonts w:ascii="ABBvoice" w:hAnsi="ABBvoice" w:cs="ABBvoice"/>
                <w:bCs/>
                <w:lang w:val="en-GB"/>
              </w:rPr>
              <w:t>750</w:t>
            </w:r>
          </w:p>
        </w:tc>
        <w:tc>
          <w:tcPr>
            <w:tcW w:w="1276" w:type="dxa"/>
          </w:tcPr>
          <w:p w14:paraId="2B90ABA5" w14:textId="46202DFF" w:rsidR="004C59FC" w:rsidRPr="00015ADD" w:rsidRDefault="004C59FC" w:rsidP="004C59FC">
            <w:pPr>
              <w:jc w:val="right"/>
              <w:rPr>
                <w:rFonts w:ascii="ABBvoice" w:hAnsi="ABBvoice" w:cs="ABBvoice"/>
                <w:bCs/>
                <w:lang w:val="en-GB"/>
              </w:rPr>
            </w:pPr>
            <w:r w:rsidRPr="00015ADD">
              <w:rPr>
                <w:rFonts w:ascii="ABBvoice" w:hAnsi="ABBvoice" w:cs="ABBvoice"/>
                <w:bCs/>
                <w:lang w:val="en-GB"/>
              </w:rPr>
              <w:t>1180</w:t>
            </w:r>
          </w:p>
        </w:tc>
        <w:tc>
          <w:tcPr>
            <w:tcW w:w="1276" w:type="dxa"/>
          </w:tcPr>
          <w:p w14:paraId="6815A4D7" w14:textId="74997E37" w:rsidR="004C59FC" w:rsidRPr="00015ADD" w:rsidRDefault="004C59FC" w:rsidP="004C59FC">
            <w:pPr>
              <w:jc w:val="right"/>
              <w:rPr>
                <w:rFonts w:ascii="ABBvoice" w:hAnsi="ABBvoice" w:cs="ABBvoice"/>
                <w:bCs/>
                <w:lang w:val="en-GB"/>
              </w:rPr>
            </w:pPr>
            <w:r w:rsidRPr="00015ADD">
              <w:rPr>
                <w:rFonts w:ascii="ABBvoice" w:hAnsi="ABBvoice" w:cs="ABBvoice"/>
                <w:bCs/>
                <w:lang w:val="en-GB"/>
              </w:rPr>
              <w:t>2000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662158"/>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1C107AC8" w14:textId="77777777" w:rsidR="004C59FC" w:rsidRPr="00015ADD" w:rsidRDefault="004C59FC" w:rsidP="004C59FC">
      <w:pPr>
        <w:pStyle w:val="Nagwek2"/>
        <w:numPr>
          <w:ilvl w:val="1"/>
          <w:numId w:val="55"/>
        </w:numPr>
        <w:spacing w:before="240"/>
        <w:ind w:left="578" w:hanging="578"/>
        <w:rPr>
          <w:rFonts w:ascii="ABBvoice" w:hAnsi="ABBvoice" w:cs="ABBvoice"/>
        </w:rPr>
      </w:pPr>
      <w:bookmarkStart w:id="28" w:name="_Toc76731035"/>
      <w:bookmarkStart w:id="29" w:name="_Toc79662159"/>
      <w:r w:rsidRPr="00015ADD">
        <w:rPr>
          <w:rFonts w:ascii="ABBvoice" w:hAnsi="ABBvoice" w:cs="ABBvoice"/>
        </w:rPr>
        <w:t>Panel:   SBC CT VT Mot (REF615F+Power Meter)</w:t>
      </w:r>
      <w:bookmarkEnd w:id="28"/>
      <w:bookmarkEnd w:id="29"/>
    </w:p>
    <w:p w14:paraId="3F430F84" w14:textId="77777777" w:rsidR="004C59FC" w:rsidRPr="00015ADD" w:rsidRDefault="004C59FC" w:rsidP="004C59FC">
      <w:pPr>
        <w:ind w:left="708"/>
        <w:rPr>
          <w:rFonts w:ascii="ABBvoice" w:hAnsi="ABBvoice" w:cs="ABBvoice"/>
          <w:i/>
          <w:iCs/>
          <w:sz w:val="16"/>
          <w:szCs w:val="16"/>
          <w:lang w:val="en-GB"/>
        </w:rPr>
      </w:pPr>
      <w:r w:rsidRPr="00015ADD">
        <w:rPr>
          <w:rFonts w:ascii="ABBvoice" w:hAnsi="ABBvoice" w:cs="ABBvoice"/>
          <w:i/>
          <w:iCs/>
          <w:sz w:val="16"/>
          <w:szCs w:val="16"/>
          <w:lang w:val="en-GB"/>
        </w:rPr>
        <w:t>(630 A, 1: H33)</w:t>
      </w:r>
    </w:p>
    <w:p w14:paraId="0AB71206" w14:textId="77777777" w:rsidR="004C59FC" w:rsidRPr="00015ADD" w:rsidRDefault="004C59FC" w:rsidP="004C59FC">
      <w:pPr>
        <w:rPr>
          <w:rFonts w:ascii="ABBvoice" w:hAnsi="ABBvoice" w:cs="ABBvoice"/>
          <w:lang w:val="en-GB"/>
        </w:rPr>
      </w:pPr>
    </w:p>
    <w:p w14:paraId="2C3B2634" w14:textId="77777777" w:rsidR="004C59FC" w:rsidRPr="00015ADD" w:rsidRDefault="004C59FC" w:rsidP="004C59FC">
      <w:pPr>
        <w:rPr>
          <w:rFonts w:ascii="ABBvoice" w:hAnsi="ABBvoice" w:cs="ABBvoice"/>
        </w:rPr>
      </w:pPr>
      <w:r w:rsidRPr="00015ADD">
        <w:rPr>
          <w:rFonts w:ascii="ABBvoice" w:hAnsi="ABBvoice" w:cs="ABBvoice"/>
          <w:lang w:val="en-GB"/>
        </w:rPr>
        <w:tab/>
      </w:r>
      <w:r w:rsidR="009C11CA">
        <w:rPr>
          <w:rFonts w:ascii="ABBvoice" w:hAnsi="ABBvoice" w:cs="ABBvoice"/>
          <w:noProof/>
        </w:rPr>
        <w:pict w14:anchorId="0A993FED">
          <v:shape id="_x0000_i1027" type="#_x0000_t75" style="width:93pt;height:220.8pt;visibility:visible">
            <v:imagedata r:id="rId11" o:title=""/>
          </v:shape>
        </w:pict>
      </w:r>
      <w:r w:rsidRPr="00015ADD">
        <w:rPr>
          <w:rFonts w:ascii="ABBvoice" w:hAnsi="ABBvoice" w:cs="ABBvoice"/>
        </w:rPr>
        <w:tab/>
      </w:r>
      <w:r w:rsidRPr="00015ADD">
        <w:rPr>
          <w:rFonts w:ascii="ABBvoice" w:hAnsi="ABBvoice" w:cs="ABBvoice"/>
        </w:rPr>
        <w:tab/>
      </w:r>
      <w:r w:rsidR="009C11CA">
        <w:rPr>
          <w:rFonts w:ascii="ABBvoice" w:hAnsi="ABBvoice" w:cs="ABBvoice"/>
        </w:rPr>
        <w:pict w14:anchorId="34362404">
          <v:shape id="_x0000_i1028" type="#_x0000_t75" style="width:289.2pt;height:220.2pt">
            <v:imagedata r:id="rId12" o:title=""/>
          </v:shape>
        </w:pict>
      </w:r>
    </w:p>
    <w:p w14:paraId="7435714E" w14:textId="77777777" w:rsidR="004C59FC" w:rsidRPr="00015ADD" w:rsidRDefault="004C59FC" w:rsidP="004C59FC">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4148A410" w14:textId="77777777" w:rsidR="004C59FC" w:rsidRPr="00015ADD" w:rsidRDefault="004C59FC" w:rsidP="004C59FC">
      <w:pPr>
        <w:rPr>
          <w:rFonts w:ascii="ABBvoice" w:hAnsi="ABBvoice" w:cs="ABBvoice"/>
          <w:u w:color="FF0000"/>
          <w:lang w:val="en-GB"/>
        </w:rPr>
      </w:pPr>
    </w:p>
    <w:p w14:paraId="1ACAD4DA" w14:textId="77777777" w:rsidR="004C59FC" w:rsidRPr="00015ADD" w:rsidRDefault="004C59FC" w:rsidP="004C59FC">
      <w:pPr>
        <w:rPr>
          <w:rFonts w:ascii="ABBvoice" w:hAnsi="ABBvoice" w:cs="ABBvoice"/>
          <w:u w:color="FF0000"/>
          <w:lang w:val="en-GB"/>
        </w:rPr>
      </w:pPr>
      <w:r w:rsidRPr="00015ADD">
        <w:rPr>
          <w:rFonts w:ascii="ABBvoice" w:hAnsi="ABBvoice" w:cs="ABBvoice"/>
          <w:lang w:val="en-GB"/>
        </w:rPr>
        <w:t xml:space="preserve"> 1 Panel type SBC, LSC2A - Switch-disconnector unit with removable circuit-breaker - 750 mm</w:t>
      </w:r>
    </w:p>
    <w:p w14:paraId="72547D45" w14:textId="77777777" w:rsidR="004C59FC" w:rsidRPr="00015ADD" w:rsidRDefault="004C59FC" w:rsidP="004C59F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300 mm2</w:t>
      </w:r>
    </w:p>
    <w:p w14:paraId="2E56A43F" w14:textId="77777777" w:rsidR="004C59FC" w:rsidRPr="00015ADD" w:rsidRDefault="004C59FC" w:rsidP="004C59F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4CE7D92E" w14:textId="77777777" w:rsidR="004C59FC" w:rsidRPr="00015ADD" w:rsidRDefault="004C59FC" w:rsidP="004C59F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7583A0CF" w14:textId="77777777" w:rsidR="004C59FC" w:rsidRPr="00015ADD" w:rsidRDefault="004C59FC" w:rsidP="004C59FC">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55BD2301" w14:textId="77777777" w:rsidR="004C59FC" w:rsidRPr="00015ADD" w:rsidRDefault="004C59FC" w:rsidP="004C59FC">
      <w:pPr>
        <w:rPr>
          <w:rFonts w:ascii="ABBvoice" w:hAnsi="ABBvoice" w:cs="ABBvoice"/>
          <w:u w:color="FF0000"/>
          <w:lang w:val="en-GB"/>
        </w:rPr>
      </w:pPr>
      <w:r w:rsidRPr="00015ADD">
        <w:rPr>
          <w:rFonts w:ascii="ABBvoice" w:hAnsi="ABBvoice" w:cs="ABBvoice"/>
          <w:lang w:val="en-GB"/>
        </w:rPr>
        <w:t xml:space="preserve"> 1 Earthing switch, full making capacity</w:t>
      </w:r>
    </w:p>
    <w:p w14:paraId="53F4B64D" w14:textId="77777777" w:rsidR="004C59FC" w:rsidRPr="00015ADD" w:rsidRDefault="004C59FC" w:rsidP="004C59F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Interlocked with Gsec</w:t>
      </w:r>
    </w:p>
    <w:p w14:paraId="6E02991D" w14:textId="77777777" w:rsidR="004C59FC" w:rsidRPr="00015ADD" w:rsidRDefault="004C59FC" w:rsidP="004C59FC">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74B8D203" w14:textId="77777777" w:rsidR="004C59FC" w:rsidRPr="00015ADD" w:rsidRDefault="004C59FC" w:rsidP="004C59FC">
      <w:pPr>
        <w:rPr>
          <w:rFonts w:ascii="ABBvoice" w:hAnsi="ABBvoice" w:cs="ABBvoice"/>
          <w:u w:color="FF0000"/>
          <w:lang w:val="en-GB"/>
        </w:rPr>
      </w:pPr>
      <w:r w:rsidRPr="00015ADD">
        <w:rPr>
          <w:rFonts w:ascii="ABBvoice" w:hAnsi="ABBvoice" w:cs="ABBvoice"/>
          <w:lang w:val="en-GB"/>
        </w:rPr>
        <w:t xml:space="preserve"> 1 GSec - Three position switch-disconnector and with earthing switch and 1-spring operating device</w:t>
      </w:r>
    </w:p>
    <w:p w14:paraId="715DAD41" w14:textId="77777777" w:rsidR="004C59FC" w:rsidRPr="00015ADD" w:rsidRDefault="004C59FC" w:rsidP="004C59F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Motor control operation for 1-spring device 230 VAC</w:t>
      </w:r>
    </w:p>
    <w:p w14:paraId="31CC93AB" w14:textId="77777777" w:rsidR="004C59FC" w:rsidRPr="00015ADD" w:rsidRDefault="004C59FC" w:rsidP="004C59F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w:t>
      </w:r>
    </w:p>
    <w:p w14:paraId="1049E71C" w14:textId="77777777" w:rsidR="004C59FC" w:rsidRPr="00015ADD" w:rsidRDefault="004C59FC" w:rsidP="004C59FC">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7E33C46E" w14:textId="77777777" w:rsidR="004C59FC" w:rsidRPr="00015ADD" w:rsidRDefault="004C59FC" w:rsidP="004C59FC">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2303B70F" w14:textId="77777777" w:rsidR="004C59FC" w:rsidRPr="00015ADD" w:rsidRDefault="004C59FC" w:rsidP="004C59FC">
      <w:pPr>
        <w:rPr>
          <w:rFonts w:ascii="ABBvoice" w:hAnsi="ABBvoice" w:cs="ABBvoice"/>
          <w:u w:color="FF0000"/>
          <w:lang w:val="en-GB"/>
        </w:rPr>
      </w:pPr>
      <w:r w:rsidRPr="00015ADD">
        <w:rPr>
          <w:rFonts w:ascii="ABBvoice" w:hAnsi="ABBvoice" w:cs="ABBvoice"/>
          <w:lang w:val="en-GB"/>
        </w:rPr>
        <w:t xml:space="preserve"> 1 Wide low voltage compartment for 750 mm functional unit</w:t>
      </w:r>
    </w:p>
    <w:p w14:paraId="6092811B" w14:textId="77777777" w:rsidR="004C59FC" w:rsidRPr="00015ADD" w:rsidRDefault="004C59FC" w:rsidP="004C59F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Necessary auxiliary circuit and MCBs are automatically included as per factory stds according panel configuration/selections.</w:t>
      </w:r>
    </w:p>
    <w:p w14:paraId="6F6FCDA9" w14:textId="77777777" w:rsidR="004C59FC" w:rsidRPr="00015ADD" w:rsidRDefault="004C59FC" w:rsidP="004C59FC">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2F31B8F8" w14:textId="77777777" w:rsidR="004C59FC" w:rsidRPr="00015ADD" w:rsidRDefault="004C59FC" w:rsidP="004C59FC">
      <w:pPr>
        <w:rPr>
          <w:rFonts w:ascii="ABBvoice" w:hAnsi="ABBvoice" w:cs="ABBvoice"/>
          <w:u w:color="FF0000"/>
          <w:lang w:val="en-GB"/>
        </w:rPr>
      </w:pPr>
      <w:r w:rsidRPr="00015ADD">
        <w:rPr>
          <w:rFonts w:ascii="ABBvoice" w:hAnsi="ABBvoice" w:cs="ABBvoice"/>
          <w:lang w:val="en-GB"/>
        </w:rPr>
        <w:t xml:space="preserve"> 1 Circuit breaker, 24kV, 630A, 16kA</w:t>
      </w:r>
    </w:p>
    <w:p w14:paraId="2191BD37" w14:textId="77777777" w:rsidR="004C59FC" w:rsidRPr="00015ADD" w:rsidRDefault="004C59FC" w:rsidP="004C59F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Closing push button</w:t>
      </w:r>
    </w:p>
    <w:p w14:paraId="6F14A684" w14:textId="77777777" w:rsidR="004C59FC" w:rsidRPr="00015ADD" w:rsidRDefault="004C59FC" w:rsidP="004C59F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Opening push button</w:t>
      </w:r>
    </w:p>
    <w:p w14:paraId="0645175C" w14:textId="77777777" w:rsidR="004C59FC" w:rsidRPr="00015ADD" w:rsidRDefault="004C59FC" w:rsidP="004C59F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closing springs</w:t>
      </w:r>
    </w:p>
    <w:p w14:paraId="239DCC36" w14:textId="77777777" w:rsidR="004C59FC" w:rsidRPr="00015ADD" w:rsidRDefault="004C59FC" w:rsidP="004C59F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circuit breaker</w:t>
      </w:r>
    </w:p>
    <w:p w14:paraId="77AFF866" w14:textId="77777777" w:rsidR="004C59FC" w:rsidRPr="00015ADD" w:rsidRDefault="004C59FC" w:rsidP="004C59F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Operation counter</w:t>
      </w:r>
    </w:p>
    <w:p w14:paraId="34D95784" w14:textId="77777777" w:rsidR="004C59FC" w:rsidRPr="00015ADD" w:rsidRDefault="004C59FC" w:rsidP="004C59F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Set of 5 auxiliary contacts</w:t>
      </w:r>
    </w:p>
    <w:p w14:paraId="10FF438A" w14:textId="77777777" w:rsidR="004C59FC" w:rsidRPr="00015ADD" w:rsidRDefault="004C59FC" w:rsidP="004C59F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Lock push buttons</w:t>
      </w:r>
    </w:p>
    <w:p w14:paraId="2BCEBDC8" w14:textId="77777777" w:rsidR="004C59FC" w:rsidRPr="00015ADD" w:rsidRDefault="004C59FC" w:rsidP="004C59F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opening release 230 VAC</w:t>
      </w:r>
    </w:p>
    <w:p w14:paraId="3553616C" w14:textId="77777777" w:rsidR="004C59FC" w:rsidRPr="00015ADD" w:rsidRDefault="004C59FC" w:rsidP="004C59F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closing release 230 VAC</w:t>
      </w:r>
    </w:p>
    <w:p w14:paraId="5ACD35D0" w14:textId="77777777" w:rsidR="004C59FC" w:rsidRPr="00015ADD" w:rsidRDefault="004C59FC" w:rsidP="004C59F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Spring charging motor 230 VAC</w:t>
      </w:r>
    </w:p>
    <w:p w14:paraId="0D9654A4" w14:textId="77777777" w:rsidR="004C59FC" w:rsidRPr="00015ADD" w:rsidRDefault="004C59FC" w:rsidP="004C59FC">
      <w:pPr>
        <w:rPr>
          <w:rFonts w:ascii="ABBvoice" w:hAnsi="ABBvoice" w:cs="ABBvoice"/>
          <w:u w:color="FF0000"/>
          <w:lang w:val="en-GB"/>
        </w:rPr>
      </w:pPr>
      <w:r w:rsidRPr="00015ADD">
        <w:rPr>
          <w:rFonts w:ascii="ABBvoice" w:hAnsi="ABBvoice" w:cs="ABBvoice"/>
          <w:lang w:val="en-GB"/>
        </w:rPr>
        <w:lastRenderedPageBreak/>
        <w:t xml:space="preserve"> 1</w:t>
      </w:r>
      <w:r w:rsidRPr="00015ADD">
        <w:rPr>
          <w:rFonts w:ascii="ABBvoice" w:hAnsi="ABBvoice" w:cs="ABBvoice"/>
          <w:lang w:val="en-GB"/>
        </w:rPr>
        <w:tab/>
      </w:r>
      <w:r w:rsidRPr="00015ADD">
        <w:rPr>
          <w:rFonts w:ascii="ABBvoice" w:hAnsi="ABBvoice" w:cs="ABBvoice"/>
          <w:u w:color="FF0000"/>
          <w:lang w:val="en-GB"/>
        </w:rPr>
        <w:t>Cover for open/close push buttons</w:t>
      </w:r>
    </w:p>
    <w:p w14:paraId="5B39D684" w14:textId="77777777" w:rsidR="004C59FC" w:rsidRDefault="004C59FC" w:rsidP="004C59FC">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54E775F8" w14:textId="77777777" w:rsidR="004C59FC" w:rsidRDefault="004C59FC" w:rsidP="004C59FC">
      <w:pPr>
        <w:rPr>
          <w:rFonts w:ascii="ABBvoice" w:hAnsi="ABBvoice" w:cs="ABBvoice"/>
          <w:u w:color="FF0000"/>
          <w:lang w:val="en-GB"/>
        </w:rPr>
      </w:pPr>
    </w:p>
    <w:p w14:paraId="4EA59A23" w14:textId="77777777" w:rsidR="004C59FC" w:rsidRPr="00015ADD" w:rsidRDefault="004C59FC" w:rsidP="004C59FC">
      <w:pPr>
        <w:rPr>
          <w:rFonts w:ascii="ABBvoice" w:hAnsi="ABBvoice" w:cs="ABBvoice"/>
          <w:u w:color="FF0000"/>
          <w:lang w:val="en-GB"/>
        </w:rPr>
      </w:pPr>
    </w:p>
    <w:p w14:paraId="421711E6" w14:textId="77777777" w:rsidR="004C59FC" w:rsidRPr="00015ADD" w:rsidRDefault="004C59FC" w:rsidP="004C59FC">
      <w:pPr>
        <w:rPr>
          <w:rFonts w:ascii="ABBvoice" w:hAnsi="ABBvoice" w:cs="ABBvoice"/>
          <w:u w:color="FF0000"/>
          <w:lang w:val="en-GB"/>
        </w:rPr>
      </w:pPr>
      <w:r w:rsidRPr="00015ADD">
        <w:rPr>
          <w:rFonts w:ascii="ABBvoice" w:hAnsi="ABBvoice" w:cs="ABBvoice"/>
          <w:lang w:val="en-GB"/>
        </w:rPr>
        <w:t>3 CURRENT TRANSFORMER,</w:t>
      </w:r>
      <w:r>
        <w:rPr>
          <w:rFonts w:ascii="ABBvoice" w:hAnsi="ABBvoice" w:cs="ABBvoice"/>
          <w:lang w:val="en-GB"/>
        </w:rPr>
        <w:t xml:space="preserve"> …..</w:t>
      </w:r>
      <w:r w:rsidRPr="00015ADD">
        <w:rPr>
          <w:rFonts w:ascii="ABBvoice" w:hAnsi="ABBvoice" w:cs="ABBvoice"/>
          <w:lang w:val="en-GB"/>
        </w:rPr>
        <w:t>/5-5A,0.5 5P10+C (set 1, Ip=</w:t>
      </w:r>
      <w:r>
        <w:rPr>
          <w:rFonts w:ascii="ABBvoice" w:hAnsi="ABBvoice" w:cs="ABBvoice"/>
          <w:lang w:val="en-GB"/>
        </w:rPr>
        <w:t>…..</w:t>
      </w:r>
      <w:r w:rsidRPr="00015ADD">
        <w:rPr>
          <w:rFonts w:ascii="ABBvoice" w:hAnsi="ABBvoice" w:cs="ABBvoice"/>
          <w:lang w:val="en-GB"/>
        </w:rPr>
        <w:t xml:space="preserve"> A, Polarity: P1 on busbar side)</w:t>
      </w:r>
    </w:p>
    <w:p w14:paraId="0A166E96" w14:textId="77777777" w:rsidR="004C59FC" w:rsidRPr="00015ADD" w:rsidRDefault="004C59FC" w:rsidP="004C59FC">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Core1 : Is=5A; </w:t>
      </w:r>
      <w:r>
        <w:rPr>
          <w:rFonts w:ascii="ABBvoice" w:hAnsi="ABBvoice" w:cs="ABBvoice"/>
          <w:u w:color="FF0000"/>
          <w:lang w:val="en-GB"/>
        </w:rPr>
        <w:t>10</w:t>
      </w:r>
      <w:r w:rsidRPr="00015ADD">
        <w:rPr>
          <w:rFonts w:ascii="ABBvoice" w:hAnsi="ABBvoice" w:cs="ABBvoice"/>
          <w:u w:color="FF0000"/>
          <w:lang w:val="en-GB"/>
        </w:rPr>
        <w:t xml:space="preserve">VA; 0.5; fs </w:t>
      </w:r>
    </w:p>
    <w:p w14:paraId="199D35A7" w14:textId="77777777" w:rsidR="004C59FC" w:rsidRDefault="004C59FC" w:rsidP="004C59FC">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Core2 : Is=5A; </w:t>
      </w:r>
      <w:r>
        <w:rPr>
          <w:rFonts w:ascii="ABBvoice" w:hAnsi="ABBvoice" w:cs="ABBvoice"/>
          <w:u w:color="FF0000"/>
          <w:lang w:val="en-GB"/>
        </w:rPr>
        <w:t>7.5</w:t>
      </w:r>
      <w:r w:rsidRPr="00015ADD">
        <w:rPr>
          <w:rFonts w:ascii="ABBvoice" w:hAnsi="ABBvoice" w:cs="ABBvoice"/>
          <w:u w:color="FF0000"/>
          <w:lang w:val="en-GB"/>
        </w:rPr>
        <w:t>VA; 5P10</w:t>
      </w:r>
    </w:p>
    <w:p w14:paraId="3F20143F" w14:textId="77777777" w:rsidR="004C59FC" w:rsidRPr="00015ADD" w:rsidRDefault="004C59FC" w:rsidP="004C59FC">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w:t>
      </w:r>
      <w:r w:rsidRPr="00015ADD">
        <w:rPr>
          <w:rFonts w:ascii="ABBvoice" w:hAnsi="ABBvoice" w:cs="ABBvoice"/>
          <w:lang w:val="en-GB"/>
        </w:rPr>
        <w:tab/>
      </w:r>
      <w:r w:rsidRPr="00015ADD">
        <w:rPr>
          <w:rFonts w:ascii="ABBvoice" w:hAnsi="ABBvoice" w:cs="ABBvoice"/>
          <w:u w:color="FF0000"/>
          <w:lang w:val="en-GB"/>
        </w:rPr>
        <w:t>Voltage divider</w:t>
      </w:r>
    </w:p>
    <w:p w14:paraId="4CB580CA" w14:textId="77777777" w:rsidR="004C59FC" w:rsidRPr="002F1F29" w:rsidRDefault="004C59FC" w:rsidP="004C59FC">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6A1A9F4B" w14:textId="77777777" w:rsidR="004C59FC" w:rsidRPr="00015ADD" w:rsidRDefault="004C59FC" w:rsidP="004C59FC">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1A5DFF41" w14:textId="77777777" w:rsidR="004C59FC" w:rsidRPr="00015ADD" w:rsidRDefault="004C59FC" w:rsidP="004C59FC">
      <w:pPr>
        <w:rPr>
          <w:rFonts w:ascii="ABBvoice" w:hAnsi="ABBvoice" w:cs="ABBvoice"/>
          <w:u w:color="FF0000"/>
          <w:lang w:val="en-GB"/>
        </w:rPr>
      </w:pPr>
      <w:r w:rsidRPr="00015ADD">
        <w:rPr>
          <w:rFonts w:ascii="ABBvoice" w:hAnsi="ABBvoice" w:cs="ABBvoice"/>
          <w:lang w:val="en-GB"/>
        </w:rPr>
        <w:t xml:space="preserve"> 3 VOLTAGE TRANSFORMER,W/O FUSE </w:t>
      </w:r>
      <w:r>
        <w:rPr>
          <w:rFonts w:ascii="ABBvoice" w:hAnsi="ABBvoice" w:cs="ABBvoice"/>
          <w:lang w:val="en-GB"/>
        </w:rPr>
        <w:t>20kV/R3:110V/R3,0.5 25VA</w:t>
      </w:r>
    </w:p>
    <w:p w14:paraId="23160F85" w14:textId="77777777" w:rsidR="004C59FC" w:rsidRPr="00015ADD" w:rsidRDefault="004C59FC" w:rsidP="004C59FC">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Core 1 : Us=</w:t>
      </w:r>
      <w:r>
        <w:rPr>
          <w:rFonts w:ascii="ABBvoice" w:hAnsi="ABBvoice" w:cs="ABBvoice"/>
          <w:u w:color="FF0000"/>
          <w:lang w:val="en-GB"/>
        </w:rPr>
        <w:t>0,11/V3 kV; 25 VA; 0.5</w:t>
      </w:r>
    </w:p>
    <w:p w14:paraId="205E2FEB" w14:textId="77777777" w:rsidR="004C59FC" w:rsidRPr="00015ADD" w:rsidRDefault="004C59FC" w:rsidP="004C59FC">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5861129A" w14:textId="77777777" w:rsidR="004C59FC" w:rsidRPr="00015ADD" w:rsidRDefault="004C59FC" w:rsidP="004C59FC">
      <w:pPr>
        <w:rPr>
          <w:rFonts w:ascii="ABBvoice" w:hAnsi="ABBvoice" w:cs="ABBvoice"/>
          <w:u w:color="FF0000"/>
          <w:lang w:val="en-GB"/>
        </w:rPr>
      </w:pPr>
    </w:p>
    <w:p w14:paraId="1F137BAF" w14:textId="77777777" w:rsidR="004C59FC" w:rsidRPr="00015ADD" w:rsidRDefault="004C59FC" w:rsidP="004C59FC">
      <w:pPr>
        <w:rPr>
          <w:rFonts w:ascii="ABBvoice" w:hAnsi="ABBvoice" w:cs="ABBvoice"/>
          <w:lang w:val="en-GB"/>
        </w:rPr>
      </w:pPr>
    </w:p>
    <w:p w14:paraId="497CA4F7" w14:textId="77777777" w:rsidR="004C59FC" w:rsidRPr="00015ADD" w:rsidRDefault="004C59FC" w:rsidP="004C59FC">
      <w:pPr>
        <w:rPr>
          <w:rFonts w:ascii="ABBvoice" w:hAnsi="ABBvoice" w:cs="ABBvoice"/>
          <w:sz w:val="16"/>
          <w:szCs w:val="16"/>
          <w:lang w:val="en-GB"/>
        </w:rPr>
      </w:pPr>
      <w:r w:rsidRPr="00015ADD">
        <w:rPr>
          <w:rFonts w:ascii="ABBvoice" w:hAnsi="ABBvoice" w:cs="ABBvoice"/>
          <w:sz w:val="16"/>
          <w:szCs w:val="16"/>
          <w:lang w:val="en-GB"/>
        </w:rPr>
        <w:t xml:space="preserve">         </w:t>
      </w:r>
    </w:p>
    <w:p w14:paraId="4DD18101" w14:textId="77777777" w:rsidR="004C59FC" w:rsidRPr="00015ADD" w:rsidRDefault="004C59FC" w:rsidP="004C59FC">
      <w:pPr>
        <w:rPr>
          <w:rFonts w:ascii="ABBvoice" w:hAnsi="ABBvoice" w:cs="ABBvoice"/>
          <w:lang w:val="en-GB"/>
        </w:rPr>
      </w:pPr>
      <w:r w:rsidRPr="00015ADD">
        <w:rPr>
          <w:rFonts w:ascii="ABBvoice" w:hAnsi="ABBvoice" w:cs="ABBvoice"/>
          <w:lang w:val="en-GB"/>
        </w:rPr>
        <w:t>Additional Data</w:t>
      </w:r>
    </w:p>
    <w:p w14:paraId="794EE511" w14:textId="77777777" w:rsidR="004C59FC" w:rsidRPr="00015ADD" w:rsidRDefault="004C59FC" w:rsidP="004C59FC">
      <w:pPr>
        <w:rPr>
          <w:rFonts w:ascii="ABBvoice" w:hAnsi="ABBvoice" w:cs="ABBvoice"/>
          <w:lang w:val="en-GB"/>
        </w:rPr>
      </w:pPr>
    </w:p>
    <w:p w14:paraId="62B6B7FB" w14:textId="77777777" w:rsidR="004C59FC" w:rsidRPr="00015ADD" w:rsidRDefault="004C59FC" w:rsidP="004C59FC">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RED</w:t>
      </w:r>
    </w:p>
    <w:p w14:paraId="16BD0D4D" w14:textId="77777777" w:rsidR="004C59FC" w:rsidRPr="00015ADD" w:rsidRDefault="004C59FC" w:rsidP="004C59FC">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GREN</w:t>
      </w:r>
    </w:p>
    <w:p w14:paraId="6DB3F2C6" w14:textId="77777777" w:rsidR="004C59FC" w:rsidRPr="00015ADD" w:rsidRDefault="004C59FC" w:rsidP="004C59FC">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RED (230V AC)</w:t>
      </w:r>
    </w:p>
    <w:p w14:paraId="2B7591CA" w14:textId="77777777" w:rsidR="004C59FC" w:rsidRPr="00015ADD" w:rsidRDefault="004C59FC" w:rsidP="004C59FC">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GREEN (230V AC)</w:t>
      </w:r>
    </w:p>
    <w:p w14:paraId="5866AF99" w14:textId="77777777" w:rsidR="004C59FC" w:rsidRPr="00015ADD" w:rsidRDefault="004C59FC" w:rsidP="004C59FC">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SELECTOR SWITCH LOCAL-REMOTE</w:t>
      </w:r>
    </w:p>
    <w:p w14:paraId="766B69C7" w14:textId="77777777" w:rsidR="004C59FC" w:rsidRPr="00015ADD" w:rsidRDefault="004C59FC" w:rsidP="004C59FC">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CURRENT TEST BLOCK</w:t>
      </w:r>
    </w:p>
    <w:p w14:paraId="11C5F866" w14:textId="77777777" w:rsidR="004C59FC" w:rsidRPr="00015ADD" w:rsidRDefault="004C59FC" w:rsidP="004C59FC">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POWER METER CLASS 0.5 SINGLE TARIFF</w:t>
      </w:r>
    </w:p>
    <w:p w14:paraId="1D2628F1" w14:textId="72D71354" w:rsidR="007045E5" w:rsidRPr="00015ADD" w:rsidRDefault="004C59FC" w:rsidP="004C59FC">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RELAY REF615 IEC CONF. F</w:t>
      </w:r>
    </w:p>
    <w:p w14:paraId="58D952E6" w14:textId="5D3452A6" w:rsidR="008F65D9" w:rsidRPr="00015ADD" w:rsidRDefault="008F65D9" w:rsidP="008F65D9">
      <w:pPr>
        <w:rPr>
          <w:rFonts w:ascii="ABBvoice" w:hAnsi="ABBvoice" w:cs="ABBvoice"/>
          <w:lang w:val="en-GB"/>
        </w:rPr>
      </w:pPr>
    </w:p>
    <w:p w14:paraId="35DEC128" w14:textId="0D6673C6" w:rsidR="005847AF" w:rsidRPr="00015ADD" w:rsidRDefault="005847AF" w:rsidP="005C3425">
      <w:pPr>
        <w:rPr>
          <w:rFonts w:ascii="ABBvoice" w:hAnsi="ABBvoice" w:cs="ABBvoice"/>
          <w:lang w:val="en-GB"/>
        </w:rPr>
      </w:pPr>
    </w:p>
    <w:p w14:paraId="152C1E68" w14:textId="607ABF98" w:rsidR="00A91E4C" w:rsidRPr="00015ADD" w:rsidRDefault="00A91E4C" w:rsidP="00A91E4C">
      <w:pPr>
        <w:rPr>
          <w:rFonts w:ascii="ABBvoice" w:hAnsi="ABBvoice" w:cs="ABBvoice"/>
          <w:lang w:val="en-GB"/>
        </w:rPr>
      </w:pP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60C20E9F" w:rsidR="001139F7" w:rsidRDefault="001139F7" w:rsidP="00A33311">
      <w:pPr>
        <w:rPr>
          <w:rFonts w:ascii="ABBvoice" w:hAnsi="ABBvoice" w:cs="ABBvoice"/>
          <w:sz w:val="16"/>
          <w:szCs w:val="16"/>
          <w:lang w:val="en-GB"/>
        </w:rPr>
      </w:pPr>
    </w:p>
    <w:p w14:paraId="0FB7E58C" w14:textId="1CEDE209" w:rsidR="005847AF" w:rsidRDefault="005847AF" w:rsidP="00A33311">
      <w:pPr>
        <w:rPr>
          <w:rFonts w:ascii="ABBvoice" w:hAnsi="ABBvoice" w:cs="ABBvoice"/>
          <w:sz w:val="16"/>
          <w:szCs w:val="16"/>
          <w:lang w:val="en-GB"/>
        </w:rPr>
      </w:pPr>
    </w:p>
    <w:p w14:paraId="6D053342" w14:textId="07C46724" w:rsidR="005847AF" w:rsidRDefault="005847AF" w:rsidP="00A33311">
      <w:pPr>
        <w:rPr>
          <w:rFonts w:ascii="ABBvoice" w:hAnsi="ABBvoice" w:cs="ABBvoice"/>
          <w:sz w:val="16"/>
          <w:szCs w:val="16"/>
          <w:lang w:val="en-GB"/>
        </w:rPr>
      </w:pPr>
    </w:p>
    <w:p w14:paraId="14B59205" w14:textId="1F123483" w:rsidR="005847AF" w:rsidRDefault="005847AF" w:rsidP="00A33311">
      <w:pPr>
        <w:rPr>
          <w:rFonts w:ascii="ABBvoice" w:hAnsi="ABBvoice" w:cs="ABBvoice"/>
          <w:sz w:val="16"/>
          <w:szCs w:val="16"/>
          <w:lang w:val="en-GB"/>
        </w:rPr>
      </w:pPr>
    </w:p>
    <w:p w14:paraId="187535D9" w14:textId="2C3E2837" w:rsidR="005847AF" w:rsidRDefault="005847AF" w:rsidP="00A33311">
      <w:pPr>
        <w:rPr>
          <w:rFonts w:ascii="ABBvoice" w:hAnsi="ABBvoice" w:cs="ABBvoice"/>
          <w:sz w:val="16"/>
          <w:szCs w:val="16"/>
          <w:lang w:val="en-GB"/>
        </w:rPr>
      </w:pPr>
    </w:p>
    <w:p w14:paraId="67998FC8" w14:textId="31545F50" w:rsidR="005847AF" w:rsidRDefault="005847AF" w:rsidP="00A33311">
      <w:pPr>
        <w:rPr>
          <w:rFonts w:ascii="ABBvoice" w:hAnsi="ABBvoice" w:cs="ABBvoice"/>
          <w:sz w:val="16"/>
          <w:szCs w:val="16"/>
          <w:lang w:val="en-GB"/>
        </w:rPr>
      </w:pPr>
    </w:p>
    <w:p w14:paraId="0CD93E2E" w14:textId="0DC18A17" w:rsidR="005847AF" w:rsidRDefault="005847AF" w:rsidP="00A33311">
      <w:pPr>
        <w:rPr>
          <w:rFonts w:ascii="ABBvoice" w:hAnsi="ABBvoice" w:cs="ABBvoice"/>
          <w:sz w:val="16"/>
          <w:szCs w:val="16"/>
          <w:lang w:val="en-GB"/>
        </w:rPr>
      </w:pPr>
    </w:p>
    <w:p w14:paraId="54DB5EC2" w14:textId="22A2C0FF" w:rsidR="005847AF" w:rsidRDefault="005847AF" w:rsidP="00A33311">
      <w:pPr>
        <w:rPr>
          <w:rFonts w:ascii="ABBvoice" w:hAnsi="ABBvoice" w:cs="ABBvoice"/>
          <w:sz w:val="16"/>
          <w:szCs w:val="16"/>
          <w:lang w:val="en-GB"/>
        </w:rPr>
      </w:pPr>
    </w:p>
    <w:p w14:paraId="58D2C0F7" w14:textId="2841A4C4" w:rsidR="00675B16" w:rsidRDefault="00675B16" w:rsidP="00A33311">
      <w:pPr>
        <w:rPr>
          <w:rFonts w:ascii="ABBvoice" w:hAnsi="ABBvoice" w:cs="ABBvoice"/>
          <w:sz w:val="16"/>
          <w:szCs w:val="16"/>
          <w:lang w:val="en-GB"/>
        </w:rPr>
      </w:pPr>
    </w:p>
    <w:p w14:paraId="795AAF4B" w14:textId="2703C403" w:rsidR="00675B16" w:rsidRDefault="00675B16" w:rsidP="00A33311">
      <w:pPr>
        <w:rPr>
          <w:rFonts w:ascii="ABBvoice" w:hAnsi="ABBvoice" w:cs="ABBvoice"/>
          <w:sz w:val="16"/>
          <w:szCs w:val="16"/>
          <w:lang w:val="en-GB"/>
        </w:rPr>
      </w:pPr>
    </w:p>
    <w:p w14:paraId="568372FE" w14:textId="0BDF5431" w:rsidR="00675B16" w:rsidRDefault="00675B16" w:rsidP="00A33311">
      <w:pPr>
        <w:rPr>
          <w:rFonts w:ascii="ABBvoice" w:hAnsi="ABBvoice" w:cs="ABBvoice"/>
          <w:sz w:val="16"/>
          <w:szCs w:val="16"/>
          <w:lang w:val="en-GB"/>
        </w:rPr>
      </w:pPr>
    </w:p>
    <w:p w14:paraId="03EF7FB8" w14:textId="77777777" w:rsidR="005847AF" w:rsidRPr="00553490" w:rsidRDefault="005847AF"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662160"/>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If Included, must be considered for replacement of an exixsting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662161"/>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All the panels related to the Customer purchase order are fully tested according to ABB document nr.IO 015 en “Internal routine test procedure for medium voltage air insulated AC metal-enclosed switchgear and controlgear”.</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662162"/>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662163"/>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662164"/>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662165"/>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662166"/>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662167"/>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662168"/>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PT. ABB Sakti Industri</w:t>
            </w:r>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PT. ABB Sakti Industri</w:t>
            </w:r>
            <w:r w:rsidRPr="00015ADD">
              <w:rPr>
                <w:rFonts w:ascii="ABBvoice" w:hAnsi="ABBvoice" w:cs="ABBvoice"/>
                <w:lang w:val="en-GB"/>
              </w:rPr>
              <w:br/>
              <w:t xml:space="preserve">World Trade Center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79508" w14:textId="77777777" w:rsidR="00E5197E" w:rsidRDefault="00E5197E">
      <w:r>
        <w:separator/>
      </w:r>
    </w:p>
  </w:endnote>
  <w:endnote w:type="continuationSeparator" w:id="0">
    <w:p w14:paraId="46040533" w14:textId="77777777" w:rsidR="00E5197E" w:rsidRDefault="00E5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4776D482"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9C11CA">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66CD" w14:textId="77777777" w:rsidR="00E5197E" w:rsidRDefault="00E5197E">
      <w:r>
        <w:separator/>
      </w:r>
    </w:p>
  </w:footnote>
  <w:footnote w:type="continuationSeparator" w:id="0">
    <w:p w14:paraId="4F9EDE20" w14:textId="77777777" w:rsidR="00E5197E" w:rsidRDefault="00E51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9C11CA"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9C11CA">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546B"/>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4091"/>
    <w:rsid w:val="00036833"/>
    <w:rsid w:val="000369A4"/>
    <w:rsid w:val="00037D31"/>
    <w:rsid w:val="0004105C"/>
    <w:rsid w:val="00041B7E"/>
    <w:rsid w:val="0004267A"/>
    <w:rsid w:val="00042B7B"/>
    <w:rsid w:val="00042BDE"/>
    <w:rsid w:val="00042FE7"/>
    <w:rsid w:val="0004447B"/>
    <w:rsid w:val="00045935"/>
    <w:rsid w:val="000465A2"/>
    <w:rsid w:val="000506BB"/>
    <w:rsid w:val="00050B15"/>
    <w:rsid w:val="00050B78"/>
    <w:rsid w:val="000510E3"/>
    <w:rsid w:val="000511B6"/>
    <w:rsid w:val="00051621"/>
    <w:rsid w:val="00052C2D"/>
    <w:rsid w:val="0005337F"/>
    <w:rsid w:val="00053531"/>
    <w:rsid w:val="000557E2"/>
    <w:rsid w:val="00055C7B"/>
    <w:rsid w:val="00057D46"/>
    <w:rsid w:val="00060629"/>
    <w:rsid w:val="00060FD8"/>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0A4A"/>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56AC7"/>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33F7"/>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1B9"/>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93A"/>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490A"/>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4F3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1B4"/>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59FC"/>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63AB"/>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47AF"/>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425"/>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361C"/>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5B16"/>
    <w:rsid w:val="00677241"/>
    <w:rsid w:val="0068000E"/>
    <w:rsid w:val="00680327"/>
    <w:rsid w:val="0068090B"/>
    <w:rsid w:val="00680A1B"/>
    <w:rsid w:val="006818E4"/>
    <w:rsid w:val="00681F8A"/>
    <w:rsid w:val="006832FD"/>
    <w:rsid w:val="006861F5"/>
    <w:rsid w:val="006931D5"/>
    <w:rsid w:val="006934F3"/>
    <w:rsid w:val="00694958"/>
    <w:rsid w:val="00694F66"/>
    <w:rsid w:val="00696715"/>
    <w:rsid w:val="00696C39"/>
    <w:rsid w:val="0069704A"/>
    <w:rsid w:val="00697A35"/>
    <w:rsid w:val="006A0CA1"/>
    <w:rsid w:val="006A3281"/>
    <w:rsid w:val="006A6118"/>
    <w:rsid w:val="006A68A2"/>
    <w:rsid w:val="006B0C0C"/>
    <w:rsid w:val="006B1BB1"/>
    <w:rsid w:val="006B3627"/>
    <w:rsid w:val="006B4019"/>
    <w:rsid w:val="006B435A"/>
    <w:rsid w:val="006B4564"/>
    <w:rsid w:val="006B46D3"/>
    <w:rsid w:val="006B4F8C"/>
    <w:rsid w:val="006B58CF"/>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5E5"/>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42FC"/>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A789F"/>
    <w:rsid w:val="007B0392"/>
    <w:rsid w:val="007B38B2"/>
    <w:rsid w:val="007B4345"/>
    <w:rsid w:val="007B56A4"/>
    <w:rsid w:val="007C0780"/>
    <w:rsid w:val="007C0FDC"/>
    <w:rsid w:val="007C1CDB"/>
    <w:rsid w:val="007C2407"/>
    <w:rsid w:val="007C35F2"/>
    <w:rsid w:val="007C4216"/>
    <w:rsid w:val="007C53DB"/>
    <w:rsid w:val="007C5C16"/>
    <w:rsid w:val="007C6215"/>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2589"/>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A08"/>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3BC"/>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5D9"/>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952"/>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9B"/>
    <w:rsid w:val="009651E9"/>
    <w:rsid w:val="009702E3"/>
    <w:rsid w:val="00970A3A"/>
    <w:rsid w:val="00970CBA"/>
    <w:rsid w:val="00976C11"/>
    <w:rsid w:val="00977467"/>
    <w:rsid w:val="00980DB0"/>
    <w:rsid w:val="00981CE7"/>
    <w:rsid w:val="0098276F"/>
    <w:rsid w:val="0098337A"/>
    <w:rsid w:val="009836B5"/>
    <w:rsid w:val="00983D47"/>
    <w:rsid w:val="00984819"/>
    <w:rsid w:val="00986A61"/>
    <w:rsid w:val="00986DDE"/>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1CA"/>
    <w:rsid w:val="009C18E4"/>
    <w:rsid w:val="009C23DF"/>
    <w:rsid w:val="009C2DFF"/>
    <w:rsid w:val="009C47EE"/>
    <w:rsid w:val="009C4AF6"/>
    <w:rsid w:val="009C5E87"/>
    <w:rsid w:val="009C6F4B"/>
    <w:rsid w:val="009C74C6"/>
    <w:rsid w:val="009D4041"/>
    <w:rsid w:val="009D7518"/>
    <w:rsid w:val="009E0F12"/>
    <w:rsid w:val="009E14B9"/>
    <w:rsid w:val="009E15D2"/>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4E0F"/>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056"/>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68B"/>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2091"/>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CF7870"/>
    <w:rsid w:val="00D0385A"/>
    <w:rsid w:val="00D047F5"/>
    <w:rsid w:val="00D04CA1"/>
    <w:rsid w:val="00D05384"/>
    <w:rsid w:val="00D05E43"/>
    <w:rsid w:val="00D07E40"/>
    <w:rsid w:val="00D102E0"/>
    <w:rsid w:val="00D1033F"/>
    <w:rsid w:val="00D103E2"/>
    <w:rsid w:val="00D108A0"/>
    <w:rsid w:val="00D10953"/>
    <w:rsid w:val="00D10EDB"/>
    <w:rsid w:val="00D11105"/>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0F4E"/>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564E"/>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15B5"/>
    <w:rsid w:val="00E5197E"/>
    <w:rsid w:val="00E52361"/>
    <w:rsid w:val="00E552D9"/>
    <w:rsid w:val="00E572E0"/>
    <w:rsid w:val="00E60CA7"/>
    <w:rsid w:val="00E615EA"/>
    <w:rsid w:val="00E61B73"/>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3E7"/>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27A"/>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57231"/>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3503</Words>
  <Characters>21018</Characters>
  <Application>Microsoft Office Word</Application>
  <DocSecurity>4</DocSecurity>
  <Lines>175</Lines>
  <Paragraphs>48</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2021-08-19T12:19:00Z</dcterms:created>
  <dcterms:modified xsi:type="dcterms:W3CDTF">2021-08-19T12:19:00Z</dcterms:modified>
</cp:coreProperties>
</file>