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E1" w:rsidRDefault="003B1DE1" w:rsidP="003B1DE1">
      <w:pPr>
        <w:rPr>
          <w:rFonts w:ascii="Arial" w:hAnsi="Arial" w:cs="Arial"/>
        </w:rPr>
      </w:pPr>
      <w:bookmarkStart w:id="0" w:name="_Toc423688924"/>
      <w:bookmarkStart w:id="1" w:name="_Toc423700483"/>
    </w:p>
    <w:p w:rsidR="003B1DE1" w:rsidRPr="00762D6D" w:rsidRDefault="003B1DE1" w:rsidP="003B1DE1">
      <w:pPr>
        <w:pStyle w:val="BodyText1"/>
        <w:spacing w:before="0" w:after="0" w:line="240" w:lineRule="auto"/>
        <w:jc w:val="left"/>
        <w:rPr>
          <w:rFonts w:cs="Arial"/>
          <w:b/>
          <w:sz w:val="28"/>
          <w:szCs w:val="28"/>
          <w:lang w:val="el-GR"/>
        </w:rPr>
      </w:pPr>
      <w:r>
        <w:rPr>
          <w:rFonts w:cs="Arial"/>
          <w:b/>
          <w:sz w:val="28"/>
          <w:szCs w:val="28"/>
          <w:lang w:val="el-GR"/>
        </w:rPr>
        <w:t xml:space="preserve">Τεχνική Προδιαγραφή </w:t>
      </w:r>
      <w:bookmarkStart w:id="2" w:name="_Toc180510727"/>
      <w:proofErr w:type="spellStart"/>
      <w:r w:rsidR="00762D6D">
        <w:rPr>
          <w:rFonts w:cs="Arial"/>
          <w:b/>
          <w:sz w:val="28"/>
          <w:szCs w:val="28"/>
          <w:lang w:val="el-GR"/>
        </w:rPr>
        <w:t>Ραγοδιακοπτών</w:t>
      </w:r>
      <w:proofErr w:type="spellEnd"/>
      <w:r w:rsidR="00762D6D">
        <w:rPr>
          <w:rFonts w:cs="Arial"/>
          <w:b/>
          <w:sz w:val="28"/>
          <w:szCs w:val="28"/>
          <w:lang w:val="el-GR"/>
        </w:rPr>
        <w:t xml:space="preserve"> </w:t>
      </w:r>
    </w:p>
    <w:bookmarkEnd w:id="2"/>
    <w:p w:rsidR="003B1DE1" w:rsidRDefault="003B1DE1" w:rsidP="003B1DE1">
      <w:pPr>
        <w:tabs>
          <w:tab w:val="left" w:pos="851"/>
        </w:tabs>
        <w:jc w:val="both"/>
        <w:rPr>
          <w:rFonts w:ascii="Arial" w:hAnsi="Arial" w:cs="Arial"/>
          <w:sz w:val="20"/>
          <w:szCs w:val="20"/>
          <w:lang w:val="el-GR"/>
        </w:rPr>
      </w:pPr>
    </w:p>
    <w:p w:rsidR="003B1DE1" w:rsidRDefault="003B1DE1" w:rsidP="003B1DE1">
      <w:pPr>
        <w:tabs>
          <w:tab w:val="left" w:pos="851"/>
        </w:tabs>
        <w:jc w:val="both"/>
        <w:rPr>
          <w:rFonts w:ascii="Arial" w:hAnsi="Arial" w:cs="Arial"/>
          <w:sz w:val="20"/>
          <w:szCs w:val="20"/>
          <w:lang w:val="el-GR"/>
        </w:rPr>
      </w:pPr>
    </w:p>
    <w:p w:rsidR="003B1DE1" w:rsidRDefault="003B1DE1" w:rsidP="003B1DE1">
      <w:pPr>
        <w:tabs>
          <w:tab w:val="left" w:pos="851"/>
        </w:tabs>
        <w:jc w:val="both"/>
        <w:rPr>
          <w:rFonts w:ascii="Arial" w:hAnsi="Arial" w:cs="Arial"/>
          <w:sz w:val="20"/>
          <w:szCs w:val="20"/>
          <w:lang w:val="el-GR"/>
        </w:rPr>
      </w:pPr>
    </w:p>
    <w:p w:rsidR="003B1DE1" w:rsidRDefault="003B1DE1" w:rsidP="003B1DE1">
      <w:pPr>
        <w:tabs>
          <w:tab w:val="left" w:pos="851"/>
        </w:tabs>
        <w:jc w:val="both"/>
        <w:rPr>
          <w:rFonts w:ascii="Arial" w:hAnsi="Arial" w:cs="Arial"/>
          <w:sz w:val="20"/>
          <w:szCs w:val="20"/>
          <w:lang w:val="el-GR"/>
        </w:rPr>
      </w:pPr>
    </w:p>
    <w:p w:rsidR="003B1DE1" w:rsidRDefault="003B1DE1" w:rsidP="003B1DE1">
      <w:pPr>
        <w:tabs>
          <w:tab w:val="left" w:pos="851"/>
        </w:tabs>
        <w:jc w:val="both"/>
        <w:rPr>
          <w:rFonts w:ascii="Arial" w:hAnsi="Arial" w:cs="Arial"/>
          <w:sz w:val="20"/>
          <w:szCs w:val="20"/>
          <w:lang w:val="el-GR"/>
        </w:rPr>
      </w:pPr>
    </w:p>
    <w:p w:rsidR="003B1DE1" w:rsidRDefault="003B1DE1" w:rsidP="003B1DE1">
      <w:pPr>
        <w:rPr>
          <w:rFonts w:ascii="Arial" w:hAnsi="Arial" w:cs="Arial"/>
          <w:lang w:val="el-GR"/>
        </w:rPr>
      </w:pPr>
    </w:p>
    <w:p w:rsidR="003B1DE1" w:rsidRDefault="003B1DE1" w:rsidP="003B1DE1">
      <w:pPr>
        <w:rPr>
          <w:rFonts w:ascii="Arial" w:hAnsi="Arial" w:cs="Arial"/>
          <w:lang w:val="el-GR"/>
        </w:rPr>
      </w:pPr>
    </w:p>
    <w:p w:rsidR="003B1DE1" w:rsidRDefault="003B1DE1" w:rsidP="003B1DE1">
      <w:pPr>
        <w:rPr>
          <w:rFonts w:ascii="Arial" w:hAnsi="Arial" w:cs="Arial"/>
          <w:lang w:val="el-GR"/>
        </w:rPr>
      </w:pPr>
    </w:p>
    <w:p w:rsidR="003B1DE1" w:rsidRDefault="003B1DE1" w:rsidP="003B1DE1">
      <w:pPr>
        <w:rPr>
          <w:rFonts w:ascii="Arial" w:hAnsi="Arial" w:cs="Arial"/>
          <w:lang w:val="el-GR"/>
        </w:rPr>
      </w:pPr>
    </w:p>
    <w:p w:rsidR="003B1DE1" w:rsidRDefault="003B1DE1" w:rsidP="003B1DE1">
      <w:pPr>
        <w:rPr>
          <w:rFonts w:ascii="Arial" w:hAnsi="Arial" w:cs="Arial"/>
          <w:lang w:val="el-GR"/>
        </w:rPr>
      </w:pPr>
    </w:p>
    <w:p w:rsidR="003B1DE1" w:rsidRDefault="003B1DE1" w:rsidP="003B1DE1">
      <w:pPr>
        <w:rPr>
          <w:rFonts w:ascii="Arial" w:hAnsi="Arial" w:cs="Arial"/>
          <w:lang w:val="el-GR"/>
        </w:rPr>
      </w:pPr>
    </w:p>
    <w:p w:rsidR="003B1DE1" w:rsidRDefault="003B1DE1" w:rsidP="003B1DE1">
      <w:pPr>
        <w:rPr>
          <w:rFonts w:ascii="Arial" w:hAnsi="Arial" w:cs="Arial"/>
          <w:lang w:val="el-GR"/>
        </w:rPr>
      </w:pPr>
    </w:p>
    <w:p w:rsidR="003B1DE1" w:rsidRPr="00AC1F7B" w:rsidRDefault="003B1DE1" w:rsidP="003B1DE1">
      <w:pPr>
        <w:kinsoku w:val="0"/>
        <w:overflowPunct w:val="0"/>
        <w:autoSpaceDE w:val="0"/>
        <w:autoSpaceDN w:val="0"/>
        <w:spacing w:line="250" w:lineRule="exact"/>
        <w:rPr>
          <w:rFonts w:ascii="Arial" w:eastAsia="Arial Unicode MS" w:hAnsi="Arial" w:cs="Arial"/>
          <w:b/>
          <w:lang w:val="el-GR"/>
        </w:rPr>
      </w:pPr>
      <w:r w:rsidRPr="00AC1F7B">
        <w:rPr>
          <w:rFonts w:ascii="Arial" w:eastAsia="Arial Unicode MS" w:hAnsi="Arial" w:cs="Arial"/>
          <w:b/>
          <w:lang w:val="el-GR"/>
        </w:rPr>
        <w:t>Περιεχόμενα</w:t>
      </w:r>
    </w:p>
    <w:p w:rsidR="003B1DE1" w:rsidRPr="003B1DE1" w:rsidRDefault="003B1DE1">
      <w:pPr>
        <w:pStyle w:val="TOC1"/>
        <w:tabs>
          <w:tab w:val="left" w:pos="390"/>
          <w:tab w:val="right" w:leader="dot" w:pos="8777"/>
        </w:tabs>
        <w:rPr>
          <w:rFonts w:ascii="Arial" w:eastAsiaTheme="minorEastAsia" w:hAnsi="Arial" w:cstheme="minorBidi"/>
          <w:b w:val="0"/>
          <w:bCs w:val="0"/>
          <w:caps w:val="0"/>
          <w:noProof/>
          <w:sz w:val="20"/>
          <w:u w:val="none"/>
          <w:lang w:val="en-US"/>
        </w:rPr>
      </w:pPr>
      <w:r w:rsidRPr="003B1DE1">
        <w:rPr>
          <w:rFonts w:ascii="Arial" w:eastAsia="Arial" w:hAnsi="Arial"/>
          <w:b w:val="0"/>
          <w:caps w:val="0"/>
          <w:noProof/>
          <w:sz w:val="20"/>
          <w:u w:val="none"/>
          <w:lang w:val="en-US"/>
        </w:rPr>
        <w:fldChar w:fldCharType="begin"/>
      </w:r>
      <w:r w:rsidRPr="003B1DE1">
        <w:rPr>
          <w:rFonts w:ascii="Arial" w:eastAsia="Arial" w:hAnsi="Arial"/>
          <w:b w:val="0"/>
          <w:caps w:val="0"/>
          <w:noProof/>
          <w:sz w:val="20"/>
          <w:u w:val="none"/>
          <w:lang w:val="en-US"/>
        </w:rPr>
        <w:instrText xml:space="preserve"> TOC \h \z \t "Title master (ABB specs);1" </w:instrText>
      </w:r>
      <w:r w:rsidRPr="003B1DE1">
        <w:rPr>
          <w:rFonts w:ascii="Arial" w:eastAsia="Arial" w:hAnsi="Arial"/>
          <w:b w:val="0"/>
          <w:caps w:val="0"/>
          <w:noProof/>
          <w:sz w:val="20"/>
          <w:u w:val="none"/>
          <w:lang w:val="en-US"/>
        </w:rPr>
        <w:fldChar w:fldCharType="separate"/>
      </w:r>
      <w:hyperlink w:anchor="_Toc446326624" w:history="1">
        <w:r w:rsidRPr="003B1DE1">
          <w:rPr>
            <w:rStyle w:val="Hyperlink"/>
            <w:rFonts w:ascii="Arial" w:hAnsi="Arial"/>
            <w:b w:val="0"/>
            <w:caps w:val="0"/>
            <w:noProof/>
            <w:color w:val="auto"/>
            <w:sz w:val="20"/>
            <w:u w:val="none"/>
          </w:rPr>
          <w:t>1.</w:t>
        </w:r>
        <w:r w:rsidRPr="003B1DE1">
          <w:rPr>
            <w:rFonts w:ascii="Arial" w:eastAsiaTheme="minorEastAsia" w:hAnsi="Arial" w:cstheme="minorBidi"/>
            <w:b w:val="0"/>
            <w:bCs w:val="0"/>
            <w:caps w:val="0"/>
            <w:noProof/>
            <w:sz w:val="20"/>
            <w:u w:val="none"/>
            <w:lang w:val="en-US"/>
          </w:rPr>
          <w:tab/>
        </w:r>
        <w:r w:rsidRPr="003B1DE1">
          <w:rPr>
            <w:rStyle w:val="Hyperlink"/>
            <w:rFonts w:ascii="Arial" w:hAnsi="Arial"/>
            <w:b w:val="0"/>
            <w:caps w:val="0"/>
            <w:noProof/>
            <w:color w:val="auto"/>
            <w:sz w:val="20"/>
            <w:u w:val="none"/>
          </w:rPr>
          <w:t xml:space="preserve">Διακόπτες φορτίου ράγας </w:t>
        </w:r>
        <w:r w:rsidR="006E530D">
          <w:rPr>
            <w:rStyle w:val="Hyperlink"/>
            <w:rFonts w:ascii="Arial" w:hAnsi="Arial"/>
            <w:b w:val="0"/>
            <w:caps w:val="0"/>
            <w:noProof/>
            <w:color w:val="auto"/>
            <w:sz w:val="20"/>
            <w:u w:val="none"/>
          </w:rPr>
          <w:t xml:space="preserve">(ραγοδιακόπτες) </w:t>
        </w:r>
        <w:r w:rsidR="006E530D">
          <w:rPr>
            <w:rStyle w:val="Hyperlink"/>
            <w:rFonts w:ascii="Arial" w:hAnsi="Arial"/>
            <w:b w:val="0"/>
            <w:caps w:val="0"/>
            <w:noProof/>
            <w:color w:val="auto"/>
            <w:sz w:val="20"/>
            <w:u w:val="none"/>
            <w:lang w:val="el-GR"/>
          </w:rPr>
          <w:t>μέχρι τα 36 Α</w:t>
        </w:r>
        <w:r w:rsidRPr="003B1DE1">
          <w:rPr>
            <w:rFonts w:ascii="Arial" w:hAnsi="Arial"/>
            <w:b w:val="0"/>
            <w:caps w:val="0"/>
            <w:noProof/>
            <w:webHidden/>
            <w:sz w:val="20"/>
            <w:u w:val="none"/>
          </w:rPr>
          <w:tab/>
        </w:r>
        <w:r w:rsidRPr="003B1DE1">
          <w:rPr>
            <w:rFonts w:ascii="Arial" w:hAnsi="Arial"/>
            <w:b w:val="0"/>
            <w:caps w:val="0"/>
            <w:noProof/>
            <w:webHidden/>
            <w:sz w:val="20"/>
            <w:u w:val="none"/>
          </w:rPr>
          <w:fldChar w:fldCharType="begin"/>
        </w:r>
        <w:r w:rsidRPr="003B1DE1">
          <w:rPr>
            <w:rFonts w:ascii="Arial" w:hAnsi="Arial"/>
            <w:b w:val="0"/>
            <w:caps w:val="0"/>
            <w:noProof/>
            <w:webHidden/>
            <w:sz w:val="20"/>
            <w:u w:val="none"/>
          </w:rPr>
          <w:instrText xml:space="preserve"> PAGEREF _Toc446326624 \h </w:instrText>
        </w:r>
        <w:r w:rsidRPr="003B1DE1">
          <w:rPr>
            <w:rFonts w:ascii="Arial" w:hAnsi="Arial"/>
            <w:b w:val="0"/>
            <w:caps w:val="0"/>
            <w:noProof/>
            <w:webHidden/>
            <w:sz w:val="20"/>
            <w:u w:val="none"/>
          </w:rPr>
        </w:r>
        <w:r w:rsidRPr="003B1DE1">
          <w:rPr>
            <w:rFonts w:ascii="Arial" w:hAnsi="Arial"/>
            <w:b w:val="0"/>
            <w:caps w:val="0"/>
            <w:noProof/>
            <w:webHidden/>
            <w:sz w:val="20"/>
            <w:u w:val="none"/>
          </w:rPr>
          <w:fldChar w:fldCharType="separate"/>
        </w:r>
        <w:r w:rsidRPr="003B1DE1">
          <w:rPr>
            <w:rFonts w:ascii="Arial" w:hAnsi="Arial"/>
            <w:b w:val="0"/>
            <w:caps w:val="0"/>
            <w:noProof/>
            <w:webHidden/>
            <w:sz w:val="20"/>
            <w:u w:val="none"/>
          </w:rPr>
          <w:t>2</w:t>
        </w:r>
        <w:r w:rsidRPr="003B1DE1">
          <w:rPr>
            <w:rFonts w:ascii="Arial" w:hAnsi="Arial"/>
            <w:b w:val="0"/>
            <w:caps w:val="0"/>
            <w:noProof/>
            <w:webHidden/>
            <w:sz w:val="20"/>
            <w:u w:val="none"/>
          </w:rPr>
          <w:fldChar w:fldCharType="end"/>
        </w:r>
      </w:hyperlink>
    </w:p>
    <w:p w:rsidR="003B1DE1" w:rsidRPr="003B1DE1" w:rsidRDefault="0096092F">
      <w:pPr>
        <w:pStyle w:val="TOC1"/>
        <w:tabs>
          <w:tab w:val="left" w:pos="390"/>
          <w:tab w:val="right" w:leader="dot" w:pos="8777"/>
        </w:tabs>
        <w:rPr>
          <w:rFonts w:ascii="Arial" w:eastAsiaTheme="minorEastAsia" w:hAnsi="Arial" w:cstheme="minorBidi"/>
          <w:b w:val="0"/>
          <w:bCs w:val="0"/>
          <w:caps w:val="0"/>
          <w:noProof/>
          <w:sz w:val="20"/>
          <w:u w:val="none"/>
          <w:lang w:val="en-US"/>
        </w:rPr>
      </w:pPr>
      <w:hyperlink w:anchor="_Toc446326625" w:history="1">
        <w:r w:rsidR="003B1DE1" w:rsidRPr="003B1DE1">
          <w:rPr>
            <w:rStyle w:val="Hyperlink"/>
            <w:rFonts w:ascii="Arial" w:hAnsi="Arial"/>
            <w:b w:val="0"/>
            <w:caps w:val="0"/>
            <w:noProof/>
            <w:color w:val="auto"/>
            <w:sz w:val="20"/>
            <w:u w:val="none"/>
          </w:rPr>
          <w:t>2.</w:t>
        </w:r>
        <w:r w:rsidR="003B1DE1" w:rsidRPr="003B1DE1">
          <w:rPr>
            <w:rFonts w:ascii="Arial" w:eastAsiaTheme="minorEastAsia" w:hAnsi="Arial" w:cstheme="minorBidi"/>
            <w:b w:val="0"/>
            <w:bCs w:val="0"/>
            <w:caps w:val="0"/>
            <w:noProof/>
            <w:sz w:val="20"/>
            <w:u w:val="none"/>
            <w:lang w:val="en-US"/>
          </w:rPr>
          <w:tab/>
        </w:r>
        <w:r w:rsidR="003B1DE1" w:rsidRPr="003B1DE1">
          <w:rPr>
            <w:rStyle w:val="Hyperlink"/>
            <w:rFonts w:ascii="Arial" w:hAnsi="Arial"/>
            <w:b w:val="0"/>
            <w:caps w:val="0"/>
            <w:noProof/>
            <w:color w:val="auto"/>
            <w:sz w:val="20"/>
            <w:u w:val="none"/>
          </w:rPr>
          <w:t xml:space="preserve">Διακόπτες </w:t>
        </w:r>
        <w:r w:rsidR="006E530D">
          <w:rPr>
            <w:rStyle w:val="Hyperlink"/>
            <w:rFonts w:ascii="Arial" w:hAnsi="Arial"/>
            <w:b w:val="0"/>
            <w:caps w:val="0"/>
            <w:noProof/>
            <w:color w:val="auto"/>
            <w:sz w:val="20"/>
            <w:u w:val="none"/>
          </w:rPr>
          <w:t>φορτίου ράγας (ραγοδιακόπτες) μ</w:t>
        </w:r>
        <w:r w:rsidR="006E530D">
          <w:rPr>
            <w:rStyle w:val="Hyperlink"/>
            <w:rFonts w:ascii="Arial" w:hAnsi="Arial"/>
            <w:b w:val="0"/>
            <w:caps w:val="0"/>
            <w:noProof/>
            <w:color w:val="auto"/>
            <w:sz w:val="20"/>
            <w:u w:val="none"/>
            <w:lang w:val="el-GR"/>
          </w:rPr>
          <w:t>έχρι τα 125 Α</w:t>
        </w:r>
        <w:r w:rsidR="003B1DE1" w:rsidRPr="003B1DE1">
          <w:rPr>
            <w:rFonts w:ascii="Arial" w:hAnsi="Arial"/>
            <w:b w:val="0"/>
            <w:caps w:val="0"/>
            <w:noProof/>
            <w:webHidden/>
            <w:sz w:val="20"/>
            <w:u w:val="none"/>
          </w:rPr>
          <w:tab/>
        </w:r>
        <w:r w:rsidR="003B1DE1" w:rsidRPr="003B1DE1">
          <w:rPr>
            <w:rFonts w:ascii="Arial" w:hAnsi="Arial"/>
            <w:b w:val="0"/>
            <w:caps w:val="0"/>
            <w:noProof/>
            <w:webHidden/>
            <w:sz w:val="20"/>
            <w:u w:val="none"/>
          </w:rPr>
          <w:fldChar w:fldCharType="begin"/>
        </w:r>
        <w:r w:rsidR="003B1DE1" w:rsidRPr="003B1DE1">
          <w:rPr>
            <w:rFonts w:ascii="Arial" w:hAnsi="Arial"/>
            <w:b w:val="0"/>
            <w:caps w:val="0"/>
            <w:noProof/>
            <w:webHidden/>
            <w:sz w:val="20"/>
            <w:u w:val="none"/>
          </w:rPr>
          <w:instrText xml:space="preserve"> PAGEREF _Toc446326625 \h </w:instrText>
        </w:r>
        <w:r w:rsidR="003B1DE1" w:rsidRPr="003B1DE1">
          <w:rPr>
            <w:rFonts w:ascii="Arial" w:hAnsi="Arial"/>
            <w:b w:val="0"/>
            <w:caps w:val="0"/>
            <w:noProof/>
            <w:webHidden/>
            <w:sz w:val="20"/>
            <w:u w:val="none"/>
          </w:rPr>
        </w:r>
        <w:r w:rsidR="003B1DE1" w:rsidRPr="003B1DE1">
          <w:rPr>
            <w:rFonts w:ascii="Arial" w:hAnsi="Arial"/>
            <w:b w:val="0"/>
            <w:caps w:val="0"/>
            <w:noProof/>
            <w:webHidden/>
            <w:sz w:val="20"/>
            <w:u w:val="none"/>
          </w:rPr>
          <w:fldChar w:fldCharType="separate"/>
        </w:r>
        <w:r w:rsidR="003B1DE1" w:rsidRPr="003B1DE1">
          <w:rPr>
            <w:rFonts w:ascii="Arial" w:hAnsi="Arial"/>
            <w:b w:val="0"/>
            <w:caps w:val="0"/>
            <w:noProof/>
            <w:webHidden/>
            <w:sz w:val="20"/>
            <w:u w:val="none"/>
          </w:rPr>
          <w:t>4</w:t>
        </w:r>
        <w:r w:rsidR="003B1DE1" w:rsidRPr="003B1DE1">
          <w:rPr>
            <w:rFonts w:ascii="Arial" w:hAnsi="Arial"/>
            <w:b w:val="0"/>
            <w:caps w:val="0"/>
            <w:noProof/>
            <w:webHidden/>
            <w:sz w:val="20"/>
            <w:u w:val="none"/>
          </w:rPr>
          <w:fldChar w:fldCharType="end"/>
        </w:r>
      </w:hyperlink>
    </w:p>
    <w:p w:rsidR="003B1DE1" w:rsidRPr="003B1DE1" w:rsidRDefault="003B1DE1" w:rsidP="003B1DE1">
      <w:pPr>
        <w:pStyle w:val="TitlemasterABBspecs"/>
        <w:spacing w:line="250" w:lineRule="exact"/>
        <w:ind w:left="284"/>
        <w:rPr>
          <w:sz w:val="20"/>
        </w:rPr>
      </w:pPr>
      <w:r w:rsidRPr="003B1DE1">
        <w:rPr>
          <w:rFonts w:eastAsia="Arial" w:cs="Calibri"/>
          <w:bCs/>
          <w:noProof/>
          <w:sz w:val="20"/>
          <w:szCs w:val="22"/>
          <w:lang w:val="en-US"/>
        </w:rPr>
        <w:fldChar w:fldCharType="end"/>
      </w:r>
    </w:p>
    <w:p w:rsidR="003B1DE1" w:rsidRDefault="003B1DE1">
      <w:pPr>
        <w:rPr>
          <w:rFonts w:ascii="Arial" w:hAnsi="Arial" w:cs="Arial"/>
          <w:b/>
          <w:lang w:val="el-GR"/>
        </w:rPr>
      </w:pPr>
      <w:r>
        <w:rPr>
          <w:b/>
        </w:rPr>
        <w:br w:type="page"/>
      </w:r>
    </w:p>
    <w:p w:rsidR="00623EF1" w:rsidRPr="006817B0" w:rsidRDefault="00623EF1" w:rsidP="00623EF1">
      <w:pPr>
        <w:pStyle w:val="TitlemasterABBspecs"/>
        <w:numPr>
          <w:ilvl w:val="0"/>
          <w:numId w:val="4"/>
        </w:numPr>
        <w:spacing w:line="250" w:lineRule="exact"/>
        <w:ind w:left="284" w:hanging="284"/>
        <w:rPr>
          <w:b/>
        </w:rPr>
      </w:pPr>
      <w:bookmarkStart w:id="3" w:name="_Toc446326624"/>
      <w:r w:rsidRPr="006817B0">
        <w:rPr>
          <w:b/>
        </w:rPr>
        <w:lastRenderedPageBreak/>
        <w:t>Διακόπτες φορτίου ράγας (</w:t>
      </w:r>
      <w:proofErr w:type="spellStart"/>
      <w:r w:rsidRPr="006817B0">
        <w:rPr>
          <w:b/>
        </w:rPr>
        <w:t>ραγοδιακόπτες</w:t>
      </w:r>
      <w:proofErr w:type="spellEnd"/>
      <w:r w:rsidRPr="006817B0">
        <w:rPr>
          <w:b/>
        </w:rPr>
        <w:t xml:space="preserve">) </w:t>
      </w:r>
      <w:bookmarkEnd w:id="0"/>
      <w:bookmarkEnd w:id="1"/>
      <w:bookmarkEnd w:id="3"/>
      <w:r w:rsidR="002B5B6A">
        <w:rPr>
          <w:b/>
        </w:rPr>
        <w:t>μέχρι τα 63 Α</w:t>
      </w:r>
    </w:p>
    <w:p w:rsidR="00623EF1" w:rsidRDefault="00623EF1" w:rsidP="00623EF1">
      <w:pPr>
        <w:spacing w:line="250" w:lineRule="exact"/>
        <w:jc w:val="both"/>
        <w:rPr>
          <w:rFonts w:ascii="Arial" w:hAnsi="Arial" w:cs="Arial"/>
          <w:sz w:val="20"/>
          <w:szCs w:val="20"/>
          <w:lang w:val="el-GR"/>
        </w:rPr>
      </w:pPr>
    </w:p>
    <w:p w:rsidR="006817B0" w:rsidRPr="00E53A98" w:rsidRDefault="006817B0"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Γενικά</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ράγας είναι διατάξεις που θα χρησιμοποιηθούν για τη διακοπή υπό φορτίο και απομόνωση ηλεκτρικών κυκλωμάτων σε πίνακες χαμηλής τάσης (κυκλώματα φωτισμού, πριζών, κ.α.) με ονομαστική ένταση μέχρι 63 </w:t>
      </w:r>
      <w:r w:rsidRPr="00E53A98">
        <w:rPr>
          <w:rFonts w:ascii="Arial" w:hAnsi="Arial" w:cs="Arial"/>
          <w:sz w:val="20"/>
          <w:szCs w:val="20"/>
          <w:lang w:val="en-US"/>
        </w:rPr>
        <w:t>A</w:t>
      </w:r>
      <w:r w:rsidRPr="00E53A98">
        <w:rPr>
          <w:rFonts w:ascii="Arial" w:hAnsi="Arial" w:cs="Arial"/>
          <w:sz w:val="20"/>
          <w:szCs w:val="20"/>
          <w:lang w:val="el-GR"/>
        </w:rPr>
        <w:t xml:space="preserve">. Θα πρέπει να είναι μονοπολικοί, διπολικοί, </w:t>
      </w:r>
      <w:proofErr w:type="spellStart"/>
      <w:r w:rsidRPr="00E53A98">
        <w:rPr>
          <w:rFonts w:ascii="Arial" w:hAnsi="Arial" w:cs="Arial"/>
          <w:sz w:val="20"/>
          <w:szCs w:val="20"/>
          <w:lang w:val="el-GR"/>
        </w:rPr>
        <w:t>τριπολικοί</w:t>
      </w:r>
      <w:proofErr w:type="spellEnd"/>
      <w:r w:rsidRPr="00E53A98">
        <w:rPr>
          <w:rFonts w:ascii="Arial" w:hAnsi="Arial" w:cs="Arial"/>
          <w:sz w:val="20"/>
          <w:szCs w:val="20"/>
          <w:lang w:val="el-GR"/>
        </w:rPr>
        <w:t xml:space="preserve">, ή </w:t>
      </w:r>
      <w:proofErr w:type="spellStart"/>
      <w:r w:rsidRPr="00E53A98">
        <w:rPr>
          <w:rFonts w:ascii="Arial" w:hAnsi="Arial" w:cs="Arial"/>
          <w:sz w:val="20"/>
          <w:szCs w:val="20"/>
          <w:lang w:val="el-GR"/>
        </w:rPr>
        <w:t>τετραπολικοί</w:t>
      </w:r>
      <w:proofErr w:type="spellEnd"/>
      <w:r w:rsidRPr="00E53A98">
        <w:rPr>
          <w:rFonts w:ascii="Arial" w:hAnsi="Arial" w:cs="Arial"/>
          <w:sz w:val="20"/>
          <w:szCs w:val="20"/>
          <w:lang w:val="el-GR"/>
        </w:rPr>
        <w:t xml:space="preserve"> και να συμμορφώνονται με τις απαιτήσεις του διεθνούς προτύπου: IEC/EN 60947-3. Η ονομαστική τους τάση λειτουργίας είναι για </w:t>
      </w:r>
      <w:r w:rsidRPr="00E53A98">
        <w:rPr>
          <w:rFonts w:ascii="Arial" w:hAnsi="Arial" w:cs="Arial"/>
          <w:sz w:val="20"/>
          <w:szCs w:val="20"/>
          <w:lang w:val="en-US"/>
        </w:rPr>
        <w:t>AC</w:t>
      </w:r>
      <w:r w:rsidRPr="00E53A98">
        <w:rPr>
          <w:rFonts w:ascii="Arial" w:hAnsi="Arial" w:cs="Arial"/>
          <w:sz w:val="20"/>
          <w:szCs w:val="20"/>
          <w:lang w:val="el-GR"/>
        </w:rPr>
        <w:t xml:space="preserve"> 1P: 253 </w:t>
      </w:r>
      <w:r w:rsidRPr="00E53A98">
        <w:rPr>
          <w:rFonts w:ascii="Arial" w:hAnsi="Arial" w:cs="Arial"/>
          <w:sz w:val="20"/>
          <w:szCs w:val="20"/>
          <w:lang w:val="en-US"/>
        </w:rPr>
        <w:t>V</w:t>
      </w:r>
      <w:r w:rsidRPr="00E53A98">
        <w:rPr>
          <w:rFonts w:ascii="Arial" w:hAnsi="Arial" w:cs="Arial"/>
          <w:sz w:val="20"/>
          <w:szCs w:val="20"/>
          <w:lang w:val="el-GR"/>
        </w:rPr>
        <w:t xml:space="preserve"> </w:t>
      </w:r>
      <w:r w:rsidRPr="00E53A98">
        <w:rPr>
          <w:rFonts w:ascii="Arial" w:hAnsi="Arial" w:cs="Arial"/>
          <w:sz w:val="20"/>
          <w:szCs w:val="20"/>
          <w:lang w:val="en-US"/>
        </w:rPr>
        <w:t>AC</w:t>
      </w:r>
      <w:r w:rsidRPr="00E53A98">
        <w:rPr>
          <w:rFonts w:ascii="Arial" w:hAnsi="Arial" w:cs="Arial"/>
          <w:sz w:val="20"/>
          <w:szCs w:val="20"/>
          <w:lang w:val="el-GR"/>
        </w:rPr>
        <w:t xml:space="preserve"> και &gt;2</w:t>
      </w:r>
      <w:r w:rsidRPr="00E53A98">
        <w:rPr>
          <w:rFonts w:ascii="Arial" w:hAnsi="Arial" w:cs="Arial"/>
          <w:sz w:val="20"/>
          <w:szCs w:val="20"/>
          <w:lang w:val="en-US"/>
        </w:rPr>
        <w:t>P</w:t>
      </w:r>
      <w:r w:rsidRPr="00E53A98">
        <w:rPr>
          <w:rFonts w:ascii="Arial" w:hAnsi="Arial" w:cs="Arial"/>
          <w:sz w:val="20"/>
          <w:szCs w:val="20"/>
          <w:lang w:val="el-GR"/>
        </w:rPr>
        <w:t xml:space="preserve">: 440 </w:t>
      </w:r>
      <w:r w:rsidRPr="00E53A98">
        <w:rPr>
          <w:rFonts w:ascii="Arial" w:hAnsi="Arial" w:cs="Arial"/>
          <w:sz w:val="20"/>
          <w:szCs w:val="20"/>
          <w:lang w:val="en-US"/>
        </w:rPr>
        <w:t>V</w:t>
      </w:r>
      <w:r w:rsidRPr="00E53A98">
        <w:rPr>
          <w:rFonts w:ascii="Arial" w:hAnsi="Arial" w:cs="Arial"/>
          <w:sz w:val="20"/>
          <w:szCs w:val="20"/>
          <w:lang w:val="el-GR"/>
        </w:rPr>
        <w:t xml:space="preserve"> </w:t>
      </w:r>
      <w:r w:rsidRPr="00E53A98">
        <w:rPr>
          <w:rFonts w:ascii="Arial" w:hAnsi="Arial" w:cs="Arial"/>
          <w:sz w:val="20"/>
          <w:szCs w:val="20"/>
          <w:lang w:val="en-US"/>
        </w:rPr>
        <w:t>AC</w:t>
      </w:r>
      <w:r w:rsidRPr="00E53A98">
        <w:rPr>
          <w:rFonts w:ascii="Arial" w:hAnsi="Arial" w:cs="Arial"/>
          <w:sz w:val="20"/>
          <w:szCs w:val="20"/>
          <w:lang w:val="el-GR"/>
        </w:rPr>
        <w:t xml:space="preserve"> και για </w:t>
      </w:r>
      <w:r w:rsidRPr="00E53A98">
        <w:rPr>
          <w:rFonts w:ascii="Arial" w:hAnsi="Arial" w:cs="Arial"/>
          <w:sz w:val="20"/>
          <w:szCs w:val="20"/>
          <w:lang w:val="en-US"/>
        </w:rPr>
        <w:t>DC</w:t>
      </w:r>
      <w:r w:rsidRPr="00E53A98">
        <w:rPr>
          <w:rFonts w:ascii="Arial" w:hAnsi="Arial" w:cs="Arial"/>
          <w:sz w:val="20"/>
          <w:szCs w:val="20"/>
          <w:lang w:val="el-GR"/>
        </w:rPr>
        <w:t xml:space="preserve"> 1</w:t>
      </w:r>
      <w:r w:rsidRPr="00E53A98">
        <w:rPr>
          <w:rFonts w:ascii="Arial" w:hAnsi="Arial" w:cs="Arial"/>
          <w:sz w:val="20"/>
          <w:szCs w:val="20"/>
          <w:lang w:val="en-US"/>
        </w:rPr>
        <w:t>P</w:t>
      </w:r>
      <w:r w:rsidRPr="00E53A98">
        <w:rPr>
          <w:rFonts w:ascii="Arial" w:hAnsi="Arial" w:cs="Arial"/>
          <w:sz w:val="20"/>
          <w:szCs w:val="20"/>
          <w:lang w:val="el-GR"/>
        </w:rPr>
        <w:t xml:space="preserve">: 60 </w:t>
      </w:r>
      <w:r w:rsidRPr="00E53A98">
        <w:rPr>
          <w:rFonts w:ascii="Arial" w:hAnsi="Arial" w:cs="Arial"/>
          <w:sz w:val="20"/>
          <w:szCs w:val="20"/>
          <w:lang w:val="en-US"/>
        </w:rPr>
        <w:t>V</w:t>
      </w:r>
      <w:r w:rsidRPr="00E53A98">
        <w:rPr>
          <w:rFonts w:ascii="Arial" w:hAnsi="Arial" w:cs="Arial"/>
          <w:sz w:val="20"/>
          <w:szCs w:val="20"/>
          <w:lang w:val="el-GR"/>
        </w:rPr>
        <w:t xml:space="preserve"> </w:t>
      </w:r>
      <w:r w:rsidRPr="00E53A98">
        <w:rPr>
          <w:rFonts w:ascii="Arial" w:hAnsi="Arial" w:cs="Arial"/>
          <w:sz w:val="20"/>
          <w:szCs w:val="20"/>
          <w:lang w:val="en-US"/>
        </w:rPr>
        <w:t>DC</w:t>
      </w:r>
      <w:r w:rsidRPr="00E53A98">
        <w:rPr>
          <w:rFonts w:ascii="Arial" w:hAnsi="Arial" w:cs="Arial"/>
          <w:sz w:val="20"/>
          <w:szCs w:val="20"/>
          <w:lang w:val="el-GR"/>
        </w:rPr>
        <w:t xml:space="preserve"> και 2</w:t>
      </w:r>
      <w:r w:rsidRPr="00E53A98">
        <w:rPr>
          <w:rFonts w:ascii="Arial" w:hAnsi="Arial" w:cs="Arial"/>
          <w:sz w:val="20"/>
          <w:szCs w:val="20"/>
          <w:lang w:val="en-US"/>
        </w:rPr>
        <w:t>P</w:t>
      </w:r>
      <w:r w:rsidRPr="00E53A98">
        <w:rPr>
          <w:rFonts w:ascii="Arial" w:hAnsi="Arial" w:cs="Arial"/>
          <w:sz w:val="20"/>
          <w:szCs w:val="20"/>
          <w:lang w:val="el-GR"/>
        </w:rPr>
        <w:t xml:space="preserve">: 125 </w:t>
      </w:r>
      <w:r w:rsidRPr="00E53A98">
        <w:rPr>
          <w:rFonts w:ascii="Arial" w:hAnsi="Arial" w:cs="Arial"/>
          <w:sz w:val="20"/>
          <w:szCs w:val="20"/>
          <w:lang w:val="en-US"/>
        </w:rPr>
        <w:t>V</w:t>
      </w:r>
      <w:r w:rsidRPr="00E53A98">
        <w:rPr>
          <w:rFonts w:ascii="Arial" w:hAnsi="Arial" w:cs="Arial"/>
          <w:sz w:val="20"/>
          <w:szCs w:val="20"/>
          <w:lang w:val="el-GR"/>
        </w:rPr>
        <w:t xml:space="preserve"> </w:t>
      </w:r>
      <w:r w:rsidRPr="00E53A98">
        <w:rPr>
          <w:rFonts w:ascii="Arial" w:hAnsi="Arial" w:cs="Arial"/>
          <w:sz w:val="20"/>
          <w:szCs w:val="20"/>
          <w:lang w:val="en-US"/>
        </w:rPr>
        <w:t>DC</w:t>
      </w:r>
      <w:r w:rsidRPr="00E53A98">
        <w:rPr>
          <w:rFonts w:ascii="Arial" w:hAnsi="Arial" w:cs="Arial"/>
          <w:sz w:val="20"/>
          <w:szCs w:val="20"/>
          <w:lang w:val="el-GR"/>
        </w:rPr>
        <w:t xml:space="preserve">. </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Κατασκευή</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ράγας, για λόγους ομοιομορφίας στην εμφάνιση του πίνακα, θα πρέπει να είναι επώνυμου κατασκευαστή και να έχουν παρόμοια εξωτερική εμφάνιση με τους </w:t>
      </w:r>
      <w:proofErr w:type="spellStart"/>
      <w:r w:rsidRPr="00E53A98">
        <w:rPr>
          <w:rFonts w:ascii="Arial" w:hAnsi="Arial" w:cs="Arial"/>
          <w:sz w:val="20"/>
          <w:szCs w:val="20"/>
          <w:lang w:val="el-GR"/>
        </w:rPr>
        <w:t>μικροαυτόματους</w:t>
      </w:r>
      <w:proofErr w:type="spellEnd"/>
      <w:r w:rsidRPr="00E53A98">
        <w:rPr>
          <w:rFonts w:ascii="Arial" w:hAnsi="Arial" w:cs="Arial"/>
          <w:sz w:val="20"/>
          <w:szCs w:val="20"/>
          <w:lang w:val="el-GR"/>
        </w:rPr>
        <w:t xml:space="preserve"> διακόπτες και τα υπόλοιπα υλικά ράγας. Επίσης θα πρέπει να είναι συμπαγούς κατασκευής και κατάλληλοι για εφαρμογή σε σύστημα ράγας </w:t>
      </w:r>
      <w:r w:rsidRPr="00E53A98">
        <w:rPr>
          <w:rFonts w:ascii="Arial" w:hAnsi="Arial" w:cs="Arial"/>
          <w:sz w:val="20"/>
          <w:szCs w:val="20"/>
        </w:rPr>
        <w:t>DIN</w:t>
      </w:r>
      <w:r w:rsidRPr="00E53A98">
        <w:rPr>
          <w:rFonts w:ascii="Arial" w:hAnsi="Arial" w:cs="Arial"/>
          <w:sz w:val="20"/>
          <w:szCs w:val="20"/>
          <w:lang w:val="el-GR"/>
        </w:rPr>
        <w:t xml:space="preserve"> (35 </w:t>
      </w:r>
      <w:r w:rsidRPr="00E53A98">
        <w:rPr>
          <w:rFonts w:ascii="Arial" w:hAnsi="Arial" w:cs="Arial"/>
          <w:sz w:val="20"/>
          <w:szCs w:val="20"/>
        </w:rPr>
        <w:t>mm</w:t>
      </w:r>
      <w:r w:rsidRPr="00E53A98">
        <w:rPr>
          <w:rFonts w:ascii="Arial" w:hAnsi="Arial" w:cs="Arial"/>
          <w:sz w:val="20"/>
          <w:szCs w:val="20"/>
          <w:lang w:val="el-GR"/>
        </w:rPr>
        <w:t>) σύμφωνα με ΕΝ 60715. Ο μηχανισμός λειτουργίας θα πρέπει να είναι αεροστεγώς κλεισμένος για την αποφυγή πρόσβασης στο μηχανισμό απόζευξης. Το περίβλημα θα πρέπει να είναι κατασκευασμένο από ειδικό μονωτικό θερμοπλαστικό υλικό σχεδιασμένο να αντέχει σε απαιτητική χρήση χωρίς να διατρέχει το κίνδυνο ρωγμής ή μόνιμης παραμόρφωσης και με μεγάλη αντοχή σε κρούση για προστασία από πτώσεις.</w:t>
      </w:r>
    </w:p>
    <w:p w:rsidR="00623EF1" w:rsidRPr="00E53A98" w:rsidRDefault="00623EF1" w:rsidP="00623EF1">
      <w:pPr>
        <w:spacing w:line="250" w:lineRule="exact"/>
        <w:jc w:val="both"/>
        <w:rPr>
          <w:rFonts w:ascii="Arial" w:hAnsi="Arial" w:cs="Arial"/>
          <w:b/>
          <w:bCs/>
          <w:sz w:val="20"/>
          <w:szCs w:val="20"/>
          <w:lang w:val="el-GR"/>
        </w:rPr>
      </w:pPr>
      <w:r w:rsidRPr="00E53A98">
        <w:rPr>
          <w:rFonts w:ascii="Arial" w:hAnsi="Arial" w:cs="Arial"/>
          <w:sz w:val="20"/>
          <w:szCs w:val="20"/>
          <w:lang w:val="el-GR"/>
        </w:rPr>
        <w:t xml:space="preserve">Οι ακροδέκτες και τα εκτεθειμένα γυμνά μέρη θα πρέπει να προστατεύονται για περίπτωση ακούσιας επαφής και να έχουν βαθμό προστασίας </w:t>
      </w:r>
      <w:r w:rsidRPr="00E53A98">
        <w:rPr>
          <w:rFonts w:ascii="Arial" w:hAnsi="Arial" w:cs="Arial"/>
          <w:sz w:val="20"/>
          <w:szCs w:val="20"/>
        </w:rPr>
        <w:t>IP</w:t>
      </w:r>
      <w:r w:rsidRPr="00E53A98">
        <w:rPr>
          <w:rFonts w:ascii="Arial" w:hAnsi="Arial" w:cs="Arial"/>
          <w:sz w:val="20"/>
          <w:szCs w:val="20"/>
          <w:lang w:val="el-GR"/>
        </w:rPr>
        <w:t xml:space="preserve"> 20.     </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 xml:space="preserve">Μηχανισμός λειτουργίας </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ράγας θα πρέπει να λειτουργούν με χειροκίνητο κλείσιμο και άνοιγμα. Ο μηχανισμός θα πρέπει να είναι ελεύθερος για απόζευξη, ανεξαρτήτως κλειδώματος, με ειδικό παράθυρο εύκολης οπτικής ένδειξης της θέσης των επαφών (κόκκινο </w:t>
      </w:r>
      <w:r w:rsidRPr="00E53A98">
        <w:rPr>
          <w:rFonts w:ascii="Arial" w:hAnsi="Arial" w:cs="Arial"/>
          <w:sz w:val="20"/>
          <w:szCs w:val="20"/>
          <w:lang w:val="en-US"/>
        </w:rPr>
        <w:t>on</w:t>
      </w:r>
      <w:r w:rsidRPr="00E53A98">
        <w:rPr>
          <w:rFonts w:ascii="Arial" w:hAnsi="Arial" w:cs="Arial"/>
          <w:sz w:val="20"/>
          <w:szCs w:val="20"/>
          <w:lang w:val="el-GR"/>
        </w:rPr>
        <w:t xml:space="preserve">/πράσινο </w:t>
      </w:r>
      <w:r w:rsidRPr="00E53A98">
        <w:rPr>
          <w:rFonts w:ascii="Arial" w:hAnsi="Arial" w:cs="Arial"/>
          <w:sz w:val="20"/>
          <w:szCs w:val="20"/>
          <w:lang w:val="en-US"/>
        </w:rPr>
        <w:t>off</w:t>
      </w:r>
      <w:r w:rsidRPr="00E53A98">
        <w:rPr>
          <w:rFonts w:ascii="Arial" w:hAnsi="Arial" w:cs="Arial"/>
          <w:sz w:val="20"/>
          <w:szCs w:val="20"/>
          <w:lang w:val="el-GR"/>
        </w:rPr>
        <w:t xml:space="preserve">). Οι </w:t>
      </w:r>
      <w:proofErr w:type="spellStart"/>
      <w:r w:rsidRPr="00E53A98">
        <w:rPr>
          <w:rFonts w:ascii="Arial" w:hAnsi="Arial" w:cs="Arial"/>
          <w:sz w:val="20"/>
          <w:szCs w:val="20"/>
          <w:lang w:val="el-GR"/>
        </w:rPr>
        <w:t>ραγοδιακόπτες</w:t>
      </w:r>
      <w:proofErr w:type="spellEnd"/>
      <w:r w:rsidRPr="00E53A98">
        <w:rPr>
          <w:rFonts w:ascii="Arial" w:hAnsi="Arial" w:cs="Arial"/>
          <w:sz w:val="20"/>
          <w:szCs w:val="20"/>
          <w:lang w:val="el-GR"/>
        </w:rPr>
        <w:t xml:space="preserve"> με περισσότερους από έναν πόλους θα πρέπει να συνδέονται εσωτερικά στο μηχανισμό για την διασφάλιση απόζευξης όλων των πόλων ταυτόχρονα.</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Η μηχανική τους αντοχή θα πρέπει να είναι 20.000 χειρισμοί.</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Η ηλεκτρική τους αντοχή θα πρέπει να είναι: </w:t>
      </w:r>
    </w:p>
    <w:p w:rsidR="00623EF1" w:rsidRPr="00E53A98" w:rsidRDefault="00623EF1" w:rsidP="00623EF1">
      <w:pPr>
        <w:numPr>
          <w:ilvl w:val="0"/>
          <w:numId w:val="6"/>
        </w:numPr>
        <w:spacing w:line="250" w:lineRule="exact"/>
        <w:jc w:val="both"/>
        <w:rPr>
          <w:rFonts w:ascii="Arial" w:hAnsi="Arial" w:cs="Arial"/>
          <w:sz w:val="20"/>
          <w:szCs w:val="20"/>
          <w:lang w:val="el-GR"/>
        </w:rPr>
      </w:pPr>
      <w:proofErr w:type="spellStart"/>
      <w:r w:rsidRPr="00E53A98">
        <w:rPr>
          <w:rFonts w:ascii="Arial" w:hAnsi="Arial" w:cs="Arial"/>
          <w:sz w:val="20"/>
          <w:szCs w:val="20"/>
          <w:lang w:val="en-US"/>
        </w:rPr>
        <w:t>Ie</w:t>
      </w:r>
      <w:proofErr w:type="spellEnd"/>
      <w:r w:rsidRPr="00E53A98">
        <w:rPr>
          <w:rFonts w:ascii="Arial" w:hAnsi="Arial" w:cs="Arial"/>
          <w:sz w:val="20"/>
          <w:szCs w:val="20"/>
          <w:lang w:val="el-GR"/>
        </w:rPr>
        <w:t xml:space="preserve"> &lt; 32 </w:t>
      </w:r>
      <w:r w:rsidRPr="00E53A98">
        <w:rPr>
          <w:rFonts w:ascii="Arial" w:hAnsi="Arial" w:cs="Arial"/>
          <w:sz w:val="20"/>
          <w:szCs w:val="20"/>
          <w:lang w:val="en-US"/>
        </w:rPr>
        <w:t>A</w:t>
      </w:r>
      <w:r w:rsidRPr="00E53A98">
        <w:rPr>
          <w:rFonts w:ascii="Arial" w:hAnsi="Arial" w:cs="Arial"/>
          <w:sz w:val="20"/>
          <w:szCs w:val="20"/>
          <w:lang w:val="el-GR"/>
        </w:rPr>
        <w:t>: 20.000 χειρισμοί (</w:t>
      </w:r>
      <w:r w:rsidRPr="00E53A98">
        <w:rPr>
          <w:rFonts w:ascii="Arial" w:hAnsi="Arial" w:cs="Arial"/>
          <w:sz w:val="20"/>
          <w:szCs w:val="20"/>
          <w:lang w:val="en-US"/>
        </w:rPr>
        <w:t>AC</w:t>
      </w:r>
      <w:r w:rsidRPr="00E53A98">
        <w:rPr>
          <w:rFonts w:ascii="Arial" w:hAnsi="Arial" w:cs="Arial"/>
          <w:sz w:val="20"/>
          <w:szCs w:val="20"/>
          <w:lang w:val="el-GR"/>
        </w:rPr>
        <w:t>), 1.500 χειρισμοί (DC)</w:t>
      </w:r>
    </w:p>
    <w:p w:rsidR="00623EF1" w:rsidRPr="00E53A98" w:rsidRDefault="00623EF1" w:rsidP="00623EF1">
      <w:pPr>
        <w:numPr>
          <w:ilvl w:val="0"/>
          <w:numId w:val="6"/>
        </w:numPr>
        <w:spacing w:line="250" w:lineRule="exact"/>
        <w:jc w:val="both"/>
        <w:rPr>
          <w:rFonts w:ascii="Arial" w:hAnsi="Arial" w:cs="Arial"/>
          <w:sz w:val="20"/>
          <w:szCs w:val="20"/>
          <w:lang w:val="el-GR"/>
        </w:rPr>
      </w:pPr>
      <w:proofErr w:type="spellStart"/>
      <w:r w:rsidRPr="00E53A98">
        <w:rPr>
          <w:rFonts w:ascii="Arial" w:hAnsi="Arial" w:cs="Arial"/>
          <w:sz w:val="20"/>
          <w:szCs w:val="20"/>
          <w:lang w:val="en-US"/>
        </w:rPr>
        <w:t>Ie</w:t>
      </w:r>
      <w:proofErr w:type="spellEnd"/>
      <w:r w:rsidRPr="00E53A98">
        <w:rPr>
          <w:rFonts w:ascii="Arial" w:hAnsi="Arial" w:cs="Arial"/>
          <w:sz w:val="20"/>
          <w:szCs w:val="20"/>
          <w:lang w:val="el-GR"/>
        </w:rPr>
        <w:t xml:space="preserve"> ≥ 32 </w:t>
      </w:r>
      <w:r w:rsidRPr="00E53A98">
        <w:rPr>
          <w:rFonts w:ascii="Arial" w:hAnsi="Arial" w:cs="Arial"/>
          <w:sz w:val="20"/>
          <w:szCs w:val="20"/>
          <w:lang w:val="en-US"/>
        </w:rPr>
        <w:t>A</w:t>
      </w:r>
      <w:r w:rsidRPr="00E53A98">
        <w:rPr>
          <w:rFonts w:ascii="Arial" w:hAnsi="Arial" w:cs="Arial"/>
          <w:sz w:val="20"/>
          <w:szCs w:val="20"/>
          <w:lang w:val="el-GR"/>
        </w:rPr>
        <w:t>: 10.000 χειρισμοί (</w:t>
      </w:r>
      <w:r w:rsidRPr="00E53A98">
        <w:rPr>
          <w:rFonts w:ascii="Arial" w:hAnsi="Arial" w:cs="Arial"/>
          <w:sz w:val="20"/>
          <w:szCs w:val="20"/>
          <w:lang w:val="en-US"/>
        </w:rPr>
        <w:t>AC</w:t>
      </w:r>
      <w:r w:rsidRPr="00E53A98">
        <w:rPr>
          <w:rFonts w:ascii="Arial" w:hAnsi="Arial" w:cs="Arial"/>
          <w:sz w:val="20"/>
          <w:szCs w:val="20"/>
          <w:lang w:val="el-GR"/>
        </w:rPr>
        <w:t>), 1.500 χειρισμοί (DC)</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Η ονομαστική τους αντοχή σε βραχυκύκλωμα θα πρέπει να είναι 25 </w:t>
      </w:r>
      <w:proofErr w:type="spellStart"/>
      <w:r w:rsidRPr="00E53A98">
        <w:rPr>
          <w:rFonts w:ascii="Arial" w:hAnsi="Arial" w:cs="Arial"/>
          <w:sz w:val="20"/>
          <w:szCs w:val="20"/>
          <w:lang w:val="el-GR"/>
        </w:rPr>
        <w:t>kA</w:t>
      </w:r>
      <w:proofErr w:type="spellEnd"/>
      <w:r w:rsidRPr="00E53A98">
        <w:rPr>
          <w:rFonts w:ascii="Arial" w:hAnsi="Arial" w:cs="Arial"/>
          <w:sz w:val="20"/>
          <w:szCs w:val="20"/>
          <w:lang w:val="el-GR"/>
        </w:rPr>
        <w:t xml:space="preserve"> (σε περίπτωση που προηγείται σε σειρά ασφάλεια τήξεως NH 00 ≤ 63 A </w:t>
      </w:r>
      <w:proofErr w:type="spellStart"/>
      <w:r w:rsidRPr="00E53A98">
        <w:rPr>
          <w:rFonts w:ascii="Arial" w:hAnsi="Arial" w:cs="Arial"/>
          <w:sz w:val="20"/>
          <w:szCs w:val="20"/>
          <w:lang w:val="el-GR"/>
        </w:rPr>
        <w:t>gG</w:t>
      </w:r>
      <w:proofErr w:type="spellEnd"/>
      <w:r w:rsidRPr="00E53A98">
        <w:rPr>
          <w:rFonts w:ascii="Arial" w:hAnsi="Arial" w:cs="Arial"/>
          <w:sz w:val="20"/>
          <w:szCs w:val="20"/>
          <w:lang w:val="el-GR"/>
        </w:rPr>
        <w:t>).</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 xml:space="preserve">Ακροδέκτες  </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Οι διακόπτες φορτίου ράγας θα πρέπει να είναι κατάλληλοι για τροφοδοσία τόσο από την πλευρά της παροχής όσο και από την πλευρά του φορτίου χωρίς να υπάρχει επίδραση στην απόδοσή τους. Οι ακροδέκτες των καλωδίων θα πρέπει να είναι διπλού θαλάμου ασφαλείας με κίνηση της βίδας σύσφιξης εντός κυλίνδρου για ταυτόχρονη σύσφιξη καλωδίων και μπαρών γεφύρωσης και στους δύο θαλάμους. Θα μπορούν να δεχθούν μονόκλωνο καλώδιο διατομής 35 mm² και πολύκλωνο καλώδιο διατομής 25 mm². Η μπάρα γεφύρωσης για πιο εύκολη και γρήγορη εγκατάσταση θα πρέπει να τοποθετείται σε ανεξάρτητο θάλαμο από αυτό των καλωδίων.</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Θα πρέπει να υπάρχει δυνατότητα γρήγορης αντικατάστασης των διακοπτών φορτίου σε περίπτωση σφάλματος. Σε περίπτωση που είναι συνδεδεμένοι σε ράγα με μπάρα, η αντικατάσταση θα πρέπει να γίνεται εύκολα, ξεβιδώνοντας απλά την μπάρα από τον ακροδέκτη και τραβώντας τον προς τα επάνω, χωρίς να χρειαστεί να απομακρυνθεί η μπάρα.</w:t>
      </w:r>
    </w:p>
    <w:p w:rsidR="00623EF1" w:rsidRPr="00E53A98" w:rsidRDefault="00623EF1" w:rsidP="00623EF1">
      <w:pPr>
        <w:spacing w:line="250" w:lineRule="exact"/>
        <w:jc w:val="both"/>
        <w:rPr>
          <w:rFonts w:ascii="Arial" w:hAnsi="Arial" w:cs="Arial"/>
          <w:b/>
          <w:bCs/>
          <w:sz w:val="20"/>
          <w:szCs w:val="20"/>
          <w:lang w:val="el-GR"/>
        </w:rPr>
      </w:pPr>
    </w:p>
    <w:p w:rsidR="00623EF1" w:rsidRPr="00E53A98" w:rsidRDefault="00623EF1" w:rsidP="00623EF1">
      <w:pPr>
        <w:spacing w:line="250" w:lineRule="exact"/>
        <w:jc w:val="both"/>
        <w:rPr>
          <w:rFonts w:ascii="Arial" w:hAnsi="Arial" w:cs="Arial"/>
          <w:b/>
          <w:bCs/>
          <w:sz w:val="20"/>
          <w:szCs w:val="20"/>
          <w:lang w:val="el-GR"/>
        </w:rPr>
      </w:pPr>
      <w:r w:rsidRPr="00E53A98">
        <w:rPr>
          <w:rFonts w:ascii="Arial" w:hAnsi="Arial" w:cs="Arial"/>
          <w:b/>
          <w:bCs/>
          <w:sz w:val="20"/>
          <w:szCs w:val="20"/>
          <w:lang w:val="el-GR"/>
        </w:rPr>
        <w:t>Μοχλός χειρισμού</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ράγας θα πρέπει να διαθέτουν εξάρτημα που να κλειδώνει τον μοχλό χειρισμού είτε σε θέση </w:t>
      </w:r>
      <w:r w:rsidRPr="00E53A98">
        <w:rPr>
          <w:rFonts w:ascii="Arial" w:hAnsi="Arial" w:cs="Arial"/>
          <w:sz w:val="20"/>
          <w:szCs w:val="20"/>
        </w:rPr>
        <w:t>ON</w:t>
      </w:r>
      <w:r w:rsidRPr="00E53A98">
        <w:rPr>
          <w:rFonts w:ascii="Arial" w:hAnsi="Arial" w:cs="Arial"/>
          <w:sz w:val="20"/>
          <w:szCs w:val="20"/>
          <w:lang w:val="el-GR"/>
        </w:rPr>
        <w:t xml:space="preserve"> είτε σε θέση </w:t>
      </w:r>
      <w:r w:rsidRPr="00E53A98">
        <w:rPr>
          <w:rFonts w:ascii="Arial" w:hAnsi="Arial" w:cs="Arial"/>
          <w:sz w:val="20"/>
          <w:szCs w:val="20"/>
        </w:rPr>
        <w:t>OFF</w:t>
      </w:r>
      <w:r w:rsidRPr="00E53A98">
        <w:rPr>
          <w:rFonts w:ascii="Arial" w:hAnsi="Arial" w:cs="Arial"/>
          <w:sz w:val="20"/>
          <w:szCs w:val="20"/>
          <w:lang w:val="el-GR"/>
        </w:rPr>
        <w:t xml:space="preserve"> προς αποφυγή ανεπιθύμητης παρέμβασης. Οι διακόπτες με </w:t>
      </w:r>
      <w:r w:rsidRPr="00E53A98">
        <w:rPr>
          <w:rFonts w:ascii="Arial" w:hAnsi="Arial" w:cs="Arial"/>
          <w:sz w:val="20"/>
          <w:szCs w:val="20"/>
          <w:lang w:val="el-GR"/>
        </w:rPr>
        <w:lastRenderedPageBreak/>
        <w:t>περισσότερους από έναν πόλους θα πρέπει να μπορούν να δεχτούν μία συσκευή κλειδώματος ανά πόλο.</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2"/>
        <w:spacing w:line="250" w:lineRule="exact"/>
        <w:rPr>
          <w:szCs w:val="20"/>
          <w:u w:val="none"/>
        </w:rPr>
      </w:pPr>
      <w:r w:rsidRPr="00E53A98">
        <w:rPr>
          <w:szCs w:val="20"/>
          <w:u w:val="none"/>
        </w:rPr>
        <w:t>Διακριτικά</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θα πρέπει να έχουν ανεξίτηλα εκτυπωμένες με λέιζερ όλες τις σημάνσεις και τα τεχνικά τους χαρακτηριστικά στην μπροστινή τους πλευρά. Η ένδειξη του ονομαστικού ρεύματος και των υπόλοιπων ηλεκτρικών χαρακτηριστικών θα πρέπει να είναι ευδιάκριτη και χωρίς να απαιτείται η μετακίνηση του </w:t>
      </w:r>
      <w:proofErr w:type="spellStart"/>
      <w:r w:rsidRPr="00E53A98">
        <w:rPr>
          <w:rFonts w:ascii="Arial" w:hAnsi="Arial" w:cs="Arial"/>
          <w:sz w:val="20"/>
          <w:szCs w:val="20"/>
          <w:lang w:val="el-GR"/>
        </w:rPr>
        <w:t>μικροδιακόπτη</w:t>
      </w:r>
      <w:proofErr w:type="spellEnd"/>
      <w:r w:rsidRPr="00E53A98">
        <w:rPr>
          <w:rFonts w:ascii="Arial" w:hAnsi="Arial" w:cs="Arial"/>
          <w:sz w:val="20"/>
          <w:szCs w:val="20"/>
          <w:lang w:val="el-GR"/>
        </w:rPr>
        <w:t xml:space="preserve"> από την θέση του όταν είναι τοποθετημένος. </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2"/>
        <w:spacing w:line="250" w:lineRule="exact"/>
        <w:rPr>
          <w:szCs w:val="20"/>
          <w:u w:val="none"/>
        </w:rPr>
      </w:pPr>
      <w:r w:rsidRPr="00E53A98">
        <w:rPr>
          <w:szCs w:val="20"/>
          <w:u w:val="none"/>
        </w:rPr>
        <w:t>Εξαρτήματα</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θα πρέπει να μπορούν να δεχθούν τα κάτωθι εξαρτήματα: </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Βοηθητικές επαφές ένδειξης θέσης για τοποθέτηση στην κάτω πλευρά του διακόπτη για εξοικονόμηση χώρου, βοηθητικές επαφές ένδειξης θέσης πλαϊνής τοποθέτησης, πηνία εργασίας, πηνία έλλειψης τάσης, πηνία προστασίας από υπερτάσεις, μοτέρ τηλεχειρισμού, μπάρες γεφύρωσης.</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Τεχνικά χαρακτηριστικά</w:t>
      </w:r>
    </w:p>
    <w:p w:rsidR="00623EF1" w:rsidRPr="00E53A98" w:rsidRDefault="00623EF1" w:rsidP="00623EF1">
      <w:pPr>
        <w:spacing w:line="250" w:lineRule="exact"/>
        <w:rPr>
          <w:rFonts w:ascii="Arial" w:hAnsi="Arial" w:cs="Arial"/>
          <w:sz w:val="20"/>
          <w:szCs w:val="20"/>
          <w:lang w:val="el-GR"/>
        </w:rPr>
      </w:pPr>
    </w:p>
    <w:tbl>
      <w:tblPr>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3"/>
        <w:gridCol w:w="4394"/>
      </w:tblGrid>
      <w:tr w:rsidR="00623EF1" w:rsidRPr="00E53A98" w:rsidTr="00E55CEC">
        <w:tc>
          <w:tcPr>
            <w:tcW w:w="4503" w:type="dxa"/>
            <w:shd w:val="clear" w:color="auto" w:fill="auto"/>
          </w:tcPr>
          <w:p w:rsidR="00623EF1" w:rsidRPr="00E53A98" w:rsidRDefault="00623EF1" w:rsidP="00E55CEC">
            <w:pPr>
              <w:spacing w:before="20" w:after="20" w:line="250" w:lineRule="exact"/>
              <w:jc w:val="both"/>
              <w:rPr>
                <w:rFonts w:ascii="Arial" w:hAnsi="Arial" w:cs="Arial"/>
                <w:sz w:val="20"/>
                <w:szCs w:val="20"/>
                <w:lang w:val="el-GR"/>
              </w:rPr>
            </w:pPr>
            <w:r w:rsidRPr="00E53A98">
              <w:rPr>
                <w:rFonts w:ascii="Arial" w:hAnsi="Arial" w:cs="Arial"/>
                <w:sz w:val="20"/>
                <w:szCs w:val="20"/>
                <w:lang w:val="el-GR"/>
              </w:rPr>
              <w:t>Ονομαστική Ένταση:</w:t>
            </w:r>
          </w:p>
        </w:tc>
        <w:tc>
          <w:tcPr>
            <w:tcW w:w="4394" w:type="dxa"/>
            <w:shd w:val="clear" w:color="auto" w:fill="auto"/>
            <w:vAlign w:val="center"/>
          </w:tcPr>
          <w:p w:rsidR="00623EF1" w:rsidRPr="00E53A98" w:rsidRDefault="00623EF1" w:rsidP="00E55CEC">
            <w:pPr>
              <w:spacing w:before="20" w:after="20" w:line="250" w:lineRule="exact"/>
              <w:rPr>
                <w:rFonts w:ascii="Arial" w:hAnsi="Arial" w:cs="Arial"/>
                <w:sz w:val="20"/>
                <w:szCs w:val="20"/>
                <w:lang w:val="el-GR"/>
              </w:rPr>
            </w:pPr>
            <w:r w:rsidRPr="00E53A98">
              <w:rPr>
                <w:rFonts w:ascii="Arial" w:hAnsi="Arial" w:cs="Arial"/>
                <w:sz w:val="20"/>
                <w:szCs w:val="20"/>
                <w:lang w:val="el-GR"/>
              </w:rPr>
              <w:t xml:space="preserve">16-63 </w:t>
            </w:r>
            <w:r w:rsidRPr="00E53A98">
              <w:rPr>
                <w:rFonts w:ascii="Arial" w:hAnsi="Arial" w:cs="Arial"/>
                <w:sz w:val="20"/>
                <w:szCs w:val="20"/>
              </w:rPr>
              <w:t>A</w:t>
            </w:r>
          </w:p>
        </w:tc>
      </w:tr>
      <w:tr w:rsidR="00623EF1" w:rsidRPr="00E53A98" w:rsidTr="00E55CEC">
        <w:tc>
          <w:tcPr>
            <w:tcW w:w="4503" w:type="dxa"/>
            <w:shd w:val="clear" w:color="auto" w:fill="auto"/>
          </w:tcPr>
          <w:p w:rsidR="00623EF1" w:rsidRPr="00E53A98" w:rsidRDefault="00623EF1" w:rsidP="00E55CEC">
            <w:pPr>
              <w:spacing w:before="20" w:line="250" w:lineRule="exact"/>
              <w:jc w:val="both"/>
              <w:rPr>
                <w:rFonts w:ascii="Arial" w:hAnsi="Arial" w:cs="Arial"/>
                <w:sz w:val="20"/>
                <w:szCs w:val="20"/>
                <w:lang w:val="el-GR"/>
              </w:rPr>
            </w:pPr>
            <w:r w:rsidRPr="00E53A98">
              <w:rPr>
                <w:rFonts w:ascii="Arial" w:hAnsi="Arial" w:cs="Arial"/>
                <w:sz w:val="20"/>
                <w:szCs w:val="20"/>
                <w:lang w:val="el-GR"/>
              </w:rPr>
              <w:t>Ονομαστική Τάση:</w:t>
            </w:r>
          </w:p>
        </w:tc>
        <w:tc>
          <w:tcPr>
            <w:tcW w:w="4394" w:type="dxa"/>
            <w:shd w:val="clear" w:color="auto" w:fill="auto"/>
            <w:vAlign w:val="center"/>
          </w:tcPr>
          <w:p w:rsidR="00623EF1" w:rsidRPr="00E53A98" w:rsidRDefault="00623EF1" w:rsidP="00E55CEC">
            <w:pPr>
              <w:spacing w:before="20" w:line="250" w:lineRule="exact"/>
              <w:jc w:val="both"/>
              <w:rPr>
                <w:rFonts w:ascii="Arial" w:hAnsi="Arial" w:cs="Arial"/>
                <w:sz w:val="20"/>
                <w:szCs w:val="20"/>
                <w:lang w:val="en-US"/>
              </w:rPr>
            </w:pPr>
            <w:r w:rsidRPr="00E53A98">
              <w:rPr>
                <w:rFonts w:ascii="Arial" w:hAnsi="Arial" w:cs="Arial"/>
                <w:sz w:val="20"/>
                <w:szCs w:val="20"/>
                <w:lang w:val="en-US"/>
              </w:rPr>
              <w:t>1P: 253 V AC, 60 V DC</w:t>
            </w:r>
          </w:p>
          <w:p w:rsidR="00623EF1" w:rsidRPr="00E53A98" w:rsidRDefault="00623EF1" w:rsidP="00E55CEC">
            <w:pPr>
              <w:spacing w:line="250" w:lineRule="exact"/>
              <w:rPr>
                <w:rFonts w:ascii="Arial" w:hAnsi="Arial" w:cs="Arial"/>
                <w:sz w:val="20"/>
                <w:szCs w:val="20"/>
                <w:lang w:val="en-US"/>
              </w:rPr>
            </w:pPr>
            <w:r w:rsidRPr="00E53A98">
              <w:rPr>
                <w:rFonts w:ascii="Arial" w:hAnsi="Arial" w:cs="Arial"/>
                <w:sz w:val="20"/>
                <w:szCs w:val="20"/>
                <w:lang w:val="en-US"/>
              </w:rPr>
              <w:t>2P: 440 V AC, 125 V DC</w:t>
            </w:r>
          </w:p>
          <w:p w:rsidR="00623EF1" w:rsidRPr="00E53A98" w:rsidRDefault="00623EF1" w:rsidP="00E55CEC">
            <w:pPr>
              <w:spacing w:after="40" w:line="250" w:lineRule="exact"/>
              <w:rPr>
                <w:rFonts w:ascii="Arial" w:hAnsi="Arial" w:cs="Arial"/>
                <w:sz w:val="20"/>
                <w:szCs w:val="20"/>
                <w:lang w:val="en-US"/>
              </w:rPr>
            </w:pPr>
            <w:r w:rsidRPr="00E53A98">
              <w:rPr>
                <w:rFonts w:ascii="Arial" w:hAnsi="Arial" w:cs="Arial"/>
                <w:sz w:val="20"/>
                <w:szCs w:val="20"/>
                <w:lang w:val="en-US"/>
              </w:rPr>
              <w:t>3…4P: 440 V AC</w:t>
            </w:r>
          </w:p>
        </w:tc>
      </w:tr>
      <w:tr w:rsidR="00623EF1" w:rsidRPr="00E53A98" w:rsidTr="00E55CEC">
        <w:tc>
          <w:tcPr>
            <w:tcW w:w="4503" w:type="dxa"/>
            <w:shd w:val="clear" w:color="auto" w:fill="auto"/>
          </w:tcPr>
          <w:p w:rsidR="00623EF1" w:rsidRPr="00E53A98" w:rsidRDefault="00623EF1" w:rsidP="00E55CEC">
            <w:pPr>
              <w:spacing w:before="20" w:after="20" w:line="250" w:lineRule="exact"/>
              <w:rPr>
                <w:rFonts w:ascii="Arial" w:hAnsi="Arial" w:cs="Arial"/>
                <w:sz w:val="20"/>
                <w:szCs w:val="20"/>
                <w:lang w:val="el-GR"/>
              </w:rPr>
            </w:pPr>
            <w:r w:rsidRPr="00E53A98">
              <w:rPr>
                <w:rFonts w:ascii="Arial" w:hAnsi="Arial" w:cs="Arial"/>
                <w:sz w:val="20"/>
                <w:szCs w:val="20"/>
                <w:lang w:val="el-GR"/>
              </w:rPr>
              <w:t xml:space="preserve">Ονομαστική κρουστική τάση </w:t>
            </w:r>
            <w:proofErr w:type="spellStart"/>
            <w:r w:rsidRPr="00E53A98">
              <w:rPr>
                <w:rFonts w:ascii="Arial" w:hAnsi="Arial" w:cs="Arial"/>
                <w:sz w:val="20"/>
                <w:szCs w:val="20"/>
                <w:lang w:val="el-GR"/>
              </w:rPr>
              <w:t>Uimp</w:t>
            </w:r>
            <w:proofErr w:type="spellEnd"/>
            <w:r w:rsidRPr="00E53A98">
              <w:rPr>
                <w:rFonts w:ascii="Arial" w:hAnsi="Arial" w:cs="Arial"/>
                <w:sz w:val="20"/>
                <w:szCs w:val="20"/>
                <w:lang w:val="el-GR"/>
              </w:rPr>
              <w:t xml:space="preserve"> (1,2/50) </w:t>
            </w:r>
          </w:p>
        </w:tc>
        <w:tc>
          <w:tcPr>
            <w:tcW w:w="4394" w:type="dxa"/>
            <w:shd w:val="clear" w:color="auto" w:fill="auto"/>
            <w:vAlign w:val="center"/>
          </w:tcPr>
          <w:p w:rsidR="00623EF1" w:rsidRPr="00E53A98" w:rsidRDefault="00623EF1" w:rsidP="00E55CEC">
            <w:pPr>
              <w:spacing w:before="20" w:after="20" w:line="250" w:lineRule="exact"/>
              <w:rPr>
                <w:rFonts w:ascii="Arial" w:hAnsi="Arial" w:cs="Arial"/>
                <w:sz w:val="20"/>
                <w:szCs w:val="20"/>
                <w:lang w:val="en-US"/>
              </w:rPr>
            </w:pPr>
            <w:r w:rsidRPr="00E53A98">
              <w:rPr>
                <w:rFonts w:ascii="Arial" w:hAnsi="Arial" w:cs="Arial"/>
                <w:sz w:val="20"/>
                <w:szCs w:val="20"/>
                <w:lang w:val="el-GR"/>
              </w:rPr>
              <w:t xml:space="preserve">4 </w:t>
            </w:r>
            <w:r w:rsidRPr="00E53A98">
              <w:rPr>
                <w:rFonts w:ascii="Arial" w:hAnsi="Arial" w:cs="Arial"/>
                <w:sz w:val="20"/>
                <w:szCs w:val="20"/>
                <w:lang w:val="en-US"/>
              </w:rPr>
              <w:t>kV</w:t>
            </w:r>
          </w:p>
        </w:tc>
      </w:tr>
      <w:tr w:rsidR="00623EF1" w:rsidRPr="00E53A98" w:rsidTr="00E55CEC">
        <w:tc>
          <w:tcPr>
            <w:tcW w:w="4503" w:type="dxa"/>
            <w:shd w:val="clear" w:color="auto" w:fill="auto"/>
          </w:tcPr>
          <w:p w:rsidR="00623EF1" w:rsidRPr="00E53A98" w:rsidRDefault="00623EF1" w:rsidP="00E55CEC">
            <w:pPr>
              <w:spacing w:before="20" w:after="20" w:line="250" w:lineRule="exact"/>
              <w:rPr>
                <w:rFonts w:ascii="Arial" w:hAnsi="Arial" w:cs="Arial"/>
                <w:sz w:val="20"/>
                <w:szCs w:val="20"/>
                <w:lang w:val="el-GR"/>
              </w:rPr>
            </w:pPr>
            <w:r w:rsidRPr="00E53A98">
              <w:rPr>
                <w:rFonts w:ascii="Arial" w:hAnsi="Arial" w:cs="Arial"/>
                <w:sz w:val="20"/>
                <w:szCs w:val="20"/>
                <w:lang w:val="el-GR"/>
              </w:rPr>
              <w:t>Τάση δοκιμής διηλεκτρικής αντοχής</w:t>
            </w:r>
          </w:p>
        </w:tc>
        <w:tc>
          <w:tcPr>
            <w:tcW w:w="4394" w:type="dxa"/>
            <w:shd w:val="clear" w:color="auto" w:fill="auto"/>
            <w:vAlign w:val="center"/>
          </w:tcPr>
          <w:p w:rsidR="00623EF1" w:rsidRPr="00E53A98" w:rsidRDefault="00623EF1" w:rsidP="00E55CEC">
            <w:pPr>
              <w:spacing w:before="20" w:after="20" w:line="250" w:lineRule="exact"/>
              <w:rPr>
                <w:rFonts w:ascii="Arial" w:hAnsi="Arial" w:cs="Arial"/>
                <w:sz w:val="20"/>
                <w:szCs w:val="20"/>
                <w:lang w:val="en-US"/>
              </w:rPr>
            </w:pPr>
            <w:r w:rsidRPr="00E53A98">
              <w:rPr>
                <w:rFonts w:ascii="Arial" w:hAnsi="Arial" w:cs="Arial"/>
                <w:sz w:val="20"/>
                <w:szCs w:val="20"/>
                <w:lang w:val="en-US"/>
              </w:rPr>
              <w:t>2 kV</w:t>
            </w:r>
          </w:p>
        </w:tc>
      </w:tr>
      <w:tr w:rsidR="00623EF1" w:rsidRPr="006E530D" w:rsidTr="00E55CEC">
        <w:tc>
          <w:tcPr>
            <w:tcW w:w="4503" w:type="dxa"/>
            <w:shd w:val="clear" w:color="auto" w:fill="auto"/>
          </w:tcPr>
          <w:p w:rsidR="00623EF1" w:rsidRPr="00E53A98" w:rsidRDefault="00623EF1" w:rsidP="00E55CEC">
            <w:pPr>
              <w:spacing w:before="20" w:after="20" w:line="250" w:lineRule="exact"/>
              <w:jc w:val="both"/>
              <w:rPr>
                <w:rFonts w:ascii="Arial" w:hAnsi="Arial" w:cs="Arial"/>
                <w:sz w:val="20"/>
                <w:szCs w:val="20"/>
                <w:lang w:val="el-GR"/>
              </w:rPr>
            </w:pPr>
            <w:r w:rsidRPr="00E53A98">
              <w:rPr>
                <w:rFonts w:ascii="Arial" w:hAnsi="Arial" w:cs="Arial"/>
                <w:sz w:val="20"/>
                <w:szCs w:val="20"/>
                <w:lang w:val="el-GR"/>
              </w:rPr>
              <w:t>Αντοχή σε κρούση κατά IEC/EN 60068-2-27</w:t>
            </w:r>
          </w:p>
        </w:tc>
        <w:tc>
          <w:tcPr>
            <w:tcW w:w="4394" w:type="dxa"/>
            <w:shd w:val="clear" w:color="auto" w:fill="auto"/>
            <w:vAlign w:val="center"/>
          </w:tcPr>
          <w:p w:rsidR="00623EF1" w:rsidRPr="00E53A98" w:rsidRDefault="00623EF1" w:rsidP="00E55CEC">
            <w:pPr>
              <w:spacing w:before="20" w:after="20" w:line="250" w:lineRule="exact"/>
              <w:rPr>
                <w:rFonts w:ascii="Arial" w:hAnsi="Arial" w:cs="Arial"/>
                <w:sz w:val="20"/>
                <w:szCs w:val="20"/>
                <w:lang w:val="el-GR"/>
              </w:rPr>
            </w:pPr>
            <w:r w:rsidRPr="00E53A98">
              <w:rPr>
                <w:rFonts w:ascii="Arial" w:hAnsi="Arial" w:cs="Arial"/>
                <w:sz w:val="20"/>
                <w:szCs w:val="20"/>
                <w:lang w:val="el-GR"/>
              </w:rPr>
              <w:t xml:space="preserve">25 g, χρόνος μεταξύ 2 κρούσεων: 13 </w:t>
            </w:r>
            <w:proofErr w:type="spellStart"/>
            <w:r w:rsidRPr="00E53A98">
              <w:rPr>
                <w:rFonts w:ascii="Arial" w:hAnsi="Arial" w:cs="Arial"/>
                <w:sz w:val="20"/>
                <w:szCs w:val="20"/>
                <w:lang w:val="el-GR"/>
              </w:rPr>
              <w:t>ms</w:t>
            </w:r>
            <w:proofErr w:type="spellEnd"/>
          </w:p>
        </w:tc>
      </w:tr>
      <w:tr w:rsidR="00623EF1" w:rsidRPr="006E530D" w:rsidTr="00E55CEC">
        <w:tc>
          <w:tcPr>
            <w:tcW w:w="4503" w:type="dxa"/>
            <w:shd w:val="clear" w:color="auto" w:fill="auto"/>
          </w:tcPr>
          <w:p w:rsidR="00623EF1" w:rsidRPr="00E53A98" w:rsidRDefault="00623EF1" w:rsidP="00E55CEC">
            <w:pPr>
              <w:spacing w:before="20" w:line="250" w:lineRule="exact"/>
              <w:jc w:val="both"/>
              <w:rPr>
                <w:rFonts w:ascii="Arial" w:hAnsi="Arial" w:cs="Arial"/>
                <w:sz w:val="20"/>
                <w:szCs w:val="20"/>
                <w:lang w:val="el-GR"/>
              </w:rPr>
            </w:pPr>
            <w:r w:rsidRPr="00E53A98">
              <w:rPr>
                <w:rFonts w:ascii="Arial" w:hAnsi="Arial" w:cs="Arial"/>
                <w:sz w:val="20"/>
                <w:szCs w:val="20"/>
                <w:lang w:val="el-GR"/>
              </w:rPr>
              <w:t>Αντοχή σε κραδασμούς κατά IEC/EN 60068-2-6</w:t>
            </w:r>
          </w:p>
        </w:tc>
        <w:tc>
          <w:tcPr>
            <w:tcW w:w="4394" w:type="dxa"/>
            <w:shd w:val="clear" w:color="auto" w:fill="auto"/>
            <w:vAlign w:val="center"/>
          </w:tcPr>
          <w:p w:rsidR="00623EF1" w:rsidRPr="00E53A98" w:rsidRDefault="00623EF1" w:rsidP="00E55CEC">
            <w:pPr>
              <w:spacing w:after="40" w:line="250" w:lineRule="exact"/>
              <w:rPr>
                <w:rFonts w:ascii="Arial" w:hAnsi="Arial" w:cs="Arial"/>
                <w:sz w:val="20"/>
                <w:szCs w:val="20"/>
                <w:lang w:val="el-GR"/>
              </w:rPr>
            </w:pPr>
            <w:r w:rsidRPr="00E53A98">
              <w:rPr>
                <w:rFonts w:ascii="Arial" w:hAnsi="Arial" w:cs="Arial"/>
                <w:sz w:val="20"/>
                <w:szCs w:val="20"/>
                <w:lang w:val="el-GR"/>
              </w:rPr>
              <w:t xml:space="preserve">5 </w:t>
            </w:r>
            <w:r w:rsidRPr="00E53A98">
              <w:rPr>
                <w:rFonts w:ascii="Arial" w:hAnsi="Arial" w:cs="Arial"/>
                <w:sz w:val="20"/>
                <w:szCs w:val="20"/>
                <w:lang w:val="en-US"/>
              </w:rPr>
              <w:t>g</w:t>
            </w:r>
            <w:r w:rsidRPr="00E53A98">
              <w:rPr>
                <w:rFonts w:ascii="Arial" w:hAnsi="Arial" w:cs="Arial"/>
                <w:sz w:val="20"/>
                <w:szCs w:val="20"/>
                <w:lang w:val="el-GR"/>
              </w:rPr>
              <w:t xml:space="preserve"> σε φορτίο: 0,8</w:t>
            </w:r>
            <w:proofErr w:type="spellStart"/>
            <w:r w:rsidRPr="00E53A98">
              <w:rPr>
                <w:rFonts w:ascii="Arial" w:hAnsi="Arial" w:cs="Arial"/>
                <w:sz w:val="20"/>
                <w:szCs w:val="20"/>
                <w:lang w:val="en-US"/>
              </w:rPr>
              <w:t>xIn</w:t>
            </w:r>
            <w:proofErr w:type="spellEnd"/>
            <w:r w:rsidRPr="00E53A98">
              <w:rPr>
                <w:rFonts w:ascii="Arial" w:hAnsi="Arial" w:cs="Arial"/>
                <w:sz w:val="20"/>
                <w:szCs w:val="20"/>
                <w:lang w:val="el-GR"/>
              </w:rPr>
              <w:t xml:space="preserve"> με 20 κύκλους συχνότητας 5…150…5 </w:t>
            </w:r>
            <w:r w:rsidRPr="00E53A98">
              <w:rPr>
                <w:rFonts w:ascii="Arial" w:hAnsi="Arial" w:cs="Arial"/>
                <w:sz w:val="20"/>
                <w:szCs w:val="20"/>
                <w:lang w:val="en-US"/>
              </w:rPr>
              <w:t>Hz</w:t>
            </w:r>
          </w:p>
        </w:tc>
      </w:tr>
      <w:tr w:rsidR="00623EF1" w:rsidRPr="00E53A98" w:rsidTr="00E55CEC">
        <w:tc>
          <w:tcPr>
            <w:tcW w:w="4503" w:type="dxa"/>
            <w:shd w:val="clear" w:color="auto" w:fill="auto"/>
          </w:tcPr>
          <w:p w:rsidR="00623EF1" w:rsidRPr="00E53A98" w:rsidRDefault="00623EF1" w:rsidP="00E55CEC">
            <w:pPr>
              <w:spacing w:before="20" w:after="20" w:line="250" w:lineRule="exact"/>
              <w:jc w:val="both"/>
              <w:rPr>
                <w:rFonts w:ascii="Arial" w:hAnsi="Arial" w:cs="Arial"/>
                <w:sz w:val="20"/>
                <w:szCs w:val="20"/>
                <w:lang w:val="en-US"/>
              </w:rPr>
            </w:pPr>
            <w:r w:rsidRPr="00E53A98">
              <w:rPr>
                <w:rFonts w:ascii="Arial" w:hAnsi="Arial" w:cs="Arial"/>
                <w:sz w:val="20"/>
                <w:szCs w:val="20"/>
                <w:lang w:val="el-GR"/>
              </w:rPr>
              <w:t>Αριθμός πόλων</w:t>
            </w:r>
            <w:r w:rsidRPr="00E53A98">
              <w:rPr>
                <w:rFonts w:ascii="Arial" w:hAnsi="Arial" w:cs="Arial"/>
                <w:sz w:val="20"/>
                <w:szCs w:val="20"/>
                <w:lang w:val="en-US"/>
              </w:rPr>
              <w:t>:</w:t>
            </w:r>
          </w:p>
        </w:tc>
        <w:tc>
          <w:tcPr>
            <w:tcW w:w="4394" w:type="dxa"/>
            <w:shd w:val="clear" w:color="auto" w:fill="auto"/>
            <w:vAlign w:val="center"/>
          </w:tcPr>
          <w:p w:rsidR="00623EF1" w:rsidRPr="00E53A98" w:rsidRDefault="00623EF1" w:rsidP="00E55CEC">
            <w:pPr>
              <w:spacing w:before="20" w:after="20" w:line="250" w:lineRule="exact"/>
              <w:rPr>
                <w:rFonts w:ascii="Arial" w:hAnsi="Arial" w:cs="Arial"/>
                <w:sz w:val="20"/>
                <w:szCs w:val="20"/>
                <w:lang w:val="el-GR"/>
              </w:rPr>
            </w:pPr>
            <w:r w:rsidRPr="00E53A98">
              <w:rPr>
                <w:rFonts w:ascii="Arial" w:hAnsi="Arial" w:cs="Arial"/>
                <w:sz w:val="20"/>
                <w:szCs w:val="20"/>
                <w:lang w:val="el-GR"/>
              </w:rPr>
              <w:t>1/2/3/4</w:t>
            </w:r>
          </w:p>
        </w:tc>
      </w:tr>
      <w:tr w:rsidR="00623EF1" w:rsidRPr="00E53A98" w:rsidTr="00E55CEC">
        <w:tc>
          <w:tcPr>
            <w:tcW w:w="4503" w:type="dxa"/>
            <w:shd w:val="clear" w:color="auto" w:fill="auto"/>
          </w:tcPr>
          <w:p w:rsidR="00623EF1" w:rsidRPr="00E53A98" w:rsidRDefault="00623EF1" w:rsidP="00E55CEC">
            <w:pPr>
              <w:spacing w:before="20" w:after="20" w:line="250" w:lineRule="exact"/>
              <w:jc w:val="both"/>
              <w:rPr>
                <w:rFonts w:ascii="Arial" w:hAnsi="Arial" w:cs="Arial"/>
                <w:sz w:val="20"/>
                <w:szCs w:val="20"/>
                <w:lang w:val="en-US"/>
              </w:rPr>
            </w:pPr>
            <w:r w:rsidRPr="00E53A98">
              <w:rPr>
                <w:rFonts w:ascii="Arial" w:hAnsi="Arial" w:cs="Arial"/>
                <w:sz w:val="20"/>
                <w:szCs w:val="20"/>
                <w:lang w:val="el-GR"/>
              </w:rPr>
              <w:t>Θερμοκρασία λειτουργίας</w:t>
            </w:r>
            <w:r w:rsidRPr="00E53A98">
              <w:rPr>
                <w:rFonts w:ascii="Arial" w:hAnsi="Arial" w:cs="Arial"/>
                <w:sz w:val="20"/>
                <w:szCs w:val="20"/>
                <w:lang w:val="en-US"/>
              </w:rPr>
              <w:t>:</w:t>
            </w:r>
          </w:p>
        </w:tc>
        <w:tc>
          <w:tcPr>
            <w:tcW w:w="4394" w:type="dxa"/>
            <w:shd w:val="clear" w:color="auto" w:fill="auto"/>
            <w:vAlign w:val="center"/>
          </w:tcPr>
          <w:p w:rsidR="00623EF1" w:rsidRPr="00E53A98" w:rsidRDefault="00623EF1" w:rsidP="00E55CEC">
            <w:pPr>
              <w:spacing w:before="20" w:after="20" w:line="250" w:lineRule="exact"/>
              <w:rPr>
                <w:rFonts w:ascii="Arial" w:hAnsi="Arial" w:cs="Arial"/>
                <w:sz w:val="20"/>
                <w:szCs w:val="20"/>
                <w:lang w:val="el-GR"/>
              </w:rPr>
            </w:pPr>
            <w:r w:rsidRPr="00E53A98">
              <w:rPr>
                <w:rFonts w:ascii="Arial" w:hAnsi="Arial" w:cs="Arial"/>
                <w:sz w:val="20"/>
                <w:szCs w:val="20"/>
                <w:lang w:val="el-GR"/>
              </w:rPr>
              <w:t>-25…+55°C</w:t>
            </w:r>
          </w:p>
        </w:tc>
      </w:tr>
      <w:tr w:rsidR="00623EF1" w:rsidRPr="00E53A98" w:rsidTr="00E55CEC">
        <w:tc>
          <w:tcPr>
            <w:tcW w:w="4503" w:type="dxa"/>
            <w:shd w:val="clear" w:color="auto" w:fill="auto"/>
          </w:tcPr>
          <w:p w:rsidR="00623EF1" w:rsidRPr="00E53A98" w:rsidRDefault="00623EF1" w:rsidP="00E55CEC">
            <w:pPr>
              <w:spacing w:before="20" w:after="20" w:line="250" w:lineRule="exact"/>
              <w:jc w:val="both"/>
              <w:rPr>
                <w:rFonts w:ascii="Arial" w:hAnsi="Arial" w:cs="Arial"/>
                <w:sz w:val="20"/>
                <w:szCs w:val="20"/>
                <w:lang w:val="en-US"/>
              </w:rPr>
            </w:pPr>
            <w:proofErr w:type="spellStart"/>
            <w:r w:rsidRPr="00E53A98">
              <w:rPr>
                <w:rFonts w:ascii="Arial" w:hAnsi="Arial" w:cs="Arial"/>
                <w:sz w:val="20"/>
                <w:szCs w:val="20"/>
                <w:lang w:val="el-GR"/>
              </w:rPr>
              <w:t>Pοπή</w:t>
            </w:r>
            <w:proofErr w:type="spellEnd"/>
            <w:r w:rsidRPr="00E53A98">
              <w:rPr>
                <w:rFonts w:ascii="Arial" w:hAnsi="Arial" w:cs="Arial"/>
                <w:sz w:val="20"/>
                <w:szCs w:val="20"/>
                <w:lang w:val="el-GR"/>
              </w:rPr>
              <w:t xml:space="preserve"> σύσφιξης</w:t>
            </w:r>
            <w:r w:rsidRPr="00E53A98">
              <w:rPr>
                <w:rFonts w:ascii="Arial" w:hAnsi="Arial" w:cs="Arial"/>
                <w:sz w:val="20"/>
                <w:szCs w:val="20"/>
                <w:lang w:val="en-US"/>
              </w:rPr>
              <w:t xml:space="preserve">: </w:t>
            </w:r>
          </w:p>
        </w:tc>
        <w:tc>
          <w:tcPr>
            <w:tcW w:w="4394" w:type="dxa"/>
            <w:shd w:val="clear" w:color="auto" w:fill="auto"/>
            <w:vAlign w:val="center"/>
          </w:tcPr>
          <w:p w:rsidR="00623EF1" w:rsidRPr="00E53A98" w:rsidRDefault="00623EF1" w:rsidP="00E55CEC">
            <w:pPr>
              <w:spacing w:before="20" w:after="20" w:line="250" w:lineRule="exact"/>
              <w:rPr>
                <w:rFonts w:ascii="Arial" w:hAnsi="Arial" w:cs="Arial"/>
                <w:sz w:val="20"/>
                <w:szCs w:val="20"/>
                <w:lang w:val="el-GR"/>
              </w:rPr>
            </w:pPr>
            <w:r w:rsidRPr="00E53A98">
              <w:rPr>
                <w:rFonts w:ascii="Arial" w:hAnsi="Arial" w:cs="Arial"/>
                <w:sz w:val="20"/>
                <w:szCs w:val="20"/>
                <w:lang w:val="el-GR"/>
              </w:rPr>
              <w:t>2</w:t>
            </w:r>
            <w:r w:rsidRPr="00E53A98">
              <w:rPr>
                <w:rFonts w:ascii="Arial" w:hAnsi="Arial" w:cs="Arial"/>
                <w:sz w:val="20"/>
                <w:szCs w:val="20"/>
                <w:lang w:val="en-US"/>
              </w:rPr>
              <w:t>,</w:t>
            </w:r>
            <w:r w:rsidRPr="00E53A98">
              <w:rPr>
                <w:rFonts w:ascii="Arial" w:hAnsi="Arial" w:cs="Arial"/>
                <w:sz w:val="20"/>
                <w:szCs w:val="20"/>
                <w:lang w:val="el-GR"/>
              </w:rPr>
              <w:t>8</w:t>
            </w:r>
            <w:r w:rsidRPr="00E53A98">
              <w:rPr>
                <w:rFonts w:ascii="Arial" w:hAnsi="Arial" w:cs="Arial"/>
                <w:sz w:val="20"/>
                <w:szCs w:val="20"/>
                <w:lang w:val="en-US"/>
              </w:rPr>
              <w:t xml:space="preserve"> </w:t>
            </w:r>
            <w:proofErr w:type="spellStart"/>
            <w:r w:rsidRPr="00E53A98">
              <w:rPr>
                <w:rFonts w:ascii="Arial" w:hAnsi="Arial" w:cs="Arial"/>
                <w:sz w:val="20"/>
                <w:szCs w:val="20"/>
                <w:lang w:val="el-GR"/>
              </w:rPr>
              <w:t>Nm</w:t>
            </w:r>
            <w:proofErr w:type="spellEnd"/>
          </w:p>
        </w:tc>
      </w:tr>
    </w:tbl>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 xml:space="preserve">Πιστοποίηση Ποιότητας </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 προμηθευτής θα πρέπει να διατηρεί αποδεκτό σύστημα διασφάλισης ποιότητας προϊόντων και υπηρεσιών και να επιδεικνύει συμμόρφωση σε πιστοποίηση </w:t>
      </w:r>
      <w:r w:rsidRPr="00E53A98">
        <w:rPr>
          <w:rFonts w:ascii="Arial" w:hAnsi="Arial" w:cs="Arial"/>
          <w:sz w:val="20"/>
          <w:szCs w:val="20"/>
        </w:rPr>
        <w:t>ISO</w:t>
      </w:r>
      <w:r w:rsidRPr="00E53A98">
        <w:rPr>
          <w:rFonts w:ascii="Arial" w:hAnsi="Arial" w:cs="Arial"/>
          <w:sz w:val="20"/>
          <w:szCs w:val="20"/>
          <w:lang w:val="el-GR"/>
        </w:rPr>
        <w:t xml:space="preserve"> 9001, η οποία παρέχεται από ανεξάρτητο πιστοποιημένο φορέα. Οι διακόπτες θα πρέπει να συνοδεύονται από δήλωση συμμόρφωσης </w:t>
      </w:r>
      <w:r w:rsidRPr="00E53A98">
        <w:rPr>
          <w:rFonts w:ascii="Arial" w:hAnsi="Arial" w:cs="Arial"/>
          <w:sz w:val="20"/>
          <w:szCs w:val="20"/>
          <w:lang w:val="en-US"/>
        </w:rPr>
        <w:t>CE</w:t>
      </w:r>
      <w:r w:rsidRPr="00E53A98">
        <w:rPr>
          <w:rFonts w:ascii="Arial" w:hAnsi="Arial" w:cs="Arial"/>
          <w:sz w:val="20"/>
          <w:szCs w:val="20"/>
          <w:lang w:val="el-GR"/>
        </w:rPr>
        <w:t xml:space="preserve">, δήλωση </w:t>
      </w:r>
      <w:proofErr w:type="spellStart"/>
      <w:r w:rsidRPr="00E53A98">
        <w:rPr>
          <w:rFonts w:ascii="Arial" w:hAnsi="Arial" w:cs="Arial"/>
          <w:sz w:val="20"/>
          <w:szCs w:val="20"/>
          <w:lang w:val="el-GR"/>
        </w:rPr>
        <w:t>RoHS</w:t>
      </w:r>
      <w:proofErr w:type="spellEnd"/>
      <w:r w:rsidRPr="00E53A98">
        <w:rPr>
          <w:rFonts w:ascii="Arial" w:hAnsi="Arial" w:cs="Arial"/>
          <w:sz w:val="20"/>
          <w:szCs w:val="20"/>
          <w:lang w:val="el-GR"/>
        </w:rPr>
        <w:t xml:space="preserve"> οικολογικής κατασκευής και η συμμόρφωσή τους με τα πρότυπα θα πρέπει να πιστοποιείται από αναγνωρισμένο οργανισμό (VDE, </w:t>
      </w:r>
      <w:r w:rsidRPr="00E53A98">
        <w:rPr>
          <w:rFonts w:ascii="Arial" w:hAnsi="Arial" w:cs="Arial"/>
          <w:sz w:val="20"/>
          <w:szCs w:val="20"/>
          <w:lang w:val="en-US"/>
        </w:rPr>
        <w:t>IMQ</w:t>
      </w:r>
      <w:r w:rsidRPr="00E53A98">
        <w:rPr>
          <w:rFonts w:ascii="Arial" w:hAnsi="Arial" w:cs="Arial"/>
          <w:sz w:val="20"/>
          <w:szCs w:val="20"/>
          <w:lang w:val="el-GR"/>
        </w:rPr>
        <w:t>, κ.α.).</w:t>
      </w:r>
    </w:p>
    <w:p w:rsidR="00623EF1" w:rsidRPr="00E53A98" w:rsidRDefault="00623EF1" w:rsidP="00623EF1">
      <w:pPr>
        <w:spacing w:line="250" w:lineRule="exact"/>
        <w:jc w:val="both"/>
        <w:rPr>
          <w:rFonts w:ascii="Arial" w:hAnsi="Arial" w:cs="Arial"/>
          <w:sz w:val="20"/>
          <w:szCs w:val="20"/>
          <w:lang w:val="el-GR"/>
        </w:rPr>
      </w:pPr>
    </w:p>
    <w:p w:rsidR="00623EF1" w:rsidRPr="006E530D"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Ενδεικτικός τύπος: </w:t>
      </w:r>
      <w:r w:rsidRPr="00E53A98">
        <w:rPr>
          <w:rFonts w:ascii="Arial" w:hAnsi="Arial" w:cs="Arial"/>
          <w:sz w:val="20"/>
          <w:szCs w:val="20"/>
          <w:lang w:val="en-US"/>
        </w:rPr>
        <w:t>ABB</w:t>
      </w:r>
      <w:r w:rsidRPr="00E53A98">
        <w:rPr>
          <w:rFonts w:ascii="Arial" w:hAnsi="Arial" w:cs="Arial"/>
          <w:sz w:val="20"/>
          <w:szCs w:val="20"/>
          <w:lang w:val="el-GR"/>
        </w:rPr>
        <w:t xml:space="preserve"> </w:t>
      </w:r>
      <w:r w:rsidRPr="00E53A98">
        <w:rPr>
          <w:rFonts w:ascii="Arial" w:hAnsi="Arial" w:cs="Arial"/>
          <w:sz w:val="20"/>
          <w:szCs w:val="20"/>
          <w:lang w:val="en-US"/>
        </w:rPr>
        <w:t>SD</w:t>
      </w:r>
      <w:r w:rsidRPr="006E530D">
        <w:rPr>
          <w:rFonts w:ascii="Arial" w:hAnsi="Arial" w:cs="Arial"/>
          <w:sz w:val="20"/>
          <w:szCs w:val="20"/>
          <w:lang w:val="el-GR"/>
        </w:rPr>
        <w:t>200</w:t>
      </w:r>
      <w:r w:rsidR="006E530D">
        <w:rPr>
          <w:rFonts w:ascii="Arial" w:hAnsi="Arial" w:cs="Arial"/>
          <w:sz w:val="20"/>
          <w:szCs w:val="20"/>
          <w:lang w:val="el-GR"/>
        </w:rPr>
        <w:t xml:space="preserve"> ή ισοδύναμος</w:t>
      </w:r>
    </w:p>
    <w:p w:rsidR="00623EF1" w:rsidRPr="00E53A98" w:rsidRDefault="00623EF1" w:rsidP="00623EF1">
      <w:pPr>
        <w:spacing w:line="250" w:lineRule="exact"/>
        <w:jc w:val="both"/>
        <w:rPr>
          <w:rFonts w:ascii="Arial" w:hAnsi="Arial" w:cs="Arial"/>
          <w:sz w:val="20"/>
          <w:szCs w:val="20"/>
          <w:lang w:val="el-GR"/>
        </w:rPr>
      </w:pPr>
    </w:p>
    <w:p w:rsidR="00623EF1" w:rsidRPr="006817B0" w:rsidRDefault="00623EF1" w:rsidP="00840134">
      <w:pPr>
        <w:pStyle w:val="TitlemasterABBspecs"/>
        <w:numPr>
          <w:ilvl w:val="0"/>
          <w:numId w:val="4"/>
        </w:numPr>
        <w:spacing w:line="250" w:lineRule="exact"/>
        <w:ind w:left="284" w:hanging="284"/>
        <w:rPr>
          <w:b/>
        </w:rPr>
      </w:pPr>
      <w:r w:rsidRPr="00E53A98">
        <w:rPr>
          <w:sz w:val="20"/>
          <w:szCs w:val="20"/>
        </w:rPr>
        <w:br w:type="page"/>
      </w:r>
      <w:bookmarkStart w:id="4" w:name="_Toc446326625"/>
      <w:r w:rsidRPr="006817B0">
        <w:rPr>
          <w:b/>
        </w:rPr>
        <w:lastRenderedPageBreak/>
        <w:t>Διακόπτες φορτίου ράγας (</w:t>
      </w:r>
      <w:proofErr w:type="spellStart"/>
      <w:r w:rsidRPr="006817B0">
        <w:rPr>
          <w:b/>
        </w:rPr>
        <w:t>ραγοδιακόπτες</w:t>
      </w:r>
      <w:proofErr w:type="spellEnd"/>
      <w:r w:rsidRPr="006817B0">
        <w:rPr>
          <w:b/>
        </w:rPr>
        <w:t xml:space="preserve">) </w:t>
      </w:r>
      <w:bookmarkEnd w:id="4"/>
      <w:r w:rsidR="002B5B6A">
        <w:rPr>
          <w:b/>
        </w:rPr>
        <w:t>μέχρι τα 125 Α</w:t>
      </w:r>
      <w:bookmarkStart w:id="5" w:name="_GoBack"/>
      <w:bookmarkEnd w:id="5"/>
    </w:p>
    <w:p w:rsidR="00623EF1" w:rsidRDefault="00623EF1" w:rsidP="00623EF1">
      <w:pPr>
        <w:spacing w:line="250" w:lineRule="exact"/>
        <w:jc w:val="both"/>
        <w:rPr>
          <w:rFonts w:ascii="Arial" w:hAnsi="Arial" w:cs="Arial"/>
          <w:sz w:val="20"/>
          <w:szCs w:val="20"/>
          <w:lang w:val="el-GR"/>
        </w:rPr>
      </w:pPr>
    </w:p>
    <w:p w:rsidR="006817B0" w:rsidRPr="00E53A98" w:rsidRDefault="006817B0"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Γενικά</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ράγας είναι διατάξεις που θα χρησιμοποιηθούν για τη διακοπή υπό φορτίο και απομόνωση ηλεκτρικών κυκλωμάτων σε πίνακες χαμηλής τάσης (κυκλώματα φωτισμού, πριζών, κ.α.) με ονομαστική ένταση μέχρι 125 </w:t>
      </w:r>
      <w:r w:rsidRPr="00E53A98">
        <w:rPr>
          <w:rFonts w:ascii="Arial" w:hAnsi="Arial" w:cs="Arial"/>
          <w:sz w:val="20"/>
          <w:szCs w:val="20"/>
          <w:lang w:val="en-US"/>
        </w:rPr>
        <w:t>A</w:t>
      </w:r>
      <w:r w:rsidRPr="00E53A98">
        <w:rPr>
          <w:rFonts w:ascii="Arial" w:hAnsi="Arial" w:cs="Arial"/>
          <w:sz w:val="20"/>
          <w:szCs w:val="20"/>
          <w:lang w:val="el-GR"/>
        </w:rPr>
        <w:t xml:space="preserve">. Θα είναι μονοπολικοί, διπολικοί, </w:t>
      </w:r>
      <w:proofErr w:type="spellStart"/>
      <w:r w:rsidRPr="00E53A98">
        <w:rPr>
          <w:rFonts w:ascii="Arial" w:hAnsi="Arial" w:cs="Arial"/>
          <w:sz w:val="20"/>
          <w:szCs w:val="20"/>
          <w:lang w:val="el-GR"/>
        </w:rPr>
        <w:t>τριπολικοί</w:t>
      </w:r>
      <w:proofErr w:type="spellEnd"/>
      <w:r w:rsidRPr="00E53A98">
        <w:rPr>
          <w:rFonts w:ascii="Arial" w:hAnsi="Arial" w:cs="Arial"/>
          <w:sz w:val="20"/>
          <w:szCs w:val="20"/>
          <w:lang w:val="el-GR"/>
        </w:rPr>
        <w:t xml:space="preserve">, ή </w:t>
      </w:r>
      <w:proofErr w:type="spellStart"/>
      <w:r w:rsidRPr="00E53A98">
        <w:rPr>
          <w:rFonts w:ascii="Arial" w:hAnsi="Arial" w:cs="Arial"/>
          <w:sz w:val="20"/>
          <w:szCs w:val="20"/>
          <w:lang w:val="el-GR"/>
        </w:rPr>
        <w:t>τετραπολικοί</w:t>
      </w:r>
      <w:proofErr w:type="spellEnd"/>
      <w:r w:rsidRPr="00E53A98">
        <w:rPr>
          <w:rFonts w:ascii="Arial" w:hAnsi="Arial" w:cs="Arial"/>
          <w:sz w:val="20"/>
          <w:szCs w:val="20"/>
          <w:lang w:val="el-GR"/>
        </w:rPr>
        <w:t xml:space="preserve"> και θα πρέπει να συμμορφώνονται με τις απαιτήσεις των προτύπων: DIN EN 60947-3 (VDE0660-107); IEC/EN 60947-3. Η ονομαστική τάση λειτουργίας τους είναι για 230/400 </w:t>
      </w:r>
      <w:r w:rsidRPr="00E53A98">
        <w:rPr>
          <w:rFonts w:ascii="Arial" w:hAnsi="Arial" w:cs="Arial"/>
          <w:sz w:val="20"/>
          <w:szCs w:val="20"/>
          <w:lang w:val="en-US"/>
        </w:rPr>
        <w:t>V</w:t>
      </w:r>
      <w:r w:rsidRPr="00E53A98">
        <w:rPr>
          <w:rFonts w:ascii="Arial" w:hAnsi="Arial" w:cs="Arial"/>
          <w:sz w:val="20"/>
          <w:szCs w:val="20"/>
          <w:lang w:val="el-GR"/>
        </w:rPr>
        <w:t xml:space="preserve"> </w:t>
      </w:r>
      <w:r w:rsidRPr="00E53A98">
        <w:rPr>
          <w:rFonts w:ascii="Arial" w:hAnsi="Arial" w:cs="Arial"/>
          <w:sz w:val="20"/>
          <w:szCs w:val="20"/>
          <w:lang w:val="en-US"/>
        </w:rPr>
        <w:t>AC</w:t>
      </w:r>
      <w:r w:rsidRPr="00E53A98">
        <w:rPr>
          <w:rFonts w:ascii="Arial" w:hAnsi="Arial" w:cs="Arial"/>
          <w:sz w:val="20"/>
          <w:szCs w:val="20"/>
          <w:lang w:val="el-GR"/>
        </w:rPr>
        <w:t xml:space="preserve">, 50/60 </w:t>
      </w:r>
      <w:r w:rsidRPr="00E53A98">
        <w:rPr>
          <w:rFonts w:ascii="Arial" w:hAnsi="Arial" w:cs="Arial"/>
          <w:sz w:val="20"/>
          <w:szCs w:val="20"/>
          <w:lang w:val="en-US"/>
        </w:rPr>
        <w:t>Hz</w:t>
      </w:r>
      <w:r w:rsidRPr="00E53A98">
        <w:rPr>
          <w:rFonts w:ascii="Arial" w:hAnsi="Arial" w:cs="Arial"/>
          <w:sz w:val="20"/>
          <w:szCs w:val="20"/>
          <w:lang w:val="el-GR"/>
        </w:rPr>
        <w:t xml:space="preserve"> και 60 </w:t>
      </w:r>
      <w:r w:rsidRPr="00E53A98">
        <w:rPr>
          <w:rFonts w:ascii="Arial" w:hAnsi="Arial" w:cs="Arial"/>
          <w:sz w:val="20"/>
          <w:szCs w:val="20"/>
          <w:lang w:val="en-US"/>
        </w:rPr>
        <w:t>V</w:t>
      </w:r>
      <w:r w:rsidRPr="00E53A98">
        <w:rPr>
          <w:rFonts w:ascii="Arial" w:hAnsi="Arial" w:cs="Arial"/>
          <w:sz w:val="20"/>
          <w:szCs w:val="20"/>
          <w:lang w:val="el-GR"/>
        </w:rPr>
        <w:t xml:space="preserve"> </w:t>
      </w:r>
      <w:r w:rsidRPr="00E53A98">
        <w:rPr>
          <w:rFonts w:ascii="Arial" w:hAnsi="Arial" w:cs="Arial"/>
          <w:sz w:val="20"/>
          <w:szCs w:val="20"/>
          <w:lang w:val="en-US"/>
        </w:rPr>
        <w:t>DC</w:t>
      </w:r>
      <w:r w:rsidRPr="00E53A98">
        <w:rPr>
          <w:rFonts w:ascii="Arial" w:hAnsi="Arial" w:cs="Arial"/>
          <w:sz w:val="20"/>
          <w:szCs w:val="20"/>
          <w:lang w:val="el-GR"/>
        </w:rPr>
        <w:t xml:space="preserve">. </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Κατασκευή</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ράγας, για λόγους ομοιομορφίας στην εμφάνιση του πίνακα, θα πρέπει να είναι επώνυμου κατασκευαστή και να έχουν παρόμοια εξωτερική εμφάνιση με τους </w:t>
      </w:r>
      <w:proofErr w:type="spellStart"/>
      <w:r w:rsidRPr="00E53A98">
        <w:rPr>
          <w:rFonts w:ascii="Arial" w:hAnsi="Arial" w:cs="Arial"/>
          <w:sz w:val="20"/>
          <w:szCs w:val="20"/>
          <w:lang w:val="el-GR"/>
        </w:rPr>
        <w:t>μικροαυτόματους</w:t>
      </w:r>
      <w:proofErr w:type="spellEnd"/>
      <w:r w:rsidRPr="00E53A98">
        <w:rPr>
          <w:rFonts w:ascii="Arial" w:hAnsi="Arial" w:cs="Arial"/>
          <w:sz w:val="20"/>
          <w:szCs w:val="20"/>
          <w:lang w:val="el-GR"/>
        </w:rPr>
        <w:t xml:space="preserve"> διακόπτες και τα υπόλοιπα υλικά ράγας. Επίσης θα πρέπει να είναι συμπαγούς κατασκευής και κατάλληλοι για εφαρμογή σε σύστημα ράγας </w:t>
      </w:r>
      <w:r w:rsidRPr="00E53A98">
        <w:rPr>
          <w:rFonts w:ascii="Arial" w:hAnsi="Arial" w:cs="Arial"/>
          <w:sz w:val="20"/>
          <w:szCs w:val="20"/>
        </w:rPr>
        <w:t>DIN</w:t>
      </w:r>
      <w:r w:rsidRPr="00E53A98">
        <w:rPr>
          <w:rFonts w:ascii="Arial" w:hAnsi="Arial" w:cs="Arial"/>
          <w:sz w:val="20"/>
          <w:szCs w:val="20"/>
          <w:lang w:val="el-GR"/>
        </w:rPr>
        <w:t xml:space="preserve"> (35</w:t>
      </w:r>
      <w:r w:rsidRPr="00E53A98">
        <w:rPr>
          <w:rFonts w:ascii="Arial" w:hAnsi="Arial" w:cs="Arial"/>
          <w:sz w:val="20"/>
          <w:szCs w:val="20"/>
        </w:rPr>
        <w:t>mm</w:t>
      </w:r>
      <w:r w:rsidRPr="00E53A98">
        <w:rPr>
          <w:rFonts w:ascii="Arial" w:hAnsi="Arial" w:cs="Arial"/>
          <w:sz w:val="20"/>
          <w:szCs w:val="20"/>
          <w:lang w:val="el-GR"/>
        </w:rPr>
        <w:t>) σύμφωνα με το πρότυπο ΕΝ 60715. Ο μηχανισμός λειτουργίας θα πρέπει να είναι αεροστεγώς κλεισμένος για την αποφυγή πρόσβασης στο μηχανισμό απόζευξης. Το περίβλημα θα πρέπει να είναι κατασκευασμένο από μονωτικό υλικό σχεδιασμένο να αντέχει σε απαιτητική χρήση, χωρίς να διατρέχει το κίνδυνο ρωγμής ή μόνιμης παραμόρφωσης και με μεγάλη αντοχή σε κρούση για προστασία από πτώσεις.</w:t>
      </w:r>
    </w:p>
    <w:p w:rsidR="00623EF1" w:rsidRPr="00E53A98" w:rsidRDefault="00623EF1" w:rsidP="00623EF1">
      <w:pPr>
        <w:spacing w:line="250" w:lineRule="exact"/>
        <w:jc w:val="both"/>
        <w:rPr>
          <w:rFonts w:ascii="Arial" w:hAnsi="Arial" w:cs="Arial"/>
          <w:b/>
          <w:bCs/>
          <w:sz w:val="20"/>
          <w:szCs w:val="20"/>
          <w:lang w:val="el-GR"/>
        </w:rPr>
      </w:pPr>
      <w:r w:rsidRPr="00E53A98">
        <w:rPr>
          <w:rFonts w:ascii="Arial" w:hAnsi="Arial" w:cs="Arial"/>
          <w:sz w:val="20"/>
          <w:szCs w:val="20"/>
          <w:lang w:val="el-GR"/>
        </w:rPr>
        <w:t xml:space="preserve">Οι ακροδέκτες και τα εκτεθειμένα γυμνά μέρη θα πρέπει να προστατεύονται για περίπτωση ακούσιας επαφής και να έχουν βαθμό προστασίας </w:t>
      </w:r>
      <w:r w:rsidRPr="00E53A98">
        <w:rPr>
          <w:rFonts w:ascii="Arial" w:hAnsi="Arial" w:cs="Arial"/>
          <w:sz w:val="20"/>
          <w:szCs w:val="20"/>
        </w:rPr>
        <w:t>IP</w:t>
      </w:r>
      <w:r w:rsidRPr="00E53A98">
        <w:rPr>
          <w:rFonts w:ascii="Arial" w:hAnsi="Arial" w:cs="Arial"/>
          <w:sz w:val="20"/>
          <w:szCs w:val="20"/>
          <w:lang w:val="el-GR"/>
        </w:rPr>
        <w:t xml:space="preserve"> 20.     </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 xml:space="preserve">Μηχανισμός λειτουργίας </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ράγας θα πρέπει να λειτουργούν με χειροκίνητο κλείσιμο και άνοιγμα. Ο μηχανισμός θα πρέπει να είναι ελεύθερος για απόζευξη, ανεξαρτήτως κλειδώματος. Οι </w:t>
      </w:r>
      <w:proofErr w:type="spellStart"/>
      <w:r w:rsidRPr="00E53A98">
        <w:rPr>
          <w:rFonts w:ascii="Arial" w:hAnsi="Arial" w:cs="Arial"/>
          <w:sz w:val="20"/>
          <w:szCs w:val="20"/>
          <w:lang w:val="el-GR"/>
        </w:rPr>
        <w:t>ραγοδιακόπτες</w:t>
      </w:r>
      <w:proofErr w:type="spellEnd"/>
      <w:r w:rsidRPr="00E53A98">
        <w:rPr>
          <w:rFonts w:ascii="Arial" w:hAnsi="Arial" w:cs="Arial"/>
          <w:sz w:val="20"/>
          <w:szCs w:val="20"/>
          <w:lang w:val="el-GR"/>
        </w:rPr>
        <w:t xml:space="preserve"> με περισσότερους από έναν πόλους, θα πρέπει να συνδέονται εσωτερικά στο μηχανισμό για την διασφάλιση απόζευξης όλων των πόλων ταυτόχρονα.</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Η μηχανική τους αντοχή θα πρέπει να είναι 20.000 χειρισμοί.</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Η ηλεκτρική τους αντοχή θα πρέπει να είναι: </w:t>
      </w:r>
    </w:p>
    <w:p w:rsidR="00623EF1" w:rsidRPr="00E53A98" w:rsidRDefault="00623EF1" w:rsidP="00623EF1">
      <w:pPr>
        <w:numPr>
          <w:ilvl w:val="0"/>
          <w:numId w:val="6"/>
        </w:numPr>
        <w:spacing w:line="250" w:lineRule="exact"/>
        <w:jc w:val="both"/>
        <w:rPr>
          <w:rFonts w:ascii="Arial" w:hAnsi="Arial" w:cs="Arial"/>
          <w:sz w:val="20"/>
          <w:szCs w:val="20"/>
          <w:lang w:val="el-GR"/>
        </w:rPr>
      </w:pPr>
      <w:proofErr w:type="spellStart"/>
      <w:r w:rsidRPr="00E53A98">
        <w:rPr>
          <w:rFonts w:ascii="Arial" w:hAnsi="Arial" w:cs="Arial"/>
          <w:sz w:val="20"/>
          <w:szCs w:val="20"/>
          <w:lang w:val="en-US"/>
        </w:rPr>
        <w:t>Ie</w:t>
      </w:r>
      <w:proofErr w:type="spellEnd"/>
      <w:r w:rsidRPr="00E53A98">
        <w:rPr>
          <w:rFonts w:ascii="Arial" w:hAnsi="Arial" w:cs="Arial"/>
          <w:sz w:val="20"/>
          <w:szCs w:val="20"/>
          <w:lang w:val="el-GR"/>
        </w:rPr>
        <w:t xml:space="preserve"> = 16…100</w:t>
      </w:r>
      <w:r w:rsidRPr="00E53A98">
        <w:rPr>
          <w:rFonts w:ascii="Arial" w:hAnsi="Arial" w:cs="Arial"/>
          <w:sz w:val="20"/>
          <w:szCs w:val="20"/>
          <w:lang w:val="en-US"/>
        </w:rPr>
        <w:t xml:space="preserve"> A</w:t>
      </w:r>
      <w:r w:rsidRPr="00E53A98">
        <w:rPr>
          <w:rFonts w:ascii="Arial" w:hAnsi="Arial" w:cs="Arial"/>
          <w:sz w:val="20"/>
          <w:szCs w:val="20"/>
          <w:lang w:val="el-GR"/>
        </w:rPr>
        <w:t>: 1.500 χειρισμοί</w:t>
      </w:r>
    </w:p>
    <w:p w:rsidR="00623EF1" w:rsidRPr="00E53A98" w:rsidRDefault="00623EF1" w:rsidP="00623EF1">
      <w:pPr>
        <w:numPr>
          <w:ilvl w:val="0"/>
          <w:numId w:val="6"/>
        </w:numPr>
        <w:spacing w:line="250" w:lineRule="exact"/>
        <w:jc w:val="both"/>
        <w:rPr>
          <w:rFonts w:ascii="Arial" w:hAnsi="Arial" w:cs="Arial"/>
          <w:sz w:val="20"/>
          <w:szCs w:val="20"/>
          <w:lang w:val="el-GR"/>
        </w:rPr>
      </w:pPr>
      <w:proofErr w:type="spellStart"/>
      <w:r w:rsidRPr="00E53A98">
        <w:rPr>
          <w:rFonts w:ascii="Arial" w:hAnsi="Arial" w:cs="Arial"/>
          <w:sz w:val="20"/>
          <w:szCs w:val="20"/>
          <w:lang w:val="en-US"/>
        </w:rPr>
        <w:t>Ie</w:t>
      </w:r>
      <w:proofErr w:type="spellEnd"/>
      <w:r w:rsidRPr="00E53A98">
        <w:rPr>
          <w:rFonts w:ascii="Arial" w:hAnsi="Arial" w:cs="Arial"/>
          <w:sz w:val="20"/>
          <w:szCs w:val="20"/>
          <w:lang w:val="el-GR"/>
        </w:rPr>
        <w:t xml:space="preserve"> = 125 </w:t>
      </w:r>
      <w:r w:rsidRPr="00E53A98">
        <w:rPr>
          <w:rFonts w:ascii="Arial" w:hAnsi="Arial" w:cs="Arial"/>
          <w:sz w:val="20"/>
          <w:szCs w:val="20"/>
          <w:lang w:val="en-US"/>
        </w:rPr>
        <w:t>A</w:t>
      </w:r>
      <w:r w:rsidRPr="00E53A98">
        <w:rPr>
          <w:rFonts w:ascii="Arial" w:hAnsi="Arial" w:cs="Arial"/>
          <w:sz w:val="20"/>
          <w:szCs w:val="20"/>
          <w:lang w:val="el-GR"/>
        </w:rPr>
        <w:t>: 1.500 χειρισμοί</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Η ονομαστική τους αντοχή σε βραχυκύκλωμα θα πρέπει να είναι: 16…100 </w:t>
      </w:r>
      <w:r w:rsidRPr="00E53A98">
        <w:rPr>
          <w:rFonts w:ascii="Arial" w:hAnsi="Arial" w:cs="Arial"/>
          <w:sz w:val="20"/>
          <w:szCs w:val="20"/>
          <w:lang w:val="en-US"/>
        </w:rPr>
        <w:t>A</w:t>
      </w:r>
      <w:r w:rsidRPr="00E53A98">
        <w:rPr>
          <w:rFonts w:ascii="Arial" w:hAnsi="Arial" w:cs="Arial"/>
          <w:sz w:val="20"/>
          <w:szCs w:val="20"/>
          <w:lang w:val="el-GR"/>
        </w:rPr>
        <w:t xml:space="preserve"> (1-4 πόλους): 25 </w:t>
      </w:r>
      <w:r w:rsidRPr="00E53A98">
        <w:rPr>
          <w:rFonts w:ascii="Arial" w:hAnsi="Arial" w:cs="Arial"/>
          <w:sz w:val="20"/>
          <w:szCs w:val="20"/>
          <w:lang w:val="en-US"/>
        </w:rPr>
        <w:t>kA</w:t>
      </w:r>
      <w:r w:rsidRPr="00E53A98">
        <w:rPr>
          <w:rFonts w:ascii="Arial" w:hAnsi="Arial" w:cs="Arial"/>
          <w:sz w:val="20"/>
          <w:szCs w:val="20"/>
          <w:lang w:val="el-GR"/>
        </w:rPr>
        <w:t xml:space="preserve">, 125 </w:t>
      </w:r>
      <w:r w:rsidRPr="00E53A98">
        <w:rPr>
          <w:rFonts w:ascii="Arial" w:hAnsi="Arial" w:cs="Arial"/>
          <w:sz w:val="20"/>
          <w:szCs w:val="20"/>
          <w:lang w:val="en-US"/>
        </w:rPr>
        <w:t>A</w:t>
      </w:r>
      <w:r w:rsidRPr="00E53A98">
        <w:rPr>
          <w:rFonts w:ascii="Arial" w:hAnsi="Arial" w:cs="Arial"/>
          <w:sz w:val="20"/>
          <w:szCs w:val="20"/>
          <w:lang w:val="el-GR"/>
        </w:rPr>
        <w:t xml:space="preserve"> (1-2 πόλους): 6 </w:t>
      </w:r>
      <w:r w:rsidRPr="00E53A98">
        <w:rPr>
          <w:rFonts w:ascii="Arial" w:hAnsi="Arial" w:cs="Arial"/>
          <w:sz w:val="20"/>
          <w:szCs w:val="20"/>
          <w:lang w:val="en-US"/>
        </w:rPr>
        <w:t>kA</w:t>
      </w:r>
      <w:r w:rsidRPr="00E53A98">
        <w:rPr>
          <w:rFonts w:ascii="Arial" w:hAnsi="Arial" w:cs="Arial"/>
          <w:sz w:val="20"/>
          <w:szCs w:val="20"/>
          <w:lang w:val="el-GR"/>
        </w:rPr>
        <w:t xml:space="preserve"> (σε περίπτωση που προηγείται σε σειρά ασφάλεια τήξεως NH 00 με ονομαστική ένταση μικρότερη ή ίση της ονομαστικής έντασης του </w:t>
      </w:r>
      <w:proofErr w:type="spellStart"/>
      <w:r w:rsidRPr="00E53A98">
        <w:rPr>
          <w:rFonts w:ascii="Arial" w:hAnsi="Arial" w:cs="Arial"/>
          <w:sz w:val="20"/>
          <w:szCs w:val="20"/>
          <w:lang w:val="el-GR"/>
        </w:rPr>
        <w:t>ραγοδιακόπτη</w:t>
      </w:r>
      <w:proofErr w:type="spellEnd"/>
      <w:r w:rsidRPr="00E53A98">
        <w:rPr>
          <w:rFonts w:ascii="Arial" w:hAnsi="Arial" w:cs="Arial"/>
          <w:sz w:val="20"/>
          <w:szCs w:val="20"/>
          <w:lang w:val="el-GR"/>
        </w:rPr>
        <w:t>).</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 xml:space="preserve">Ακροδέκτες  </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Οι διακόπτες φορτίου ράγας θα πρέπει να είναι κατάλληλοι για τροφοδοσία τόσο από την πλευρά της παροχής όσο και από την πλευρά του φορτίου χωρίς να υπάρχει επίδραση στην απόδοσή τους όσον αφορά την ικανότητά αντοχής σε βραχυκύκλωμα. Θα είναι εξοπλισμένοι με θαλάμους καλωδίων οι οποίοι μπορούν να δεχθούν καλώδια διατομής έως και 50 mm</w:t>
      </w:r>
      <w:r w:rsidRPr="00E53A98">
        <w:rPr>
          <w:rFonts w:ascii="Arial" w:hAnsi="Arial" w:cs="Arial"/>
          <w:sz w:val="20"/>
          <w:szCs w:val="20"/>
          <w:vertAlign w:val="superscript"/>
          <w:lang w:val="el-GR"/>
        </w:rPr>
        <w:t>2</w:t>
      </w:r>
      <w:r w:rsidRPr="00E53A98">
        <w:rPr>
          <w:rFonts w:ascii="Arial" w:hAnsi="Arial" w:cs="Arial"/>
          <w:sz w:val="20"/>
          <w:szCs w:val="20"/>
          <w:lang w:val="el-GR"/>
        </w:rPr>
        <w:t>. Το κινητό μέρος σύσφιξης των καλωδίων θα πρέπει να είναι ημικυκλικού σχήματος για να μπορεί να κρατήσει με ασφάλεια καλώδια διαφορετικών διατομών. Θα πρέπει να μπορεί να γίνει συνδυασμός στον ίδιο θάλαμο καλωδίων και μπαρών γεφύρωσης.</w:t>
      </w:r>
    </w:p>
    <w:p w:rsidR="00623EF1" w:rsidRPr="00E53A98" w:rsidRDefault="00623EF1" w:rsidP="00623EF1">
      <w:pPr>
        <w:spacing w:line="250" w:lineRule="exact"/>
        <w:jc w:val="both"/>
        <w:rPr>
          <w:rFonts w:ascii="Arial" w:hAnsi="Arial" w:cs="Arial"/>
          <w:b/>
          <w:bCs/>
          <w:sz w:val="20"/>
          <w:szCs w:val="20"/>
          <w:lang w:val="el-GR"/>
        </w:rPr>
      </w:pPr>
    </w:p>
    <w:p w:rsidR="00623EF1" w:rsidRPr="00E53A98" w:rsidRDefault="00623EF1" w:rsidP="00623EF1">
      <w:pPr>
        <w:spacing w:line="250" w:lineRule="exact"/>
        <w:jc w:val="both"/>
        <w:rPr>
          <w:rFonts w:ascii="Arial" w:hAnsi="Arial" w:cs="Arial"/>
          <w:b/>
          <w:bCs/>
          <w:sz w:val="20"/>
          <w:szCs w:val="20"/>
          <w:lang w:val="el-GR"/>
        </w:rPr>
      </w:pPr>
      <w:r w:rsidRPr="00E53A98">
        <w:rPr>
          <w:rFonts w:ascii="Arial" w:hAnsi="Arial" w:cs="Arial"/>
          <w:b/>
          <w:bCs/>
          <w:sz w:val="20"/>
          <w:szCs w:val="20"/>
          <w:lang w:val="el-GR"/>
        </w:rPr>
        <w:t>Μοχλός χειρισμού</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φορτίου ράγας θα πρέπει να διαθέτουν εξάρτημα που να κλειδώνει τον μοχλό χειρισμού είτε σε θέση </w:t>
      </w:r>
      <w:r w:rsidRPr="00E53A98">
        <w:rPr>
          <w:rFonts w:ascii="Arial" w:hAnsi="Arial" w:cs="Arial"/>
          <w:sz w:val="20"/>
          <w:szCs w:val="20"/>
        </w:rPr>
        <w:t>ON</w:t>
      </w:r>
      <w:r w:rsidRPr="00E53A98">
        <w:rPr>
          <w:rFonts w:ascii="Arial" w:hAnsi="Arial" w:cs="Arial"/>
          <w:sz w:val="20"/>
          <w:szCs w:val="20"/>
          <w:lang w:val="el-GR"/>
        </w:rPr>
        <w:t xml:space="preserve"> είτε σε θέση </w:t>
      </w:r>
      <w:r w:rsidRPr="00E53A98">
        <w:rPr>
          <w:rFonts w:ascii="Arial" w:hAnsi="Arial" w:cs="Arial"/>
          <w:sz w:val="20"/>
          <w:szCs w:val="20"/>
        </w:rPr>
        <w:t>OFF</w:t>
      </w:r>
      <w:r w:rsidRPr="00E53A98">
        <w:rPr>
          <w:rFonts w:ascii="Arial" w:hAnsi="Arial" w:cs="Arial"/>
          <w:sz w:val="20"/>
          <w:szCs w:val="20"/>
          <w:lang w:val="el-GR"/>
        </w:rPr>
        <w:t xml:space="preserve"> προς αποφυγή ανεπιθύμητης παρέμβασης. Οι διακόπτες με περισσότερους από έναν πόλους θα πρέπει να μπορούν να δεχτούν μία συσκευή κλειδώματος ανά πόλο.</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2"/>
        <w:spacing w:line="250" w:lineRule="exact"/>
        <w:rPr>
          <w:szCs w:val="20"/>
          <w:u w:val="none"/>
        </w:rPr>
      </w:pPr>
      <w:r w:rsidRPr="00E53A98">
        <w:rPr>
          <w:szCs w:val="20"/>
          <w:u w:val="none"/>
        </w:rPr>
        <w:lastRenderedPageBreak/>
        <w:t>Διακριτικά</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Οι διακόπτες θα πρέπει να έχουν ανεξίτηλα εκτυπωμένες όλες τις σημάνσεις και τα τεχνικά τους χαρακτηριστικά στην μπροστινή τους πλευρά. Η ένδειξη του ονομαστικού ρεύματος και των υπόλοιπων ηλεκτρικών χαρακτηριστικών θα πρέπει να είναι ευδιάκριτη και χωρίς να απαιτείται η μετακίνηση του </w:t>
      </w:r>
      <w:proofErr w:type="spellStart"/>
      <w:r w:rsidRPr="00E53A98">
        <w:rPr>
          <w:rFonts w:ascii="Arial" w:hAnsi="Arial" w:cs="Arial"/>
          <w:sz w:val="20"/>
          <w:szCs w:val="20"/>
          <w:lang w:val="el-GR"/>
        </w:rPr>
        <w:t>μικροδιακόπτη</w:t>
      </w:r>
      <w:proofErr w:type="spellEnd"/>
      <w:r w:rsidRPr="00E53A98">
        <w:rPr>
          <w:rFonts w:ascii="Arial" w:hAnsi="Arial" w:cs="Arial"/>
          <w:sz w:val="20"/>
          <w:szCs w:val="20"/>
          <w:lang w:val="el-GR"/>
        </w:rPr>
        <w:t xml:space="preserve"> από την θέση του όταν είναι τοποθετημένος. </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2"/>
        <w:spacing w:line="250" w:lineRule="exact"/>
        <w:rPr>
          <w:szCs w:val="20"/>
          <w:u w:val="none"/>
        </w:rPr>
      </w:pPr>
      <w:r w:rsidRPr="00E53A98">
        <w:rPr>
          <w:szCs w:val="20"/>
          <w:u w:val="none"/>
        </w:rPr>
        <w:t>Εξαρτήματα</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Οι διακόπτες θα πρέπει να μπορούν να δεχθούν βοηθητικές επαφές ένδειξης θέσης πλαϊνής τοποθέτησης.</w:t>
      </w:r>
    </w:p>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Τεχνικά χαρακτηριστικά</w:t>
      </w:r>
    </w:p>
    <w:p w:rsidR="00623EF1" w:rsidRPr="00E53A98" w:rsidRDefault="00623EF1" w:rsidP="00623EF1">
      <w:pPr>
        <w:spacing w:line="250" w:lineRule="exact"/>
        <w:rPr>
          <w:rFonts w:ascii="Arial" w:hAnsi="Arial" w:cs="Arial"/>
          <w:sz w:val="20"/>
          <w:szCs w:val="20"/>
          <w:lang w:val="el-GR"/>
        </w:rPr>
      </w:pP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528"/>
      </w:tblGrid>
      <w:tr w:rsidR="00623EF1" w:rsidRPr="00E53A98" w:rsidTr="00623EF1">
        <w:tc>
          <w:tcPr>
            <w:tcW w:w="3256" w:type="dxa"/>
            <w:shd w:val="clear" w:color="auto" w:fill="auto"/>
          </w:tcPr>
          <w:p w:rsidR="00623EF1" w:rsidRPr="00E53A98" w:rsidRDefault="00623EF1" w:rsidP="00623EF1">
            <w:pPr>
              <w:spacing w:before="20" w:after="20" w:line="250" w:lineRule="exact"/>
              <w:jc w:val="both"/>
              <w:rPr>
                <w:rFonts w:ascii="Arial" w:hAnsi="Arial" w:cs="Arial"/>
                <w:sz w:val="20"/>
                <w:szCs w:val="20"/>
                <w:lang w:val="el-GR"/>
              </w:rPr>
            </w:pPr>
            <w:r w:rsidRPr="00E53A98">
              <w:rPr>
                <w:rFonts w:ascii="Arial" w:hAnsi="Arial" w:cs="Arial"/>
                <w:sz w:val="20"/>
                <w:szCs w:val="20"/>
                <w:lang w:val="el-GR"/>
              </w:rPr>
              <w:t>Ονομαστική Ένταση:</w:t>
            </w:r>
          </w:p>
        </w:tc>
        <w:tc>
          <w:tcPr>
            <w:tcW w:w="5528" w:type="dxa"/>
            <w:shd w:val="clear" w:color="auto" w:fill="auto"/>
            <w:vAlign w:val="center"/>
          </w:tcPr>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 xml:space="preserve">16-125 </w:t>
            </w:r>
            <w:r w:rsidRPr="00E53A98">
              <w:rPr>
                <w:rFonts w:ascii="Arial" w:hAnsi="Arial" w:cs="Arial"/>
                <w:sz w:val="20"/>
                <w:szCs w:val="20"/>
              </w:rPr>
              <w:t>A</w:t>
            </w:r>
          </w:p>
        </w:tc>
      </w:tr>
      <w:tr w:rsidR="00623EF1" w:rsidRPr="006E530D" w:rsidTr="00623EF1">
        <w:tc>
          <w:tcPr>
            <w:tcW w:w="3256" w:type="dxa"/>
            <w:shd w:val="clear" w:color="auto" w:fill="auto"/>
          </w:tcPr>
          <w:p w:rsidR="00623EF1" w:rsidRPr="00E53A98" w:rsidRDefault="00623EF1" w:rsidP="00623EF1">
            <w:pPr>
              <w:spacing w:before="20" w:after="20" w:line="250" w:lineRule="exact"/>
              <w:jc w:val="both"/>
              <w:rPr>
                <w:rFonts w:ascii="Arial" w:hAnsi="Arial" w:cs="Arial"/>
                <w:sz w:val="20"/>
                <w:szCs w:val="20"/>
                <w:lang w:val="el-GR"/>
              </w:rPr>
            </w:pPr>
            <w:r w:rsidRPr="00E53A98">
              <w:rPr>
                <w:rFonts w:ascii="Arial" w:hAnsi="Arial" w:cs="Arial"/>
                <w:sz w:val="20"/>
                <w:szCs w:val="20"/>
                <w:lang w:val="el-GR"/>
              </w:rPr>
              <w:t>Ικανότητα απόζευξης</w:t>
            </w:r>
          </w:p>
        </w:tc>
        <w:tc>
          <w:tcPr>
            <w:tcW w:w="5528" w:type="dxa"/>
            <w:shd w:val="clear" w:color="auto" w:fill="auto"/>
            <w:vAlign w:val="center"/>
          </w:tcPr>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 xml:space="preserve">1,25 x In, 1,1 x </w:t>
            </w:r>
            <w:proofErr w:type="spellStart"/>
            <w:r w:rsidRPr="00E53A98">
              <w:rPr>
                <w:rFonts w:ascii="Arial" w:hAnsi="Arial" w:cs="Arial"/>
                <w:sz w:val="20"/>
                <w:szCs w:val="20"/>
                <w:lang w:val="el-GR"/>
              </w:rPr>
              <w:t>U</w:t>
            </w:r>
            <w:r w:rsidRPr="00E53A98">
              <w:rPr>
                <w:rFonts w:ascii="Arial" w:hAnsi="Arial" w:cs="Arial"/>
                <w:sz w:val="20"/>
                <w:szCs w:val="20"/>
                <w:vertAlign w:val="subscript"/>
                <w:lang w:val="el-GR"/>
              </w:rPr>
              <w:t>n</w:t>
            </w:r>
            <w:proofErr w:type="spellEnd"/>
            <w:r w:rsidRPr="00E53A98">
              <w:rPr>
                <w:rFonts w:ascii="Arial" w:hAnsi="Arial" w:cs="Arial"/>
                <w:sz w:val="20"/>
                <w:szCs w:val="20"/>
                <w:lang w:val="el-GR"/>
              </w:rPr>
              <w:t xml:space="preserve">, </w:t>
            </w:r>
            <w:proofErr w:type="spellStart"/>
            <w:r w:rsidRPr="00E53A98">
              <w:rPr>
                <w:rFonts w:ascii="Arial" w:hAnsi="Arial" w:cs="Arial"/>
                <w:sz w:val="20"/>
                <w:szCs w:val="20"/>
                <w:lang w:val="el-GR"/>
              </w:rPr>
              <w:t>cosφ</w:t>
            </w:r>
            <w:proofErr w:type="spellEnd"/>
            <w:r w:rsidRPr="00E53A98">
              <w:rPr>
                <w:rFonts w:ascii="Arial" w:hAnsi="Arial" w:cs="Arial"/>
                <w:sz w:val="20"/>
                <w:szCs w:val="20"/>
                <w:lang w:val="el-GR"/>
              </w:rPr>
              <w:t>=0,3 σύμφωνα με DIN VDE 0632</w:t>
            </w:r>
          </w:p>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AC-22A / AC-23A σύμφωνα με VDE 0660 κεφάλαιο 7</w:t>
            </w:r>
          </w:p>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IEC/EN 60947-3</w:t>
            </w:r>
          </w:p>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DC-21B για εφαρμογές έως 60 V DC</w:t>
            </w:r>
          </w:p>
        </w:tc>
      </w:tr>
      <w:tr w:rsidR="00623EF1" w:rsidRPr="00E53A98" w:rsidTr="00623EF1">
        <w:tc>
          <w:tcPr>
            <w:tcW w:w="3256" w:type="dxa"/>
            <w:shd w:val="clear" w:color="auto" w:fill="auto"/>
          </w:tcPr>
          <w:p w:rsidR="00623EF1" w:rsidRPr="00E53A98" w:rsidRDefault="00623EF1" w:rsidP="00623EF1">
            <w:pPr>
              <w:spacing w:before="20" w:after="20" w:line="250" w:lineRule="exact"/>
              <w:jc w:val="both"/>
              <w:rPr>
                <w:rFonts w:ascii="Arial" w:hAnsi="Arial" w:cs="Arial"/>
                <w:sz w:val="20"/>
                <w:szCs w:val="20"/>
                <w:lang w:val="el-GR"/>
              </w:rPr>
            </w:pPr>
            <w:r w:rsidRPr="00E53A98">
              <w:rPr>
                <w:rFonts w:ascii="Arial" w:hAnsi="Arial" w:cs="Arial"/>
                <w:sz w:val="20"/>
                <w:szCs w:val="20"/>
                <w:lang w:val="el-GR"/>
              </w:rPr>
              <w:t>Ονομαστική Τάση:</w:t>
            </w:r>
          </w:p>
        </w:tc>
        <w:tc>
          <w:tcPr>
            <w:tcW w:w="5528" w:type="dxa"/>
            <w:shd w:val="clear" w:color="auto" w:fill="auto"/>
            <w:vAlign w:val="center"/>
          </w:tcPr>
          <w:p w:rsidR="00623EF1" w:rsidRPr="00E53A98" w:rsidRDefault="00623EF1" w:rsidP="00623EF1">
            <w:pPr>
              <w:spacing w:before="20" w:after="20" w:line="250" w:lineRule="exact"/>
              <w:rPr>
                <w:rFonts w:ascii="Arial" w:hAnsi="Arial" w:cs="Arial"/>
                <w:sz w:val="20"/>
                <w:szCs w:val="20"/>
                <w:lang w:val="en-US"/>
              </w:rPr>
            </w:pPr>
            <w:r w:rsidRPr="00E53A98">
              <w:rPr>
                <w:rFonts w:ascii="Arial" w:hAnsi="Arial" w:cs="Arial"/>
                <w:sz w:val="20"/>
                <w:szCs w:val="20"/>
                <w:lang w:val="en-US"/>
              </w:rPr>
              <w:t>230/400 V AC, 50/60 Hz; 60 V DC</w:t>
            </w:r>
          </w:p>
        </w:tc>
      </w:tr>
      <w:tr w:rsidR="00623EF1" w:rsidRPr="00E53A98" w:rsidTr="00623EF1">
        <w:tc>
          <w:tcPr>
            <w:tcW w:w="3256" w:type="dxa"/>
            <w:shd w:val="clear" w:color="auto" w:fill="auto"/>
          </w:tcPr>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 xml:space="preserve">Ονομαστική κρουστική τάση </w:t>
            </w:r>
            <w:proofErr w:type="spellStart"/>
            <w:r w:rsidRPr="00E53A98">
              <w:rPr>
                <w:rFonts w:ascii="Arial" w:hAnsi="Arial" w:cs="Arial"/>
                <w:sz w:val="20"/>
                <w:szCs w:val="20"/>
                <w:lang w:val="el-GR"/>
              </w:rPr>
              <w:t>Uimp</w:t>
            </w:r>
            <w:proofErr w:type="spellEnd"/>
            <w:r w:rsidRPr="00E53A98">
              <w:rPr>
                <w:rFonts w:ascii="Arial" w:hAnsi="Arial" w:cs="Arial"/>
                <w:sz w:val="20"/>
                <w:szCs w:val="20"/>
                <w:lang w:val="el-GR"/>
              </w:rPr>
              <w:t xml:space="preserve"> (1,2/50) </w:t>
            </w:r>
          </w:p>
        </w:tc>
        <w:tc>
          <w:tcPr>
            <w:tcW w:w="5528" w:type="dxa"/>
            <w:shd w:val="clear" w:color="auto" w:fill="auto"/>
            <w:vAlign w:val="center"/>
          </w:tcPr>
          <w:p w:rsidR="00623EF1" w:rsidRPr="00E53A98" w:rsidRDefault="00623EF1" w:rsidP="00623EF1">
            <w:pPr>
              <w:spacing w:before="20" w:after="20" w:line="250" w:lineRule="exact"/>
              <w:rPr>
                <w:rFonts w:ascii="Arial" w:hAnsi="Arial" w:cs="Arial"/>
                <w:sz w:val="20"/>
                <w:szCs w:val="20"/>
                <w:lang w:val="en-US"/>
              </w:rPr>
            </w:pPr>
            <w:r w:rsidRPr="00E53A98">
              <w:rPr>
                <w:rFonts w:ascii="Arial" w:hAnsi="Arial" w:cs="Arial"/>
                <w:sz w:val="20"/>
                <w:szCs w:val="20"/>
                <w:lang w:val="el-GR"/>
              </w:rPr>
              <w:t xml:space="preserve">4 </w:t>
            </w:r>
            <w:r w:rsidRPr="00E53A98">
              <w:rPr>
                <w:rFonts w:ascii="Arial" w:hAnsi="Arial" w:cs="Arial"/>
                <w:sz w:val="20"/>
                <w:szCs w:val="20"/>
                <w:lang w:val="en-US"/>
              </w:rPr>
              <w:t>kV</w:t>
            </w:r>
          </w:p>
        </w:tc>
      </w:tr>
      <w:tr w:rsidR="00623EF1" w:rsidRPr="00E53A98" w:rsidTr="00623EF1">
        <w:tc>
          <w:tcPr>
            <w:tcW w:w="3256" w:type="dxa"/>
            <w:shd w:val="clear" w:color="auto" w:fill="auto"/>
          </w:tcPr>
          <w:p w:rsidR="00623EF1" w:rsidRPr="00E53A98" w:rsidRDefault="00623EF1" w:rsidP="00623EF1">
            <w:pPr>
              <w:spacing w:before="20" w:after="20" w:line="250" w:lineRule="exact"/>
              <w:jc w:val="both"/>
              <w:rPr>
                <w:rFonts w:ascii="Arial" w:hAnsi="Arial" w:cs="Arial"/>
                <w:sz w:val="20"/>
                <w:szCs w:val="20"/>
                <w:lang w:val="en-US"/>
              </w:rPr>
            </w:pPr>
            <w:r w:rsidRPr="00E53A98">
              <w:rPr>
                <w:rFonts w:ascii="Arial" w:hAnsi="Arial" w:cs="Arial"/>
                <w:sz w:val="20"/>
                <w:szCs w:val="20"/>
                <w:lang w:val="el-GR"/>
              </w:rPr>
              <w:t>Αριθμός πόλων</w:t>
            </w:r>
            <w:r w:rsidRPr="00E53A98">
              <w:rPr>
                <w:rFonts w:ascii="Arial" w:hAnsi="Arial" w:cs="Arial"/>
                <w:sz w:val="20"/>
                <w:szCs w:val="20"/>
                <w:lang w:val="en-US"/>
              </w:rPr>
              <w:t>:</w:t>
            </w:r>
          </w:p>
        </w:tc>
        <w:tc>
          <w:tcPr>
            <w:tcW w:w="5528" w:type="dxa"/>
            <w:shd w:val="clear" w:color="auto" w:fill="auto"/>
            <w:vAlign w:val="center"/>
          </w:tcPr>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1/2/3/4</w:t>
            </w:r>
          </w:p>
        </w:tc>
      </w:tr>
      <w:tr w:rsidR="00623EF1" w:rsidRPr="00E53A98" w:rsidTr="00623EF1">
        <w:tc>
          <w:tcPr>
            <w:tcW w:w="3256" w:type="dxa"/>
            <w:shd w:val="clear" w:color="auto" w:fill="auto"/>
          </w:tcPr>
          <w:p w:rsidR="00623EF1" w:rsidRPr="00E53A98" w:rsidRDefault="00623EF1" w:rsidP="00623EF1">
            <w:pPr>
              <w:spacing w:before="20" w:after="20" w:line="250" w:lineRule="exact"/>
              <w:jc w:val="both"/>
              <w:rPr>
                <w:rFonts w:ascii="Arial" w:hAnsi="Arial" w:cs="Arial"/>
                <w:sz w:val="20"/>
                <w:szCs w:val="20"/>
                <w:lang w:val="en-US"/>
              </w:rPr>
            </w:pPr>
            <w:r w:rsidRPr="00E53A98">
              <w:rPr>
                <w:rFonts w:ascii="Arial" w:hAnsi="Arial" w:cs="Arial"/>
                <w:sz w:val="20"/>
                <w:szCs w:val="20"/>
                <w:lang w:val="el-GR"/>
              </w:rPr>
              <w:t>Θερμοκρασία λειτουργίας</w:t>
            </w:r>
            <w:r w:rsidRPr="00E53A98">
              <w:rPr>
                <w:rFonts w:ascii="Arial" w:hAnsi="Arial" w:cs="Arial"/>
                <w:sz w:val="20"/>
                <w:szCs w:val="20"/>
                <w:lang w:val="en-US"/>
              </w:rPr>
              <w:t>:</w:t>
            </w:r>
          </w:p>
        </w:tc>
        <w:tc>
          <w:tcPr>
            <w:tcW w:w="5528" w:type="dxa"/>
            <w:shd w:val="clear" w:color="auto" w:fill="auto"/>
            <w:vAlign w:val="center"/>
          </w:tcPr>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-25…+55°C</w:t>
            </w:r>
          </w:p>
        </w:tc>
      </w:tr>
      <w:tr w:rsidR="00623EF1" w:rsidRPr="00E53A98" w:rsidTr="00623EF1">
        <w:tc>
          <w:tcPr>
            <w:tcW w:w="3256" w:type="dxa"/>
            <w:shd w:val="clear" w:color="auto" w:fill="auto"/>
          </w:tcPr>
          <w:p w:rsidR="00623EF1" w:rsidRPr="00E53A98" w:rsidRDefault="00623EF1" w:rsidP="00623EF1">
            <w:pPr>
              <w:spacing w:before="20" w:after="20" w:line="250" w:lineRule="exact"/>
              <w:jc w:val="both"/>
              <w:rPr>
                <w:rFonts w:ascii="Arial" w:hAnsi="Arial" w:cs="Arial"/>
                <w:sz w:val="20"/>
                <w:szCs w:val="20"/>
                <w:lang w:val="en-US"/>
              </w:rPr>
            </w:pPr>
            <w:proofErr w:type="spellStart"/>
            <w:r w:rsidRPr="00E53A98">
              <w:rPr>
                <w:rFonts w:ascii="Arial" w:hAnsi="Arial" w:cs="Arial"/>
                <w:sz w:val="20"/>
                <w:szCs w:val="20"/>
                <w:lang w:val="el-GR"/>
              </w:rPr>
              <w:t>Pοπή</w:t>
            </w:r>
            <w:proofErr w:type="spellEnd"/>
            <w:r w:rsidRPr="00E53A98">
              <w:rPr>
                <w:rFonts w:ascii="Arial" w:hAnsi="Arial" w:cs="Arial"/>
                <w:sz w:val="20"/>
                <w:szCs w:val="20"/>
                <w:lang w:val="el-GR"/>
              </w:rPr>
              <w:t xml:space="preserve"> σύσφιξης</w:t>
            </w:r>
            <w:r w:rsidRPr="00E53A98">
              <w:rPr>
                <w:rFonts w:ascii="Arial" w:hAnsi="Arial" w:cs="Arial"/>
                <w:sz w:val="20"/>
                <w:szCs w:val="20"/>
                <w:lang w:val="en-US"/>
              </w:rPr>
              <w:t xml:space="preserve">: </w:t>
            </w:r>
          </w:p>
        </w:tc>
        <w:tc>
          <w:tcPr>
            <w:tcW w:w="5528" w:type="dxa"/>
            <w:shd w:val="clear" w:color="auto" w:fill="auto"/>
            <w:vAlign w:val="center"/>
          </w:tcPr>
          <w:p w:rsidR="00623EF1" w:rsidRPr="00E53A98" w:rsidRDefault="00623EF1" w:rsidP="00623EF1">
            <w:pPr>
              <w:spacing w:before="20" w:after="20" w:line="250" w:lineRule="exact"/>
              <w:rPr>
                <w:rFonts w:ascii="Arial" w:hAnsi="Arial" w:cs="Arial"/>
                <w:sz w:val="20"/>
                <w:szCs w:val="20"/>
                <w:lang w:val="el-GR"/>
              </w:rPr>
            </w:pPr>
            <w:r w:rsidRPr="00E53A98">
              <w:rPr>
                <w:rFonts w:ascii="Arial" w:hAnsi="Arial" w:cs="Arial"/>
                <w:sz w:val="20"/>
                <w:szCs w:val="20"/>
                <w:lang w:val="el-GR"/>
              </w:rPr>
              <w:t>2</w:t>
            </w:r>
            <w:r w:rsidRPr="00E53A98">
              <w:rPr>
                <w:rFonts w:ascii="Arial" w:hAnsi="Arial" w:cs="Arial"/>
                <w:sz w:val="20"/>
                <w:szCs w:val="20"/>
                <w:lang w:val="en-US"/>
              </w:rPr>
              <w:t>,</w:t>
            </w:r>
            <w:r w:rsidRPr="00E53A98">
              <w:rPr>
                <w:rFonts w:ascii="Arial" w:hAnsi="Arial" w:cs="Arial"/>
                <w:sz w:val="20"/>
                <w:szCs w:val="20"/>
                <w:lang w:val="el-GR"/>
              </w:rPr>
              <w:t>5</w:t>
            </w:r>
            <w:r w:rsidRPr="00E53A98">
              <w:rPr>
                <w:rFonts w:ascii="Arial" w:hAnsi="Arial" w:cs="Arial"/>
                <w:sz w:val="20"/>
                <w:szCs w:val="20"/>
                <w:lang w:val="en-US"/>
              </w:rPr>
              <w:t xml:space="preserve"> </w:t>
            </w:r>
            <w:proofErr w:type="spellStart"/>
            <w:r w:rsidRPr="00E53A98">
              <w:rPr>
                <w:rFonts w:ascii="Arial" w:hAnsi="Arial" w:cs="Arial"/>
                <w:sz w:val="20"/>
                <w:szCs w:val="20"/>
                <w:lang w:val="el-GR"/>
              </w:rPr>
              <w:t>Nm</w:t>
            </w:r>
            <w:proofErr w:type="spellEnd"/>
          </w:p>
        </w:tc>
      </w:tr>
    </w:tbl>
    <w:p w:rsidR="00623EF1" w:rsidRPr="00E53A98" w:rsidRDefault="00623EF1" w:rsidP="00623EF1">
      <w:pPr>
        <w:spacing w:line="250" w:lineRule="exact"/>
        <w:jc w:val="both"/>
        <w:rPr>
          <w:rFonts w:ascii="Arial" w:hAnsi="Arial" w:cs="Arial"/>
          <w:sz w:val="20"/>
          <w:szCs w:val="20"/>
          <w:lang w:val="el-GR"/>
        </w:rPr>
      </w:pPr>
    </w:p>
    <w:p w:rsidR="00623EF1" w:rsidRPr="00E53A98" w:rsidRDefault="00623EF1" w:rsidP="00623EF1">
      <w:pPr>
        <w:pStyle w:val="Heading1"/>
        <w:spacing w:line="250" w:lineRule="exact"/>
        <w:jc w:val="both"/>
        <w:rPr>
          <w:szCs w:val="20"/>
          <w:u w:val="none"/>
        </w:rPr>
      </w:pPr>
      <w:r w:rsidRPr="00E53A98">
        <w:rPr>
          <w:szCs w:val="20"/>
          <w:u w:val="none"/>
        </w:rPr>
        <w:t xml:space="preserve">Πιστοποίηση Ποιότητας </w:t>
      </w:r>
    </w:p>
    <w:p w:rsidR="00623EF1" w:rsidRPr="00E53A98"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Ο προμηθευτής θα πρέπει να διατηρεί αποδεκτό σύστημα διασφάλισης ποιότητας προϊόντων και υπηρεσιών και να επιδεικνύει συμμόρφωση σε πιστοποίηση </w:t>
      </w:r>
      <w:r w:rsidRPr="00E53A98">
        <w:rPr>
          <w:rFonts w:ascii="Arial" w:hAnsi="Arial" w:cs="Arial"/>
          <w:sz w:val="20"/>
          <w:szCs w:val="20"/>
        </w:rPr>
        <w:t>ISO</w:t>
      </w:r>
      <w:r w:rsidRPr="00E53A98">
        <w:rPr>
          <w:rFonts w:ascii="Arial" w:hAnsi="Arial" w:cs="Arial"/>
          <w:sz w:val="20"/>
          <w:szCs w:val="20"/>
          <w:lang w:val="el-GR"/>
        </w:rPr>
        <w:t xml:space="preserve"> 9001, η οποία παρέχεται από ανεξάρτητο πιστοποιημένο φορέα. Οι διακόπτες φορτίου θα πρέπει να συνοδεύονται από δήλωση συμμόρφωσης </w:t>
      </w:r>
      <w:r w:rsidRPr="00E53A98">
        <w:rPr>
          <w:rFonts w:ascii="Arial" w:hAnsi="Arial" w:cs="Arial"/>
          <w:sz w:val="20"/>
          <w:szCs w:val="20"/>
          <w:lang w:val="en-US"/>
        </w:rPr>
        <w:t>CE</w:t>
      </w:r>
      <w:r w:rsidRPr="00E53A98">
        <w:rPr>
          <w:rFonts w:ascii="Arial" w:hAnsi="Arial" w:cs="Arial"/>
          <w:sz w:val="20"/>
          <w:szCs w:val="20"/>
          <w:lang w:val="el-GR"/>
        </w:rPr>
        <w:t xml:space="preserve"> και η συμμόρφωσή τους με τα πρότυπα θα πρέπει να πιστοποιείται από αναγνωρισμένο οργανισμό (VDE, </w:t>
      </w:r>
      <w:r w:rsidRPr="00E53A98">
        <w:rPr>
          <w:rFonts w:ascii="Arial" w:hAnsi="Arial" w:cs="Arial"/>
          <w:sz w:val="20"/>
          <w:szCs w:val="20"/>
          <w:lang w:val="en-US"/>
        </w:rPr>
        <w:t>IMQ</w:t>
      </w:r>
      <w:r w:rsidRPr="00E53A98">
        <w:rPr>
          <w:rFonts w:ascii="Arial" w:hAnsi="Arial" w:cs="Arial"/>
          <w:sz w:val="20"/>
          <w:szCs w:val="20"/>
          <w:lang w:val="el-GR"/>
        </w:rPr>
        <w:t>, κ.α.).</w:t>
      </w:r>
    </w:p>
    <w:p w:rsidR="00623EF1" w:rsidRPr="00E53A98" w:rsidRDefault="00623EF1" w:rsidP="00623EF1">
      <w:pPr>
        <w:pStyle w:val="TitlemasterABBspecs"/>
        <w:spacing w:line="250" w:lineRule="exact"/>
        <w:rPr>
          <w:sz w:val="20"/>
          <w:szCs w:val="20"/>
        </w:rPr>
      </w:pPr>
    </w:p>
    <w:p w:rsidR="00623EF1" w:rsidRPr="006E530D" w:rsidRDefault="00623EF1" w:rsidP="00623EF1">
      <w:pPr>
        <w:spacing w:line="250" w:lineRule="exact"/>
        <w:jc w:val="both"/>
        <w:rPr>
          <w:rFonts w:ascii="Arial" w:hAnsi="Arial" w:cs="Arial"/>
          <w:sz w:val="20"/>
          <w:szCs w:val="20"/>
          <w:lang w:val="el-GR"/>
        </w:rPr>
      </w:pPr>
      <w:r w:rsidRPr="00E53A98">
        <w:rPr>
          <w:rFonts w:ascii="Arial" w:hAnsi="Arial" w:cs="Arial"/>
          <w:sz w:val="20"/>
          <w:szCs w:val="20"/>
          <w:lang w:val="el-GR"/>
        </w:rPr>
        <w:t xml:space="preserve">Ενδεικτικός τύπος: </w:t>
      </w:r>
      <w:r w:rsidRPr="00E53A98">
        <w:rPr>
          <w:rFonts w:ascii="Arial" w:hAnsi="Arial" w:cs="Arial"/>
          <w:sz w:val="20"/>
          <w:szCs w:val="20"/>
          <w:lang w:val="en-US"/>
        </w:rPr>
        <w:t>ABB</w:t>
      </w:r>
      <w:r w:rsidRPr="00E53A98">
        <w:rPr>
          <w:rFonts w:ascii="Arial" w:hAnsi="Arial" w:cs="Arial"/>
          <w:sz w:val="20"/>
          <w:szCs w:val="20"/>
          <w:lang w:val="el-GR"/>
        </w:rPr>
        <w:t xml:space="preserve"> </w:t>
      </w:r>
      <w:r w:rsidRPr="00E53A98">
        <w:rPr>
          <w:rFonts w:ascii="Arial" w:hAnsi="Arial" w:cs="Arial"/>
          <w:sz w:val="20"/>
          <w:szCs w:val="20"/>
          <w:lang w:val="en-US"/>
        </w:rPr>
        <w:t>E</w:t>
      </w:r>
      <w:r w:rsidRPr="006E530D">
        <w:rPr>
          <w:rFonts w:ascii="Arial" w:hAnsi="Arial" w:cs="Arial"/>
          <w:sz w:val="20"/>
          <w:szCs w:val="20"/>
          <w:lang w:val="el-GR"/>
        </w:rPr>
        <w:t>200</w:t>
      </w:r>
      <w:r w:rsidR="006E530D">
        <w:rPr>
          <w:rFonts w:ascii="Arial" w:hAnsi="Arial" w:cs="Arial"/>
          <w:sz w:val="20"/>
          <w:szCs w:val="20"/>
          <w:lang w:val="el-GR"/>
        </w:rPr>
        <w:t xml:space="preserve"> ή ισοδύναμος</w:t>
      </w:r>
    </w:p>
    <w:p w:rsidR="00623EF1" w:rsidRPr="00E53A98" w:rsidRDefault="00623EF1" w:rsidP="00623EF1">
      <w:pPr>
        <w:pStyle w:val="TitlemasterABBspecs"/>
        <w:spacing w:line="250" w:lineRule="exact"/>
        <w:rPr>
          <w:sz w:val="20"/>
          <w:szCs w:val="20"/>
        </w:rPr>
      </w:pPr>
    </w:p>
    <w:p w:rsidR="006D719D" w:rsidRPr="006E530D" w:rsidRDefault="006D719D" w:rsidP="00623EF1">
      <w:pPr>
        <w:rPr>
          <w:lang w:val="el-GR"/>
        </w:rPr>
      </w:pPr>
    </w:p>
    <w:sectPr w:rsidR="006D719D" w:rsidRPr="006E530D" w:rsidSect="00C14FF0">
      <w:footerReference w:type="default" r:id="rId8"/>
      <w:pgSz w:w="11906" w:h="16838"/>
      <w:pgMar w:top="1418"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2F" w:rsidRDefault="0096092F" w:rsidP="00462FB8">
      <w:r>
        <w:separator/>
      </w:r>
    </w:p>
  </w:endnote>
  <w:endnote w:type="continuationSeparator" w:id="0">
    <w:p w:rsidR="0096092F" w:rsidRDefault="0096092F" w:rsidP="0046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B8" w:rsidRDefault="00462FB8">
    <w:pPr>
      <w:pStyle w:val="Footer"/>
    </w:pPr>
    <w:r>
      <w:rPr>
        <w:noProof/>
        <w:lang w:val="en-US"/>
      </w:rPr>
      <mc:AlternateContent>
        <mc:Choice Requires="wpg">
          <w:drawing>
            <wp:anchor distT="0" distB="0" distL="114300" distR="114300" simplePos="0" relativeHeight="251659264" behindDoc="0" locked="0" layoutInCell="1" allowOverlap="1" wp14:anchorId="6376164B" wp14:editId="44423528">
              <wp:simplePos x="0" y="0"/>
              <wp:positionH relativeFrom="column">
                <wp:posOffset>-518160</wp:posOffset>
              </wp:positionH>
              <wp:positionV relativeFrom="page">
                <wp:posOffset>9593580</wp:posOffset>
              </wp:positionV>
              <wp:extent cx="65151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1390"/>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462FB8" w:rsidRPr="00E035F8" w:rsidTr="00E035F8">
                              <w:trPr>
                                <w:trHeight w:val="2098"/>
                              </w:trPr>
                              <w:tc>
                                <w:tcPr>
                                  <w:tcW w:w="6634" w:type="dxa"/>
                                  <w:tcMar>
                                    <w:top w:w="170" w:type="dxa"/>
                                  </w:tcMar>
                                </w:tcPr>
                                <w:p w:rsidR="00462FB8" w:rsidRPr="00EB3C1B" w:rsidRDefault="00462FB8" w:rsidP="004A2188">
                                  <w:pPr>
                                    <w:pStyle w:val="SenderInformation"/>
                                    <w:spacing w:afterLines="20" w:after="48" w:line="240" w:lineRule="auto"/>
                                    <w:ind w:right="183"/>
                                  </w:pPr>
                                </w:p>
                              </w:tc>
                              <w:tc>
                                <w:tcPr>
                                  <w:tcW w:w="1021" w:type="dxa"/>
                                  <w:tcMar>
                                    <w:top w:w="170" w:type="dxa"/>
                                  </w:tcMar>
                                </w:tcPr>
                                <w:p w:rsidR="00462FB8" w:rsidRDefault="00462FB8" w:rsidP="004A2188">
                                  <w:pPr>
                                    <w:pStyle w:val="SenderInformation"/>
                                    <w:spacing w:afterLines="20" w:after="48" w:line="240" w:lineRule="auto"/>
                                    <w:ind w:right="183"/>
                                    <w:rPr>
                                      <w:b/>
                                    </w:rPr>
                                  </w:pPr>
                                  <w:r>
                                    <w:rPr>
                                      <w:b/>
                                      <w:lang w:val="el-GR"/>
                                    </w:rPr>
                                    <w:t>Θέμα</w:t>
                                  </w:r>
                                  <w:r>
                                    <w:rPr>
                                      <w:b/>
                                    </w:rPr>
                                    <w:t>:</w:t>
                                  </w:r>
                                </w:p>
                                <w:p w:rsidR="004A2188" w:rsidRDefault="004A2188" w:rsidP="004A2188">
                                  <w:pPr>
                                    <w:pStyle w:val="SenderInformation"/>
                                    <w:spacing w:after="0" w:line="240" w:lineRule="auto"/>
                                    <w:ind w:right="181"/>
                                    <w:rPr>
                                      <w:b/>
                                      <w:lang w:val="el-GR"/>
                                    </w:rPr>
                                  </w:pPr>
                                </w:p>
                                <w:p w:rsidR="00462FB8" w:rsidRDefault="00462FB8" w:rsidP="004A2188">
                                  <w:pPr>
                                    <w:pStyle w:val="SenderInformation"/>
                                    <w:spacing w:afterLines="20" w:after="48" w:line="240" w:lineRule="auto"/>
                                    <w:ind w:right="183"/>
                                    <w:rPr>
                                      <w:b/>
                                    </w:rPr>
                                  </w:pPr>
                                  <w:r>
                                    <w:rPr>
                                      <w:b/>
                                      <w:lang w:val="el-GR"/>
                                    </w:rPr>
                                    <w:t>Έκδοση</w:t>
                                  </w:r>
                                  <w:r>
                                    <w:rPr>
                                      <w:b/>
                                    </w:rPr>
                                    <w:t>:</w:t>
                                  </w:r>
                                </w:p>
                                <w:p w:rsidR="00462FB8" w:rsidRPr="008831D9" w:rsidRDefault="00462FB8" w:rsidP="004A2188">
                                  <w:pPr>
                                    <w:pStyle w:val="SenderInformation"/>
                                    <w:spacing w:afterLines="20" w:after="48" w:line="240" w:lineRule="auto"/>
                                    <w:ind w:right="183"/>
                                    <w:rPr>
                                      <w:b/>
                                    </w:rPr>
                                  </w:pPr>
                                  <w:r>
                                    <w:rPr>
                                      <w:b/>
                                      <w:lang w:val="el-GR"/>
                                    </w:rPr>
                                    <w:t>Ημερομηνία</w:t>
                                  </w:r>
                                  <w:r w:rsidRPr="008831D9">
                                    <w:rPr>
                                      <w:b/>
                                    </w:rPr>
                                    <w:t>:</w:t>
                                  </w:r>
                                </w:p>
                                <w:p w:rsidR="00462FB8" w:rsidRPr="00ED7ED1" w:rsidRDefault="00462FB8" w:rsidP="004A2188">
                                  <w:pPr>
                                    <w:pStyle w:val="SenderInformation"/>
                                    <w:spacing w:afterLines="20" w:after="48" w:line="240" w:lineRule="auto"/>
                                    <w:ind w:right="183"/>
                                    <w:rPr>
                                      <w:b/>
                                    </w:rPr>
                                  </w:pPr>
                                  <w:r>
                                    <w:rPr>
                                      <w:b/>
                                      <w:lang w:val="el-GR"/>
                                    </w:rPr>
                                    <w:t>Σελίδα</w:t>
                                  </w:r>
                                  <w:r w:rsidRPr="008831D9">
                                    <w:rPr>
                                      <w:b/>
                                    </w:rPr>
                                    <w:t>:</w:t>
                                  </w:r>
                                </w:p>
                              </w:tc>
                              <w:tc>
                                <w:tcPr>
                                  <w:tcW w:w="2787" w:type="dxa"/>
                                  <w:tcMar>
                                    <w:top w:w="170" w:type="dxa"/>
                                  </w:tcMar>
                                </w:tcPr>
                                <w:p w:rsidR="006E530D" w:rsidRDefault="00462FB8" w:rsidP="004A2188">
                                  <w:pPr>
                                    <w:pStyle w:val="SenderInformation"/>
                                    <w:spacing w:afterLines="20" w:after="48" w:line="240" w:lineRule="auto"/>
                                    <w:ind w:right="183"/>
                                    <w:rPr>
                                      <w:rFonts w:cs="Arial"/>
                                      <w:bCs/>
                                      <w:lang w:val="el-GR" w:eastAsia="el-GR"/>
                                    </w:rPr>
                                  </w:pPr>
                                  <w:r>
                                    <w:rPr>
                                      <w:rFonts w:cs="Arial"/>
                                      <w:bCs/>
                                      <w:lang w:val="el-GR" w:eastAsia="el-GR"/>
                                    </w:rPr>
                                    <w:fldChar w:fldCharType="begin"/>
                                  </w:r>
                                  <w:r>
                                    <w:rPr>
                                      <w:rFonts w:cs="Arial"/>
                                      <w:bCs/>
                                      <w:lang w:val="el-GR" w:eastAsia="el-GR"/>
                                    </w:rPr>
                                    <w:instrText xml:space="preserve"> TITLE  \* Caps  \* MERGEFORMAT </w:instrText>
                                  </w:r>
                                  <w:r>
                                    <w:rPr>
                                      <w:rFonts w:cs="Arial"/>
                                      <w:bCs/>
                                      <w:lang w:val="el-GR" w:eastAsia="el-GR"/>
                                    </w:rPr>
                                    <w:fldChar w:fldCharType="separate"/>
                                  </w:r>
                                  <w:r w:rsidR="00840134">
                                    <w:rPr>
                                      <w:rFonts w:cs="Arial"/>
                                      <w:bCs/>
                                      <w:lang w:val="el-GR" w:eastAsia="el-GR"/>
                                    </w:rPr>
                                    <w:t xml:space="preserve">Τεχνική Προδιαγραφή </w:t>
                                  </w:r>
                                  <w:proofErr w:type="spellStart"/>
                                  <w:r w:rsidR="006E530D">
                                    <w:rPr>
                                      <w:rFonts w:cs="Arial"/>
                                      <w:bCs/>
                                      <w:lang w:val="el-GR" w:eastAsia="el-GR"/>
                                    </w:rPr>
                                    <w:t>Ραγοδιακοπτών</w:t>
                                  </w:r>
                                  <w:proofErr w:type="spellEnd"/>
                                </w:p>
                                <w:p w:rsidR="00462FB8" w:rsidRDefault="00462FB8" w:rsidP="004A2188">
                                  <w:pPr>
                                    <w:pStyle w:val="SenderInformation"/>
                                    <w:spacing w:afterLines="20" w:after="48" w:line="240" w:lineRule="auto"/>
                                    <w:ind w:right="183"/>
                                    <w:rPr>
                                      <w:rFonts w:cs="Arial"/>
                                      <w:bCs/>
                                      <w:lang w:val="el-GR" w:eastAsia="el-GR"/>
                                    </w:rPr>
                                  </w:pPr>
                                  <w:r>
                                    <w:rPr>
                                      <w:rFonts w:cs="Arial"/>
                                      <w:bCs/>
                                      <w:lang w:val="el-GR" w:eastAsia="el-GR"/>
                                    </w:rPr>
                                    <w:fldChar w:fldCharType="end"/>
                                  </w:r>
                                </w:p>
                                <w:p w:rsidR="00462FB8" w:rsidRPr="00CB5BE8" w:rsidRDefault="00840134" w:rsidP="004A2188">
                                  <w:pPr>
                                    <w:pStyle w:val="SenderInformation"/>
                                    <w:spacing w:afterLines="20" w:after="48" w:line="240" w:lineRule="auto"/>
                                    <w:ind w:right="183"/>
                                    <w:rPr>
                                      <w:rFonts w:cs="Arial"/>
                                      <w:bCs/>
                                      <w:lang w:val="el-GR" w:eastAsia="el-GR"/>
                                    </w:rPr>
                                  </w:pPr>
                                  <w:r w:rsidRPr="00840134">
                                    <w:rPr>
                                      <w:rFonts w:cs="Arial"/>
                                      <w:bCs/>
                                      <w:lang w:val="el-GR" w:eastAsia="el-GR"/>
                                    </w:rPr>
                                    <w:t>1TXB446100D2301</w:t>
                                  </w:r>
                                  <w:r w:rsidR="00462FB8" w:rsidRPr="004A2188">
                                    <w:rPr>
                                      <w:rFonts w:cs="Arial"/>
                                      <w:bCs/>
                                      <w:lang w:val="el-GR" w:eastAsia="el-GR"/>
                                    </w:rPr>
                                    <w:t>/0</w:t>
                                  </w:r>
                                  <w:r w:rsidR="004A2188" w:rsidRPr="004A2188">
                                    <w:rPr>
                                      <w:rFonts w:cs="Arial"/>
                                      <w:bCs/>
                                      <w:lang w:val="el-GR" w:eastAsia="el-GR"/>
                                    </w:rPr>
                                    <w:t>3</w:t>
                                  </w:r>
                                  <w:r w:rsidR="00462FB8" w:rsidRPr="00CB5BE8">
                                    <w:rPr>
                                      <w:rFonts w:cs="Arial"/>
                                      <w:bCs/>
                                      <w:lang w:val="el-GR" w:eastAsia="el-GR"/>
                                    </w:rPr>
                                    <w:t>.16</w:t>
                                  </w:r>
                                </w:p>
                                <w:p w:rsidR="00462FB8" w:rsidRPr="00565907" w:rsidRDefault="00462FB8" w:rsidP="004A2188">
                                  <w:pPr>
                                    <w:pStyle w:val="SenderInformation"/>
                                    <w:spacing w:afterLines="20" w:after="48" w:line="240" w:lineRule="auto"/>
                                    <w:ind w:right="183"/>
                                    <w:rPr>
                                      <w:lang w:val="el-GR"/>
                                    </w:rPr>
                                  </w:pPr>
                                  <w:r>
                                    <w:fldChar w:fldCharType="begin"/>
                                  </w:r>
                                  <w:r>
                                    <w:instrText xml:space="preserve"> DATE  \@ "dd/MM/yyyy"  \* MERGEFORMAT </w:instrText>
                                  </w:r>
                                  <w:r>
                                    <w:fldChar w:fldCharType="separate"/>
                                  </w:r>
                                  <w:r w:rsidR="006E530D">
                                    <w:rPr>
                                      <w:noProof/>
                                    </w:rPr>
                                    <w:t>05/09/2017</w:t>
                                  </w:r>
                                  <w:r>
                                    <w:fldChar w:fldCharType="end"/>
                                  </w:r>
                                </w:p>
                                <w:p w:rsidR="00462FB8" w:rsidRPr="00EF7D77" w:rsidRDefault="00462FB8" w:rsidP="004A2188">
                                  <w:pPr>
                                    <w:pStyle w:val="SenderInformation"/>
                                    <w:spacing w:afterLines="20" w:after="48" w:line="240" w:lineRule="auto"/>
                                    <w:ind w:right="183"/>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2B5B6A" w:rsidRPr="002B5B6A">
                                    <w:rPr>
                                      <w:noProof/>
                                      <w:lang w:val="el-GR"/>
                                    </w:rPr>
                                    <w:t>5</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2B5B6A" w:rsidRPr="002B5B6A">
                                    <w:rPr>
                                      <w:noProof/>
                                      <w:lang w:val="el-GR"/>
                                    </w:rPr>
                                    <w:t>5</w:t>
                                  </w:r>
                                  <w:r w:rsidRPr="00DC62AC">
                                    <w:rPr>
                                      <w:noProof/>
                                    </w:rPr>
                                    <w:fldChar w:fldCharType="end"/>
                                  </w:r>
                                </w:p>
                              </w:tc>
                            </w:tr>
                            <w:tr w:rsidR="00462FB8" w:rsidRPr="00E035F8"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r w:rsidR="00462FB8" w:rsidRPr="00E035F8"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r w:rsidR="00462FB8" w:rsidRPr="00E035F8"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bl>
                          <w:p w:rsidR="00462FB8" w:rsidRPr="0037413E" w:rsidRDefault="00462FB8" w:rsidP="004A2188">
                            <w:pPr>
                              <w:ind w:right="183"/>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376164B" id="Group 339" o:spid="_x0000_s1026" style="position:absolute;margin-left:-40.8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1gTwMAAKAHAAAOAAAAZHJzL2Uyb0RvYy54bWy0VW1P2zAQ/j5p/8Hyd0jS0kIiwsTKQJPY&#10;hgTTPruO86I5tme7JOzX78556VaQJjGtlaJL7nz2Pc9z5/N3fSvJo7Cu0SqnyXFMiVBcF42qcvr1&#10;4frojBLnmSqY1Erk9Ek4+u7i7ZvzzmRioWstC2EJJFEu60xOa+9NFkWO16Jl7lgbocBZatsyD6+2&#10;igrLOsjeymgRx+uo07YwVnPhHHy9Gpz0IuQvS8H9l7J0whOZUzibD08bnlt8RhfnLKssM3XDx2Ow&#10;V5yiZY2CTedUV8wzsrPNs1Rtw612uvTHXLeRLsuGi1ADVJPEB9XcWL0zoZYq6yozwwTQHuD06rT8&#10;8+OdJU2R0xUlirVAUdiVLJcpgtOZKoOYG2vuzZ0dKgTzVvPvDtzRoR/fq31wX9oWF0GhpA+oP82o&#10;i94TDh/Xq2SVxEAOB1+6TpbpSAuvgTtcdpTESZpQAv41oJQMrPH6w5QhidP0NJ0yLFaLEwyJWDbs&#10;H045n6ozIDW3R9P9G5r3NTMikOQQqRHN9YTmA5b5XvdkeRLKwt0hDNEkvgcHdM0AtMscftx2n3QB&#10;NLCd10FSBxi+DMYM5l+gYJmxzt8I3RI0cmqhRcI27PHW+QG1KQSZU/q6kRK+s0wq0gEDy1UcFswe&#10;wFmqoIWhBFSNy3y/7WEZmltdPEFlVg/t5wy/bmDzW+b8HbPQb0A+zBD/BR6l1LCJHi1Kam1/vvQd&#10;44E48FLSQf/m1P3YMSsokR8VUIrNPhl2MraToXbtRsNIAFHBaYIJC6yXk1la3X6D0XKJu4CLKQ57&#10;5dRP5sYPUwRGExeXlyEIWtowf6vuDcfUiBlC+dB/Y9aMeHtg6rOeRMOyA9iH2AH4S1BA2QRO9iiO&#10;OIOAB2z/u5JPJyXfe8uaqvZko5UC1WgLmp61C5reqDs7Mo5KxiIOtXtyClhCGyfJaToMGJbN0o0X&#10;6ckaxhDOgdArcwM/U61sFPbcM/hQ2AN4L6mWcNRJKRmwyFtTgGZUBYTKCu4u7m3I6LRsClyNeZyt&#10;thtpySMDsZzF+B8nyx9hyPIVc/UQF1wYxrK28XC9yabF1fgbV2O/QOXhghrbDikeYNuTDTlgdoVx&#10;FaxwDYD1xz3z+3uI2l+sF78AAAD//wMAUEsDBBQABgAIAAAAIQBRk9Gs4wAAAA0BAAAPAAAAZHJz&#10;L2Rvd25yZXYueG1sTI/BasMwEETvhf6D2EJviSzXMYljOYTQ9hQKTQqlN8Xa2CaWZCzFdv6+21Nz&#10;3JnH7Ey+mUzLBux946wEMY+AoS2dbmwl4ev4NlsC80FZrVpnUcINPWyKx4dcZdqN9hOHQ6gYhVif&#10;KQl1CF3GuS9rNMrPXYeWvLPrjQp09hXXvRop3LQ8jqKUG9VY+lCrDnc1lpfD1Uh4H9W4fRGvw/5y&#10;3t1+jouP771AKZ+fpu0aWMAp/MPwV5+qQ0GdTu5qtWethNlSpISSsRARjSBklSQJsBNJaRrHwIuc&#10;368ofgEAAP//AwBQSwECLQAUAAYACAAAACEAtoM4kv4AAADhAQAAEwAAAAAAAAAAAAAAAAAAAAAA&#10;W0NvbnRlbnRfVHlwZXNdLnhtbFBLAQItABQABgAIAAAAIQA4/SH/1gAAAJQBAAALAAAAAAAAAAAA&#10;AAAAAC8BAABfcmVscy8ucmVsc1BLAQItABQABgAIAAAAIQAaCB1gTwMAAKAHAAAOAAAAAAAAAAAA&#10;AAAAAC4CAABkcnMvZTJvRG9jLnhtbFBLAQItABQABgAIAAAAIQBRk9Gs4wAAAA0BAAAPAAAAAAAA&#10;AAAAAAAAAKkFAABkcnMvZG93bnJldi54bWxQSwUGAAAAAAQABADzAAAAuQY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462FB8" w:rsidRPr="00E035F8" w:rsidTr="00E035F8">
                        <w:trPr>
                          <w:trHeight w:val="2098"/>
                        </w:trPr>
                        <w:tc>
                          <w:tcPr>
                            <w:tcW w:w="6634" w:type="dxa"/>
                            <w:tcMar>
                              <w:top w:w="170" w:type="dxa"/>
                            </w:tcMar>
                          </w:tcPr>
                          <w:p w:rsidR="00462FB8" w:rsidRPr="00EB3C1B" w:rsidRDefault="00462FB8" w:rsidP="004A2188">
                            <w:pPr>
                              <w:pStyle w:val="SenderInformation"/>
                              <w:spacing w:afterLines="20" w:after="48" w:line="240" w:lineRule="auto"/>
                              <w:ind w:right="183"/>
                            </w:pPr>
                          </w:p>
                        </w:tc>
                        <w:tc>
                          <w:tcPr>
                            <w:tcW w:w="1021" w:type="dxa"/>
                            <w:tcMar>
                              <w:top w:w="170" w:type="dxa"/>
                            </w:tcMar>
                          </w:tcPr>
                          <w:p w:rsidR="00462FB8" w:rsidRDefault="00462FB8" w:rsidP="004A2188">
                            <w:pPr>
                              <w:pStyle w:val="SenderInformation"/>
                              <w:spacing w:afterLines="20" w:after="48" w:line="240" w:lineRule="auto"/>
                              <w:ind w:right="183"/>
                              <w:rPr>
                                <w:b/>
                              </w:rPr>
                            </w:pPr>
                            <w:r>
                              <w:rPr>
                                <w:b/>
                                <w:lang w:val="el-GR"/>
                              </w:rPr>
                              <w:t>Θέμα</w:t>
                            </w:r>
                            <w:r>
                              <w:rPr>
                                <w:b/>
                              </w:rPr>
                              <w:t>:</w:t>
                            </w:r>
                          </w:p>
                          <w:p w:rsidR="004A2188" w:rsidRDefault="004A2188" w:rsidP="004A2188">
                            <w:pPr>
                              <w:pStyle w:val="SenderInformation"/>
                              <w:spacing w:after="0" w:line="240" w:lineRule="auto"/>
                              <w:ind w:right="181"/>
                              <w:rPr>
                                <w:b/>
                                <w:lang w:val="el-GR"/>
                              </w:rPr>
                            </w:pPr>
                          </w:p>
                          <w:p w:rsidR="00462FB8" w:rsidRDefault="00462FB8" w:rsidP="004A2188">
                            <w:pPr>
                              <w:pStyle w:val="SenderInformation"/>
                              <w:spacing w:afterLines="20" w:after="48" w:line="240" w:lineRule="auto"/>
                              <w:ind w:right="183"/>
                              <w:rPr>
                                <w:b/>
                              </w:rPr>
                            </w:pPr>
                            <w:r>
                              <w:rPr>
                                <w:b/>
                                <w:lang w:val="el-GR"/>
                              </w:rPr>
                              <w:t>Έκδοση</w:t>
                            </w:r>
                            <w:r>
                              <w:rPr>
                                <w:b/>
                              </w:rPr>
                              <w:t>:</w:t>
                            </w:r>
                          </w:p>
                          <w:p w:rsidR="00462FB8" w:rsidRPr="008831D9" w:rsidRDefault="00462FB8" w:rsidP="004A2188">
                            <w:pPr>
                              <w:pStyle w:val="SenderInformation"/>
                              <w:spacing w:afterLines="20" w:after="48" w:line="240" w:lineRule="auto"/>
                              <w:ind w:right="183"/>
                              <w:rPr>
                                <w:b/>
                              </w:rPr>
                            </w:pPr>
                            <w:r>
                              <w:rPr>
                                <w:b/>
                                <w:lang w:val="el-GR"/>
                              </w:rPr>
                              <w:t>Ημερομηνία</w:t>
                            </w:r>
                            <w:r w:rsidRPr="008831D9">
                              <w:rPr>
                                <w:b/>
                              </w:rPr>
                              <w:t>:</w:t>
                            </w:r>
                          </w:p>
                          <w:p w:rsidR="00462FB8" w:rsidRPr="00ED7ED1" w:rsidRDefault="00462FB8" w:rsidP="004A2188">
                            <w:pPr>
                              <w:pStyle w:val="SenderInformation"/>
                              <w:spacing w:afterLines="20" w:after="48" w:line="240" w:lineRule="auto"/>
                              <w:ind w:right="183"/>
                              <w:rPr>
                                <w:b/>
                              </w:rPr>
                            </w:pPr>
                            <w:r>
                              <w:rPr>
                                <w:b/>
                                <w:lang w:val="el-GR"/>
                              </w:rPr>
                              <w:t>Σελίδα</w:t>
                            </w:r>
                            <w:r w:rsidRPr="008831D9">
                              <w:rPr>
                                <w:b/>
                              </w:rPr>
                              <w:t>:</w:t>
                            </w:r>
                          </w:p>
                        </w:tc>
                        <w:tc>
                          <w:tcPr>
                            <w:tcW w:w="2787" w:type="dxa"/>
                            <w:tcMar>
                              <w:top w:w="170" w:type="dxa"/>
                            </w:tcMar>
                          </w:tcPr>
                          <w:p w:rsidR="006E530D" w:rsidRDefault="00462FB8" w:rsidP="004A2188">
                            <w:pPr>
                              <w:pStyle w:val="SenderInformation"/>
                              <w:spacing w:afterLines="20" w:after="48" w:line="240" w:lineRule="auto"/>
                              <w:ind w:right="183"/>
                              <w:rPr>
                                <w:rFonts w:cs="Arial"/>
                                <w:bCs/>
                                <w:lang w:val="el-GR" w:eastAsia="el-GR"/>
                              </w:rPr>
                            </w:pPr>
                            <w:r>
                              <w:rPr>
                                <w:rFonts w:cs="Arial"/>
                                <w:bCs/>
                                <w:lang w:val="el-GR" w:eastAsia="el-GR"/>
                              </w:rPr>
                              <w:fldChar w:fldCharType="begin"/>
                            </w:r>
                            <w:r>
                              <w:rPr>
                                <w:rFonts w:cs="Arial"/>
                                <w:bCs/>
                                <w:lang w:val="el-GR" w:eastAsia="el-GR"/>
                              </w:rPr>
                              <w:instrText xml:space="preserve"> TITLE  \* Caps  \* MERGEFORMAT </w:instrText>
                            </w:r>
                            <w:r>
                              <w:rPr>
                                <w:rFonts w:cs="Arial"/>
                                <w:bCs/>
                                <w:lang w:val="el-GR" w:eastAsia="el-GR"/>
                              </w:rPr>
                              <w:fldChar w:fldCharType="separate"/>
                            </w:r>
                            <w:r w:rsidR="00840134">
                              <w:rPr>
                                <w:rFonts w:cs="Arial"/>
                                <w:bCs/>
                                <w:lang w:val="el-GR" w:eastAsia="el-GR"/>
                              </w:rPr>
                              <w:t xml:space="preserve">Τεχνική Προδιαγραφή </w:t>
                            </w:r>
                            <w:proofErr w:type="spellStart"/>
                            <w:r w:rsidR="006E530D">
                              <w:rPr>
                                <w:rFonts w:cs="Arial"/>
                                <w:bCs/>
                                <w:lang w:val="el-GR" w:eastAsia="el-GR"/>
                              </w:rPr>
                              <w:t>Ραγοδιακοπτών</w:t>
                            </w:r>
                            <w:proofErr w:type="spellEnd"/>
                          </w:p>
                          <w:p w:rsidR="00462FB8" w:rsidRDefault="00462FB8" w:rsidP="004A2188">
                            <w:pPr>
                              <w:pStyle w:val="SenderInformation"/>
                              <w:spacing w:afterLines="20" w:after="48" w:line="240" w:lineRule="auto"/>
                              <w:ind w:right="183"/>
                              <w:rPr>
                                <w:rFonts w:cs="Arial"/>
                                <w:bCs/>
                                <w:lang w:val="el-GR" w:eastAsia="el-GR"/>
                              </w:rPr>
                            </w:pPr>
                            <w:r>
                              <w:rPr>
                                <w:rFonts w:cs="Arial"/>
                                <w:bCs/>
                                <w:lang w:val="el-GR" w:eastAsia="el-GR"/>
                              </w:rPr>
                              <w:fldChar w:fldCharType="end"/>
                            </w:r>
                          </w:p>
                          <w:p w:rsidR="00462FB8" w:rsidRPr="00CB5BE8" w:rsidRDefault="00840134" w:rsidP="004A2188">
                            <w:pPr>
                              <w:pStyle w:val="SenderInformation"/>
                              <w:spacing w:afterLines="20" w:after="48" w:line="240" w:lineRule="auto"/>
                              <w:ind w:right="183"/>
                              <w:rPr>
                                <w:rFonts w:cs="Arial"/>
                                <w:bCs/>
                                <w:lang w:val="el-GR" w:eastAsia="el-GR"/>
                              </w:rPr>
                            </w:pPr>
                            <w:r w:rsidRPr="00840134">
                              <w:rPr>
                                <w:rFonts w:cs="Arial"/>
                                <w:bCs/>
                                <w:lang w:val="el-GR" w:eastAsia="el-GR"/>
                              </w:rPr>
                              <w:t>1TXB446100D2301</w:t>
                            </w:r>
                            <w:r w:rsidR="00462FB8" w:rsidRPr="004A2188">
                              <w:rPr>
                                <w:rFonts w:cs="Arial"/>
                                <w:bCs/>
                                <w:lang w:val="el-GR" w:eastAsia="el-GR"/>
                              </w:rPr>
                              <w:t>/0</w:t>
                            </w:r>
                            <w:r w:rsidR="004A2188" w:rsidRPr="004A2188">
                              <w:rPr>
                                <w:rFonts w:cs="Arial"/>
                                <w:bCs/>
                                <w:lang w:val="el-GR" w:eastAsia="el-GR"/>
                              </w:rPr>
                              <w:t>3</w:t>
                            </w:r>
                            <w:r w:rsidR="00462FB8" w:rsidRPr="00CB5BE8">
                              <w:rPr>
                                <w:rFonts w:cs="Arial"/>
                                <w:bCs/>
                                <w:lang w:val="el-GR" w:eastAsia="el-GR"/>
                              </w:rPr>
                              <w:t>.16</w:t>
                            </w:r>
                          </w:p>
                          <w:p w:rsidR="00462FB8" w:rsidRPr="00565907" w:rsidRDefault="00462FB8" w:rsidP="004A2188">
                            <w:pPr>
                              <w:pStyle w:val="SenderInformation"/>
                              <w:spacing w:afterLines="20" w:after="48" w:line="240" w:lineRule="auto"/>
                              <w:ind w:right="183"/>
                              <w:rPr>
                                <w:lang w:val="el-GR"/>
                              </w:rPr>
                            </w:pPr>
                            <w:r>
                              <w:fldChar w:fldCharType="begin"/>
                            </w:r>
                            <w:r>
                              <w:instrText xml:space="preserve"> DATE  \@ "dd/MM/yyyy"  \* MERGEFORMAT </w:instrText>
                            </w:r>
                            <w:r>
                              <w:fldChar w:fldCharType="separate"/>
                            </w:r>
                            <w:r w:rsidR="006E530D">
                              <w:rPr>
                                <w:noProof/>
                              </w:rPr>
                              <w:t>05/09/2017</w:t>
                            </w:r>
                            <w:r>
                              <w:fldChar w:fldCharType="end"/>
                            </w:r>
                          </w:p>
                          <w:p w:rsidR="00462FB8" w:rsidRPr="00EF7D77" w:rsidRDefault="00462FB8" w:rsidP="004A2188">
                            <w:pPr>
                              <w:pStyle w:val="SenderInformation"/>
                              <w:spacing w:afterLines="20" w:after="48" w:line="240" w:lineRule="auto"/>
                              <w:ind w:right="183"/>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2B5B6A" w:rsidRPr="002B5B6A">
                              <w:rPr>
                                <w:noProof/>
                                <w:lang w:val="el-GR"/>
                              </w:rPr>
                              <w:t>5</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2B5B6A" w:rsidRPr="002B5B6A">
                              <w:rPr>
                                <w:noProof/>
                                <w:lang w:val="el-GR"/>
                              </w:rPr>
                              <w:t>5</w:t>
                            </w:r>
                            <w:r w:rsidRPr="00DC62AC">
                              <w:rPr>
                                <w:noProof/>
                              </w:rPr>
                              <w:fldChar w:fldCharType="end"/>
                            </w:r>
                          </w:p>
                        </w:tc>
                      </w:tr>
                      <w:tr w:rsidR="00462FB8" w:rsidRPr="00E035F8"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r w:rsidR="00462FB8" w:rsidRPr="00E035F8"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r w:rsidR="00462FB8" w:rsidRPr="00E035F8"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bl>
                    <w:p w:rsidR="00462FB8" w:rsidRPr="0037413E" w:rsidRDefault="00462FB8" w:rsidP="004A2188">
                      <w:pPr>
                        <w:ind w:right="183"/>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8TksIAAADaAAAADwAAAGRycy9kb3ducmV2LnhtbESPT4vCMBTE78J+h/AWvMia6sE/1SiL&#10;ICh40Qp7fTSvad3mpTTR1m9vhIU9DjPzG2a97W0tHtT6yrGCyTgBQZw7XbFRcM32XwsQPiBrrB2T&#10;gid52G4+BmtMtev4TI9LMCJC2KeooAyhSaX0eUkW/dg1xNErXGsxRNkaqVvsItzWcpokM2mx4rhQ&#10;YkO7kvLfy90qKLLRbf5cno7JjJfnn8LsyHSVUsPP/nsFIlAf/sN/7YNWMIf3lX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8TksIAAADaAAAADwAAAAAAAAAAAAAA&#10;AAChAgAAZHJzL2Rvd25yZXYueG1sUEsFBgAAAAAEAAQA+QAAAJAD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2F" w:rsidRDefault="0096092F" w:rsidP="00462FB8">
      <w:r>
        <w:separator/>
      </w:r>
    </w:p>
  </w:footnote>
  <w:footnote w:type="continuationSeparator" w:id="0">
    <w:p w:rsidR="0096092F" w:rsidRDefault="0096092F" w:rsidP="00462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C12"/>
    <w:multiLevelType w:val="hybridMultilevel"/>
    <w:tmpl w:val="26A61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4E5DE8"/>
    <w:multiLevelType w:val="hybridMultilevel"/>
    <w:tmpl w:val="61FC5780"/>
    <w:lvl w:ilvl="0" w:tplc="2884C9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17C69"/>
    <w:rsid w:val="00037908"/>
    <w:rsid w:val="000713FF"/>
    <w:rsid w:val="00077D9F"/>
    <w:rsid w:val="00094892"/>
    <w:rsid w:val="000B4A1C"/>
    <w:rsid w:val="000D123B"/>
    <w:rsid w:val="000D3BBB"/>
    <w:rsid w:val="000D7DB0"/>
    <w:rsid w:val="000E04AA"/>
    <w:rsid w:val="000F05FB"/>
    <w:rsid w:val="001079D5"/>
    <w:rsid w:val="00112994"/>
    <w:rsid w:val="00114D03"/>
    <w:rsid w:val="0011514F"/>
    <w:rsid w:val="00146914"/>
    <w:rsid w:val="0016546C"/>
    <w:rsid w:val="001715F8"/>
    <w:rsid w:val="0019158A"/>
    <w:rsid w:val="001C119A"/>
    <w:rsid w:val="001C4B65"/>
    <w:rsid w:val="001D7A55"/>
    <w:rsid w:val="00204BE1"/>
    <w:rsid w:val="00206E9F"/>
    <w:rsid w:val="00211E57"/>
    <w:rsid w:val="002137D6"/>
    <w:rsid w:val="00246EEC"/>
    <w:rsid w:val="00252AAF"/>
    <w:rsid w:val="00255B64"/>
    <w:rsid w:val="00255DE2"/>
    <w:rsid w:val="00261E36"/>
    <w:rsid w:val="00267F17"/>
    <w:rsid w:val="00277E4D"/>
    <w:rsid w:val="0028637F"/>
    <w:rsid w:val="002B5B6A"/>
    <w:rsid w:val="002E25E9"/>
    <w:rsid w:val="002E7D6A"/>
    <w:rsid w:val="002F18B3"/>
    <w:rsid w:val="00342707"/>
    <w:rsid w:val="0034489D"/>
    <w:rsid w:val="00371368"/>
    <w:rsid w:val="003B1DE1"/>
    <w:rsid w:val="003F13F7"/>
    <w:rsid w:val="00401AA1"/>
    <w:rsid w:val="00407400"/>
    <w:rsid w:val="00407BBC"/>
    <w:rsid w:val="004372F4"/>
    <w:rsid w:val="00462FB8"/>
    <w:rsid w:val="00481E75"/>
    <w:rsid w:val="004A2188"/>
    <w:rsid w:val="004B4117"/>
    <w:rsid w:val="004C420F"/>
    <w:rsid w:val="00505CD9"/>
    <w:rsid w:val="005179D1"/>
    <w:rsid w:val="005466DC"/>
    <w:rsid w:val="00566DCB"/>
    <w:rsid w:val="00570070"/>
    <w:rsid w:val="005811A6"/>
    <w:rsid w:val="005A1E8D"/>
    <w:rsid w:val="005D36B4"/>
    <w:rsid w:val="005F72E2"/>
    <w:rsid w:val="00601AD7"/>
    <w:rsid w:val="00606DBC"/>
    <w:rsid w:val="00614B0A"/>
    <w:rsid w:val="00615D44"/>
    <w:rsid w:val="00623EF1"/>
    <w:rsid w:val="00636FD3"/>
    <w:rsid w:val="0065679B"/>
    <w:rsid w:val="006674B0"/>
    <w:rsid w:val="00674863"/>
    <w:rsid w:val="006817B0"/>
    <w:rsid w:val="00687C76"/>
    <w:rsid w:val="00690C6E"/>
    <w:rsid w:val="006A7930"/>
    <w:rsid w:val="006B436C"/>
    <w:rsid w:val="006B6EA7"/>
    <w:rsid w:val="006D179B"/>
    <w:rsid w:val="006D719D"/>
    <w:rsid w:val="006E530D"/>
    <w:rsid w:val="006F60D4"/>
    <w:rsid w:val="006F7078"/>
    <w:rsid w:val="00704E92"/>
    <w:rsid w:val="00735217"/>
    <w:rsid w:val="00743485"/>
    <w:rsid w:val="00762D6D"/>
    <w:rsid w:val="00773F8C"/>
    <w:rsid w:val="007909D5"/>
    <w:rsid w:val="007A79E5"/>
    <w:rsid w:val="007B23F0"/>
    <w:rsid w:val="007C542B"/>
    <w:rsid w:val="007E7644"/>
    <w:rsid w:val="00807455"/>
    <w:rsid w:val="00840134"/>
    <w:rsid w:val="0087140A"/>
    <w:rsid w:val="0088583C"/>
    <w:rsid w:val="008C26F7"/>
    <w:rsid w:val="008C4852"/>
    <w:rsid w:val="008F5EE8"/>
    <w:rsid w:val="00921769"/>
    <w:rsid w:val="00946394"/>
    <w:rsid w:val="00951A18"/>
    <w:rsid w:val="0095473F"/>
    <w:rsid w:val="0096092F"/>
    <w:rsid w:val="0096280C"/>
    <w:rsid w:val="00967954"/>
    <w:rsid w:val="009734A1"/>
    <w:rsid w:val="009A0222"/>
    <w:rsid w:val="009B011A"/>
    <w:rsid w:val="009B5932"/>
    <w:rsid w:val="00A063E8"/>
    <w:rsid w:val="00A25A41"/>
    <w:rsid w:val="00A6264D"/>
    <w:rsid w:val="00A81148"/>
    <w:rsid w:val="00AC1F7B"/>
    <w:rsid w:val="00AD6817"/>
    <w:rsid w:val="00AE2039"/>
    <w:rsid w:val="00AF2313"/>
    <w:rsid w:val="00AF5D86"/>
    <w:rsid w:val="00B00976"/>
    <w:rsid w:val="00B26192"/>
    <w:rsid w:val="00B54005"/>
    <w:rsid w:val="00B60399"/>
    <w:rsid w:val="00B67B3D"/>
    <w:rsid w:val="00B771A4"/>
    <w:rsid w:val="00B86FC0"/>
    <w:rsid w:val="00BC45B6"/>
    <w:rsid w:val="00BD3416"/>
    <w:rsid w:val="00BF1841"/>
    <w:rsid w:val="00C12072"/>
    <w:rsid w:val="00C14FF0"/>
    <w:rsid w:val="00C510DF"/>
    <w:rsid w:val="00C52AF4"/>
    <w:rsid w:val="00C6232D"/>
    <w:rsid w:val="00C7022E"/>
    <w:rsid w:val="00C707DA"/>
    <w:rsid w:val="00C97EC2"/>
    <w:rsid w:val="00CA7B0F"/>
    <w:rsid w:val="00CD196B"/>
    <w:rsid w:val="00CF0070"/>
    <w:rsid w:val="00D000FC"/>
    <w:rsid w:val="00D05D3B"/>
    <w:rsid w:val="00D25F4B"/>
    <w:rsid w:val="00D27ECF"/>
    <w:rsid w:val="00D56BE8"/>
    <w:rsid w:val="00D70208"/>
    <w:rsid w:val="00D74822"/>
    <w:rsid w:val="00D84D96"/>
    <w:rsid w:val="00DC0504"/>
    <w:rsid w:val="00DC5E11"/>
    <w:rsid w:val="00DD1979"/>
    <w:rsid w:val="00DE357B"/>
    <w:rsid w:val="00E50595"/>
    <w:rsid w:val="00E56FAA"/>
    <w:rsid w:val="00EC3DEF"/>
    <w:rsid w:val="00F1507D"/>
    <w:rsid w:val="00F24D29"/>
    <w:rsid w:val="00F462FE"/>
    <w:rsid w:val="00F64E5C"/>
    <w:rsid w:val="00F83267"/>
    <w:rsid w:val="00F8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26E454-8B5F-46A0-90FE-7E9945B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6D719D"/>
    <w:rPr>
      <w:rFonts w:ascii="Arial" w:eastAsia="Arial" w:hAnsi="Arial"/>
      <w:noProof/>
      <w:sz w:val="24"/>
    </w:rPr>
  </w:style>
  <w:style w:type="character" w:styleId="CommentReference">
    <w:name w:val="annotation reference"/>
    <w:rsid w:val="00735217"/>
    <w:rPr>
      <w:sz w:val="16"/>
      <w:szCs w:val="16"/>
    </w:rPr>
  </w:style>
  <w:style w:type="paragraph" w:styleId="CommentText">
    <w:name w:val="annotation text"/>
    <w:basedOn w:val="Normal"/>
    <w:link w:val="CommentTextChar"/>
    <w:rsid w:val="00735217"/>
    <w:rPr>
      <w:sz w:val="20"/>
      <w:szCs w:val="20"/>
    </w:rPr>
  </w:style>
  <w:style w:type="character" w:customStyle="1" w:styleId="CommentTextChar">
    <w:name w:val="Comment Text Char"/>
    <w:link w:val="CommentText"/>
    <w:rsid w:val="00735217"/>
    <w:rPr>
      <w:lang w:val="en-GB" w:eastAsia="en-US"/>
    </w:rPr>
  </w:style>
  <w:style w:type="paragraph" w:styleId="CommentSubject">
    <w:name w:val="annotation subject"/>
    <w:basedOn w:val="CommentText"/>
    <w:next w:val="CommentText"/>
    <w:link w:val="CommentSubjectChar"/>
    <w:rsid w:val="00735217"/>
    <w:rPr>
      <w:b/>
      <w:bCs/>
    </w:rPr>
  </w:style>
  <w:style w:type="character" w:customStyle="1" w:styleId="CommentSubjectChar">
    <w:name w:val="Comment Subject Char"/>
    <w:link w:val="CommentSubject"/>
    <w:rsid w:val="00735217"/>
    <w:rPr>
      <w:b/>
      <w:bCs/>
      <w:lang w:val="en-GB" w:eastAsia="en-US"/>
    </w:rPr>
  </w:style>
  <w:style w:type="paragraph" w:styleId="BalloonText">
    <w:name w:val="Balloon Text"/>
    <w:basedOn w:val="Normal"/>
    <w:link w:val="BalloonTextChar"/>
    <w:rsid w:val="00735217"/>
    <w:rPr>
      <w:rFonts w:ascii="Segoe UI" w:hAnsi="Segoe UI" w:cs="Segoe UI"/>
      <w:sz w:val="18"/>
      <w:szCs w:val="18"/>
    </w:rPr>
  </w:style>
  <w:style w:type="character" w:customStyle="1" w:styleId="BalloonTextChar">
    <w:name w:val="Balloon Text Char"/>
    <w:link w:val="BalloonText"/>
    <w:rsid w:val="00735217"/>
    <w:rPr>
      <w:rFonts w:ascii="Segoe UI" w:hAnsi="Segoe UI" w:cs="Segoe UI"/>
      <w:sz w:val="18"/>
      <w:szCs w:val="18"/>
      <w:lang w:val="en-GB" w:eastAsia="en-US"/>
    </w:rPr>
  </w:style>
  <w:style w:type="paragraph" w:styleId="Header">
    <w:name w:val="header"/>
    <w:basedOn w:val="Normal"/>
    <w:link w:val="HeaderChar"/>
    <w:rsid w:val="00462FB8"/>
    <w:pPr>
      <w:tabs>
        <w:tab w:val="center" w:pos="4320"/>
        <w:tab w:val="right" w:pos="8640"/>
      </w:tabs>
    </w:pPr>
  </w:style>
  <w:style w:type="character" w:customStyle="1" w:styleId="HeaderChar">
    <w:name w:val="Header Char"/>
    <w:basedOn w:val="DefaultParagraphFont"/>
    <w:link w:val="Header"/>
    <w:rsid w:val="00462FB8"/>
    <w:rPr>
      <w:sz w:val="24"/>
      <w:szCs w:val="24"/>
      <w:lang w:val="en-GB"/>
    </w:rPr>
  </w:style>
  <w:style w:type="paragraph" w:styleId="Footer">
    <w:name w:val="footer"/>
    <w:basedOn w:val="Normal"/>
    <w:link w:val="FooterChar"/>
    <w:rsid w:val="00462FB8"/>
    <w:pPr>
      <w:tabs>
        <w:tab w:val="center" w:pos="4320"/>
        <w:tab w:val="right" w:pos="8640"/>
      </w:tabs>
    </w:pPr>
  </w:style>
  <w:style w:type="character" w:customStyle="1" w:styleId="FooterChar">
    <w:name w:val="Footer Char"/>
    <w:basedOn w:val="DefaultParagraphFont"/>
    <w:link w:val="Footer"/>
    <w:rsid w:val="00462FB8"/>
    <w:rPr>
      <w:sz w:val="24"/>
      <w:szCs w:val="24"/>
      <w:lang w:val="en-GB"/>
    </w:rPr>
  </w:style>
  <w:style w:type="paragraph" w:customStyle="1" w:styleId="SenderInformation">
    <w:name w:val="Sender Information"/>
    <w:basedOn w:val="Normal"/>
    <w:uiPriority w:val="99"/>
    <w:qFormat/>
    <w:rsid w:val="00462FB8"/>
    <w:pPr>
      <w:spacing w:after="80" w:line="160" w:lineRule="exact"/>
    </w:pPr>
    <w:rPr>
      <w:rFonts w:ascii="Arial" w:eastAsia="Arial" w:hAnsi="Arial"/>
      <w:sz w:val="13"/>
      <w:szCs w:val="13"/>
      <w:lang w:val="en-US"/>
    </w:rPr>
  </w:style>
  <w:style w:type="paragraph" w:customStyle="1" w:styleId="BodyText1">
    <w:name w:val="Body Text1"/>
    <w:basedOn w:val="Normal"/>
    <w:rsid w:val="003B1DE1"/>
    <w:pPr>
      <w:tabs>
        <w:tab w:val="left" w:pos="851"/>
      </w:tabs>
      <w:spacing w:before="60" w:after="60" w:line="288" w:lineRule="auto"/>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2E5F-D692-45E5-A3C8-BEFCB3F7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Τεχνική προδιαγραφή ραγοδιακοπτών ΑΒΒ SD200-E200</vt:lpstr>
    </vt:vector>
  </TitlesOfParts>
  <Company>ABB</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ραγοδιακοπτών ΑΒΒ SD200-E200</dc:title>
  <dc:subject/>
  <dc:creator>ChristodoulouC</dc:creator>
  <cp:keywords/>
  <dc:description/>
  <cp:lastModifiedBy>Ioanna Dimou</cp:lastModifiedBy>
  <cp:revision>8</cp:revision>
  <cp:lastPrinted>2005-07-07T12:57:00Z</cp:lastPrinted>
  <dcterms:created xsi:type="dcterms:W3CDTF">2016-03-21T09:47:00Z</dcterms:created>
  <dcterms:modified xsi:type="dcterms:W3CDTF">2017-09-05T13:44:00Z</dcterms:modified>
</cp:coreProperties>
</file>