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D1DFB2" w14:textId="77777777" w:rsidR="00D17578" w:rsidRPr="00723188" w:rsidRDefault="00D17578" w:rsidP="00D17578">
      <w:pPr>
        <w:rPr>
          <w:rFonts w:ascii="Arial" w:hAnsi="Arial" w:cs="Arial"/>
          <w:sz w:val="20"/>
          <w:szCs w:val="20"/>
        </w:rPr>
      </w:pPr>
      <w:bookmarkStart w:id="0" w:name="_Toc423688924"/>
      <w:bookmarkStart w:id="1" w:name="_Toc423700483"/>
    </w:p>
    <w:p w14:paraId="677F75F2" w14:textId="77777777" w:rsidR="00D17578" w:rsidRPr="00723188" w:rsidRDefault="00D17578" w:rsidP="00D17578">
      <w:pPr>
        <w:pStyle w:val="BodyText1"/>
        <w:spacing w:before="0" w:after="0" w:line="240" w:lineRule="auto"/>
        <w:jc w:val="left"/>
        <w:rPr>
          <w:rFonts w:cs="Arial"/>
          <w:b/>
          <w:lang w:val="el-GR"/>
        </w:rPr>
      </w:pPr>
      <w:r w:rsidRPr="00723188">
        <w:rPr>
          <w:rFonts w:cs="Arial"/>
          <w:b/>
          <w:lang w:val="el-GR"/>
        </w:rPr>
        <w:t xml:space="preserve">Τεχνική Προδιαγραφή </w:t>
      </w:r>
      <w:bookmarkStart w:id="2" w:name="_Toc180510727"/>
      <w:r w:rsidR="00EB375B" w:rsidRPr="00723188">
        <w:rPr>
          <w:rFonts w:cs="Arial"/>
          <w:b/>
          <w:lang w:val="el-GR"/>
        </w:rPr>
        <w:t>Μετρητών και Αναλυτών Ενέργειας</w:t>
      </w:r>
    </w:p>
    <w:bookmarkEnd w:id="2"/>
    <w:p w14:paraId="1FDCAD4B" w14:textId="77777777" w:rsidR="00D17578" w:rsidRPr="00723188" w:rsidRDefault="00D17578" w:rsidP="00D17578">
      <w:pPr>
        <w:tabs>
          <w:tab w:val="left" w:pos="851"/>
        </w:tabs>
        <w:jc w:val="both"/>
        <w:rPr>
          <w:rFonts w:ascii="Arial" w:hAnsi="Arial" w:cs="Arial"/>
          <w:sz w:val="20"/>
          <w:szCs w:val="20"/>
          <w:lang w:val="el-GR"/>
        </w:rPr>
      </w:pPr>
    </w:p>
    <w:p w14:paraId="6FF0CAB1" w14:textId="77777777" w:rsidR="00B90FA0" w:rsidRPr="00723188" w:rsidRDefault="00B90FA0" w:rsidP="00D17578">
      <w:pPr>
        <w:kinsoku w:val="0"/>
        <w:overflowPunct w:val="0"/>
        <w:autoSpaceDE w:val="0"/>
        <w:autoSpaceDN w:val="0"/>
        <w:spacing w:line="250" w:lineRule="exact"/>
        <w:rPr>
          <w:rFonts w:ascii="Arial" w:eastAsia="Arial Unicode MS" w:hAnsi="Arial" w:cs="Arial"/>
          <w:b/>
          <w:sz w:val="20"/>
          <w:szCs w:val="20"/>
          <w:lang w:val="el-GR"/>
        </w:rPr>
      </w:pPr>
    </w:p>
    <w:p w14:paraId="039CEE34" w14:textId="77777777" w:rsidR="00D17578" w:rsidRPr="00723188" w:rsidRDefault="00D17578" w:rsidP="00D17578">
      <w:pPr>
        <w:kinsoku w:val="0"/>
        <w:overflowPunct w:val="0"/>
        <w:autoSpaceDE w:val="0"/>
        <w:autoSpaceDN w:val="0"/>
        <w:spacing w:line="250" w:lineRule="exact"/>
        <w:rPr>
          <w:rFonts w:ascii="Arial" w:eastAsia="Arial Unicode MS" w:hAnsi="Arial" w:cs="Arial"/>
          <w:b/>
          <w:sz w:val="20"/>
          <w:szCs w:val="20"/>
        </w:rPr>
      </w:pPr>
      <w:r w:rsidRPr="00723188">
        <w:rPr>
          <w:rFonts w:ascii="Arial" w:eastAsia="Arial Unicode MS" w:hAnsi="Arial" w:cs="Arial"/>
          <w:b/>
          <w:sz w:val="20"/>
          <w:szCs w:val="20"/>
          <w:lang w:val="el-GR"/>
        </w:rPr>
        <w:t>Περιεχόμενα</w:t>
      </w:r>
    </w:p>
    <w:p w14:paraId="5E19AFBC" w14:textId="21BF9821" w:rsidR="00C12356" w:rsidRDefault="00ED710E">
      <w:pPr>
        <w:pStyle w:val="TOC1"/>
        <w:tabs>
          <w:tab w:val="left" w:pos="480"/>
          <w:tab w:val="right" w:leader="dot" w:pos="8777"/>
        </w:tabs>
        <w:rPr>
          <w:rFonts w:asciiTheme="minorHAnsi" w:eastAsiaTheme="minorEastAsia" w:hAnsiTheme="minorHAnsi" w:cstheme="minorBidi"/>
          <w:bCs w:val="0"/>
          <w:noProof/>
          <w:kern w:val="2"/>
          <w:sz w:val="22"/>
          <w:szCs w:val="22"/>
          <w:lang w:val="en-US"/>
          <w14:ligatures w14:val="standardContextual"/>
        </w:rPr>
      </w:pPr>
      <w:r w:rsidRPr="00723188">
        <w:rPr>
          <w:rStyle w:val="Hyperlink"/>
          <w:rFonts w:ascii="Arial" w:hAnsi="Arial" w:cs="Arial"/>
          <w:b/>
          <w:color w:val="auto"/>
          <w:sz w:val="20"/>
          <w:u w:val="none"/>
        </w:rPr>
        <w:fldChar w:fldCharType="begin"/>
      </w:r>
      <w:r w:rsidRPr="00723188">
        <w:rPr>
          <w:rStyle w:val="Hyperlink"/>
          <w:rFonts w:ascii="Arial" w:hAnsi="Arial" w:cs="Arial"/>
          <w:b/>
          <w:color w:val="auto"/>
          <w:sz w:val="20"/>
          <w:u w:val="none"/>
        </w:rPr>
        <w:instrText xml:space="preserve"> TOC \o "1-3" \h \z \u </w:instrText>
      </w:r>
      <w:r w:rsidRPr="00723188">
        <w:rPr>
          <w:rStyle w:val="Hyperlink"/>
          <w:rFonts w:ascii="Arial" w:hAnsi="Arial" w:cs="Arial"/>
          <w:b/>
          <w:color w:val="auto"/>
          <w:sz w:val="20"/>
          <w:u w:val="none"/>
        </w:rPr>
        <w:fldChar w:fldCharType="separate"/>
      </w:r>
      <w:hyperlink w:anchor="_Toc163050621" w:history="1">
        <w:r w:rsidR="00C12356" w:rsidRPr="0084628F">
          <w:rPr>
            <w:rStyle w:val="Hyperlink"/>
            <w:rFonts w:ascii="Arial" w:hAnsi="Arial"/>
            <w:noProof/>
          </w:rPr>
          <w:t>1.</w:t>
        </w:r>
        <w:r w:rsidR="00C12356">
          <w:rPr>
            <w:rFonts w:asciiTheme="minorHAnsi" w:eastAsiaTheme="minorEastAsia" w:hAnsiTheme="minorHAnsi" w:cstheme="minorBidi"/>
            <w:bCs w:val="0"/>
            <w:noProof/>
            <w:kern w:val="2"/>
            <w:sz w:val="22"/>
            <w:szCs w:val="22"/>
            <w:lang w:val="en-US"/>
            <w14:ligatures w14:val="standardContextual"/>
          </w:rPr>
          <w:tab/>
        </w:r>
        <w:r w:rsidR="00C12356" w:rsidRPr="0084628F">
          <w:rPr>
            <w:rStyle w:val="Hyperlink"/>
            <w:rFonts w:ascii="Arial" w:hAnsi="Arial"/>
            <w:noProof/>
          </w:rPr>
          <w:t>Αναλυτές Δικτύου</w:t>
        </w:r>
        <w:r w:rsidR="00C12356">
          <w:rPr>
            <w:noProof/>
            <w:webHidden/>
          </w:rPr>
          <w:tab/>
        </w:r>
        <w:r w:rsidR="00C12356">
          <w:rPr>
            <w:noProof/>
            <w:webHidden/>
          </w:rPr>
          <w:fldChar w:fldCharType="begin"/>
        </w:r>
        <w:r w:rsidR="00C12356">
          <w:rPr>
            <w:noProof/>
            <w:webHidden/>
          </w:rPr>
          <w:instrText xml:space="preserve"> PAGEREF _Toc163050621 \h </w:instrText>
        </w:r>
        <w:r w:rsidR="00C12356">
          <w:rPr>
            <w:noProof/>
            <w:webHidden/>
          </w:rPr>
        </w:r>
        <w:r w:rsidR="00C12356">
          <w:rPr>
            <w:noProof/>
            <w:webHidden/>
          </w:rPr>
          <w:fldChar w:fldCharType="separate"/>
        </w:r>
        <w:r w:rsidR="00C12356">
          <w:rPr>
            <w:noProof/>
            <w:webHidden/>
          </w:rPr>
          <w:t>2</w:t>
        </w:r>
        <w:r w:rsidR="00C12356">
          <w:rPr>
            <w:noProof/>
            <w:webHidden/>
          </w:rPr>
          <w:fldChar w:fldCharType="end"/>
        </w:r>
      </w:hyperlink>
    </w:p>
    <w:p w14:paraId="1A77A726" w14:textId="157B8919" w:rsidR="00C12356" w:rsidRDefault="00C12356">
      <w:pPr>
        <w:pStyle w:val="TOC2"/>
        <w:tabs>
          <w:tab w:val="left" w:pos="960"/>
          <w:tab w:val="right" w:leader="dot" w:pos="8777"/>
        </w:tabs>
        <w:rPr>
          <w:rFonts w:asciiTheme="minorHAnsi" w:eastAsiaTheme="minorEastAsia" w:hAnsiTheme="minorHAnsi" w:cstheme="minorBidi"/>
          <w:noProof/>
          <w:kern w:val="2"/>
          <w:sz w:val="22"/>
          <w:szCs w:val="22"/>
          <w:lang w:val="en-US"/>
          <w14:ligatures w14:val="standardContextual"/>
        </w:rPr>
      </w:pPr>
      <w:hyperlink w:anchor="_Toc163050622" w:history="1">
        <w:r w:rsidRPr="0084628F">
          <w:rPr>
            <w:rStyle w:val="Hyperlink"/>
            <w:rFonts w:ascii="Arial" w:hAnsi="Arial"/>
            <w:noProof/>
          </w:rPr>
          <w:t>1.1.</w:t>
        </w:r>
        <w:r>
          <w:rPr>
            <w:rFonts w:asciiTheme="minorHAnsi" w:eastAsiaTheme="minorEastAsia" w:hAnsiTheme="minorHAnsi" w:cstheme="minorBidi"/>
            <w:noProof/>
            <w:kern w:val="2"/>
            <w:sz w:val="22"/>
            <w:szCs w:val="22"/>
            <w:lang w:val="en-US"/>
            <w14:ligatures w14:val="standardContextual"/>
          </w:rPr>
          <w:tab/>
        </w:r>
        <w:r w:rsidRPr="0084628F">
          <w:rPr>
            <w:rStyle w:val="Hyperlink"/>
            <w:rFonts w:ascii="Arial" w:hAnsi="Arial"/>
            <w:noProof/>
          </w:rPr>
          <w:t>Αναλυτής</w:t>
        </w:r>
        <w:r w:rsidRPr="0084628F">
          <w:rPr>
            <w:rStyle w:val="Hyperlink"/>
            <w:rFonts w:ascii="Arial" w:hAnsi="Arial"/>
            <w:noProof/>
          </w:rPr>
          <w:t xml:space="preserve"> </w:t>
        </w:r>
        <w:r w:rsidRPr="0084628F">
          <w:rPr>
            <w:rStyle w:val="Hyperlink"/>
            <w:rFonts w:ascii="Arial" w:hAnsi="Arial"/>
            <w:noProof/>
          </w:rPr>
          <w:t>δικτύου ράγας</w:t>
        </w:r>
        <w:r>
          <w:rPr>
            <w:noProof/>
            <w:webHidden/>
          </w:rPr>
          <w:tab/>
        </w:r>
        <w:r>
          <w:rPr>
            <w:noProof/>
            <w:webHidden/>
          </w:rPr>
          <w:fldChar w:fldCharType="begin"/>
        </w:r>
        <w:r>
          <w:rPr>
            <w:noProof/>
            <w:webHidden/>
          </w:rPr>
          <w:instrText xml:space="preserve"> PAGEREF _Toc163050622 \h </w:instrText>
        </w:r>
        <w:r>
          <w:rPr>
            <w:noProof/>
            <w:webHidden/>
          </w:rPr>
        </w:r>
        <w:r>
          <w:rPr>
            <w:noProof/>
            <w:webHidden/>
          </w:rPr>
          <w:fldChar w:fldCharType="separate"/>
        </w:r>
        <w:r>
          <w:rPr>
            <w:noProof/>
            <w:webHidden/>
          </w:rPr>
          <w:t>2</w:t>
        </w:r>
        <w:r>
          <w:rPr>
            <w:noProof/>
            <w:webHidden/>
          </w:rPr>
          <w:fldChar w:fldCharType="end"/>
        </w:r>
      </w:hyperlink>
    </w:p>
    <w:p w14:paraId="7B542D33" w14:textId="4B127DEA" w:rsidR="00C12356" w:rsidRDefault="00C12356">
      <w:pPr>
        <w:pStyle w:val="TOC2"/>
        <w:tabs>
          <w:tab w:val="left" w:pos="960"/>
          <w:tab w:val="right" w:leader="dot" w:pos="8777"/>
        </w:tabs>
        <w:rPr>
          <w:rFonts w:asciiTheme="minorHAnsi" w:eastAsiaTheme="minorEastAsia" w:hAnsiTheme="minorHAnsi" w:cstheme="minorBidi"/>
          <w:noProof/>
          <w:kern w:val="2"/>
          <w:sz w:val="22"/>
          <w:szCs w:val="22"/>
          <w:lang w:val="en-US"/>
          <w14:ligatures w14:val="standardContextual"/>
        </w:rPr>
      </w:pPr>
      <w:hyperlink w:anchor="_Toc163050623" w:history="1">
        <w:r w:rsidRPr="0084628F">
          <w:rPr>
            <w:rStyle w:val="Hyperlink"/>
            <w:rFonts w:ascii="Arial" w:hAnsi="Arial"/>
            <w:noProof/>
          </w:rPr>
          <w:t>1.2.</w:t>
        </w:r>
        <w:r>
          <w:rPr>
            <w:rFonts w:asciiTheme="minorHAnsi" w:eastAsiaTheme="minorEastAsia" w:hAnsiTheme="minorHAnsi" w:cstheme="minorBidi"/>
            <w:noProof/>
            <w:kern w:val="2"/>
            <w:sz w:val="22"/>
            <w:szCs w:val="22"/>
            <w:lang w:val="en-US"/>
            <w14:ligatures w14:val="standardContextual"/>
          </w:rPr>
          <w:tab/>
        </w:r>
        <w:r w:rsidRPr="0084628F">
          <w:rPr>
            <w:rStyle w:val="Hyperlink"/>
            <w:rFonts w:ascii="Arial" w:hAnsi="Arial"/>
            <w:noProof/>
          </w:rPr>
          <w:t>Αναλυτή</w:t>
        </w:r>
        <w:r w:rsidRPr="0084628F">
          <w:rPr>
            <w:rStyle w:val="Hyperlink"/>
            <w:rFonts w:ascii="Arial" w:hAnsi="Arial"/>
            <w:noProof/>
          </w:rPr>
          <w:t>ς</w:t>
        </w:r>
        <w:r w:rsidRPr="0084628F">
          <w:rPr>
            <w:rStyle w:val="Hyperlink"/>
            <w:rFonts w:ascii="Arial" w:hAnsi="Arial"/>
            <w:noProof/>
          </w:rPr>
          <w:t xml:space="preserve"> δικτύου πόρτας</w:t>
        </w:r>
        <w:r>
          <w:rPr>
            <w:noProof/>
            <w:webHidden/>
          </w:rPr>
          <w:tab/>
        </w:r>
        <w:r>
          <w:rPr>
            <w:noProof/>
            <w:webHidden/>
          </w:rPr>
          <w:fldChar w:fldCharType="begin"/>
        </w:r>
        <w:r>
          <w:rPr>
            <w:noProof/>
            <w:webHidden/>
          </w:rPr>
          <w:instrText xml:space="preserve"> PAGEREF _Toc163050623 \h </w:instrText>
        </w:r>
        <w:r>
          <w:rPr>
            <w:noProof/>
            <w:webHidden/>
          </w:rPr>
        </w:r>
        <w:r>
          <w:rPr>
            <w:noProof/>
            <w:webHidden/>
          </w:rPr>
          <w:fldChar w:fldCharType="separate"/>
        </w:r>
        <w:r>
          <w:rPr>
            <w:noProof/>
            <w:webHidden/>
          </w:rPr>
          <w:t>3</w:t>
        </w:r>
        <w:r>
          <w:rPr>
            <w:noProof/>
            <w:webHidden/>
          </w:rPr>
          <w:fldChar w:fldCharType="end"/>
        </w:r>
      </w:hyperlink>
    </w:p>
    <w:p w14:paraId="6756F9E8" w14:textId="4AB8DBF3" w:rsidR="00C12356" w:rsidRDefault="00C12356">
      <w:pPr>
        <w:pStyle w:val="TOC2"/>
        <w:tabs>
          <w:tab w:val="left" w:pos="960"/>
          <w:tab w:val="right" w:leader="dot" w:pos="8777"/>
        </w:tabs>
        <w:rPr>
          <w:rFonts w:asciiTheme="minorHAnsi" w:eastAsiaTheme="minorEastAsia" w:hAnsiTheme="minorHAnsi" w:cstheme="minorBidi"/>
          <w:noProof/>
          <w:kern w:val="2"/>
          <w:sz w:val="22"/>
          <w:szCs w:val="22"/>
          <w:lang w:val="en-US"/>
          <w14:ligatures w14:val="standardContextual"/>
        </w:rPr>
      </w:pPr>
      <w:hyperlink w:anchor="_Toc163050624" w:history="1">
        <w:r w:rsidRPr="0084628F">
          <w:rPr>
            <w:rStyle w:val="Hyperlink"/>
            <w:rFonts w:ascii="Arial" w:hAnsi="Arial"/>
            <w:noProof/>
          </w:rPr>
          <w:t>1.3.</w:t>
        </w:r>
        <w:r>
          <w:rPr>
            <w:rFonts w:asciiTheme="minorHAnsi" w:eastAsiaTheme="minorEastAsia" w:hAnsiTheme="minorHAnsi" w:cstheme="minorBidi"/>
            <w:noProof/>
            <w:kern w:val="2"/>
            <w:sz w:val="22"/>
            <w:szCs w:val="22"/>
            <w:lang w:val="en-US"/>
            <w14:ligatures w14:val="standardContextual"/>
          </w:rPr>
          <w:tab/>
        </w:r>
        <w:r w:rsidRPr="0084628F">
          <w:rPr>
            <w:rStyle w:val="Hyperlink"/>
            <w:rFonts w:ascii="Arial" w:hAnsi="Arial"/>
            <w:noProof/>
          </w:rPr>
          <w:t>Αναλυτής δικτ</w:t>
        </w:r>
        <w:r w:rsidRPr="0084628F">
          <w:rPr>
            <w:rStyle w:val="Hyperlink"/>
            <w:rFonts w:ascii="Arial" w:hAnsi="Arial"/>
            <w:noProof/>
          </w:rPr>
          <w:t>ύ</w:t>
        </w:r>
        <w:r w:rsidRPr="0084628F">
          <w:rPr>
            <w:rStyle w:val="Hyperlink"/>
            <w:rFonts w:ascii="Arial" w:hAnsi="Arial"/>
            <w:noProof/>
          </w:rPr>
          <w:t>ου IoT ράγας</w:t>
        </w:r>
        <w:r>
          <w:rPr>
            <w:noProof/>
            <w:webHidden/>
          </w:rPr>
          <w:tab/>
        </w:r>
        <w:r>
          <w:rPr>
            <w:noProof/>
            <w:webHidden/>
          </w:rPr>
          <w:fldChar w:fldCharType="begin"/>
        </w:r>
        <w:r>
          <w:rPr>
            <w:noProof/>
            <w:webHidden/>
          </w:rPr>
          <w:instrText xml:space="preserve"> PAGEREF _Toc163050624 \h </w:instrText>
        </w:r>
        <w:r>
          <w:rPr>
            <w:noProof/>
            <w:webHidden/>
          </w:rPr>
        </w:r>
        <w:r>
          <w:rPr>
            <w:noProof/>
            <w:webHidden/>
          </w:rPr>
          <w:fldChar w:fldCharType="separate"/>
        </w:r>
        <w:r>
          <w:rPr>
            <w:noProof/>
            <w:webHidden/>
          </w:rPr>
          <w:t>4</w:t>
        </w:r>
        <w:r>
          <w:rPr>
            <w:noProof/>
            <w:webHidden/>
          </w:rPr>
          <w:fldChar w:fldCharType="end"/>
        </w:r>
      </w:hyperlink>
    </w:p>
    <w:p w14:paraId="0EBE2734" w14:textId="3D4A13AE" w:rsidR="00C12356" w:rsidRDefault="00C12356">
      <w:pPr>
        <w:pStyle w:val="TOC2"/>
        <w:tabs>
          <w:tab w:val="left" w:pos="960"/>
          <w:tab w:val="right" w:leader="dot" w:pos="8777"/>
        </w:tabs>
        <w:rPr>
          <w:rFonts w:asciiTheme="minorHAnsi" w:eastAsiaTheme="minorEastAsia" w:hAnsiTheme="minorHAnsi" w:cstheme="minorBidi"/>
          <w:noProof/>
          <w:kern w:val="2"/>
          <w:sz w:val="22"/>
          <w:szCs w:val="22"/>
          <w:lang w:val="en-US"/>
          <w14:ligatures w14:val="standardContextual"/>
        </w:rPr>
      </w:pPr>
      <w:hyperlink w:anchor="_Toc163050625" w:history="1">
        <w:r w:rsidRPr="0084628F">
          <w:rPr>
            <w:rStyle w:val="Hyperlink"/>
            <w:rFonts w:ascii="Arial" w:hAnsi="Arial"/>
            <w:noProof/>
          </w:rPr>
          <w:t>1.4.</w:t>
        </w:r>
        <w:r>
          <w:rPr>
            <w:rFonts w:asciiTheme="minorHAnsi" w:eastAsiaTheme="minorEastAsia" w:hAnsiTheme="minorHAnsi" w:cstheme="minorBidi"/>
            <w:noProof/>
            <w:kern w:val="2"/>
            <w:sz w:val="22"/>
            <w:szCs w:val="22"/>
            <w:lang w:val="en-US"/>
            <w14:ligatures w14:val="standardContextual"/>
          </w:rPr>
          <w:tab/>
        </w:r>
        <w:r w:rsidRPr="0084628F">
          <w:rPr>
            <w:rStyle w:val="Hyperlink"/>
            <w:rFonts w:ascii="Arial" w:hAnsi="Arial"/>
            <w:noProof/>
          </w:rPr>
          <w:t>Αναλυτής δικτύου</w:t>
        </w:r>
        <w:r w:rsidRPr="0084628F">
          <w:rPr>
            <w:rStyle w:val="Hyperlink"/>
            <w:rFonts w:ascii="Arial" w:hAnsi="Arial"/>
            <w:noProof/>
          </w:rPr>
          <w:t xml:space="preserve"> </w:t>
        </w:r>
        <w:r w:rsidRPr="0084628F">
          <w:rPr>
            <w:rStyle w:val="Hyperlink"/>
            <w:rFonts w:ascii="Arial" w:hAnsi="Arial"/>
            <w:noProof/>
          </w:rPr>
          <w:t>IoT πόρτας</w:t>
        </w:r>
        <w:r>
          <w:rPr>
            <w:noProof/>
            <w:webHidden/>
          </w:rPr>
          <w:tab/>
        </w:r>
        <w:r>
          <w:rPr>
            <w:noProof/>
            <w:webHidden/>
          </w:rPr>
          <w:fldChar w:fldCharType="begin"/>
        </w:r>
        <w:r>
          <w:rPr>
            <w:noProof/>
            <w:webHidden/>
          </w:rPr>
          <w:instrText xml:space="preserve"> PAGEREF _Toc163050625 \h </w:instrText>
        </w:r>
        <w:r>
          <w:rPr>
            <w:noProof/>
            <w:webHidden/>
          </w:rPr>
        </w:r>
        <w:r>
          <w:rPr>
            <w:noProof/>
            <w:webHidden/>
          </w:rPr>
          <w:fldChar w:fldCharType="separate"/>
        </w:r>
        <w:r>
          <w:rPr>
            <w:noProof/>
            <w:webHidden/>
          </w:rPr>
          <w:t>6</w:t>
        </w:r>
        <w:r>
          <w:rPr>
            <w:noProof/>
            <w:webHidden/>
          </w:rPr>
          <w:fldChar w:fldCharType="end"/>
        </w:r>
      </w:hyperlink>
    </w:p>
    <w:p w14:paraId="2FF2BB47" w14:textId="6DC39E47" w:rsidR="00C12356" w:rsidRDefault="00C12356">
      <w:pPr>
        <w:pStyle w:val="TOC1"/>
        <w:tabs>
          <w:tab w:val="left" w:pos="480"/>
          <w:tab w:val="right" w:leader="dot" w:pos="8777"/>
        </w:tabs>
        <w:rPr>
          <w:rFonts w:asciiTheme="minorHAnsi" w:eastAsiaTheme="minorEastAsia" w:hAnsiTheme="minorHAnsi" w:cstheme="minorBidi"/>
          <w:bCs w:val="0"/>
          <w:noProof/>
          <w:kern w:val="2"/>
          <w:sz w:val="22"/>
          <w:szCs w:val="22"/>
          <w:lang w:val="en-US"/>
          <w14:ligatures w14:val="standardContextual"/>
        </w:rPr>
      </w:pPr>
      <w:hyperlink w:anchor="_Toc163050626" w:history="1">
        <w:r w:rsidRPr="0084628F">
          <w:rPr>
            <w:rStyle w:val="Hyperlink"/>
            <w:rFonts w:ascii="Arial" w:hAnsi="Arial"/>
            <w:noProof/>
          </w:rPr>
          <w:t>2.</w:t>
        </w:r>
        <w:r>
          <w:rPr>
            <w:rFonts w:asciiTheme="minorHAnsi" w:eastAsiaTheme="minorEastAsia" w:hAnsiTheme="minorHAnsi" w:cstheme="minorBidi"/>
            <w:bCs w:val="0"/>
            <w:noProof/>
            <w:kern w:val="2"/>
            <w:sz w:val="22"/>
            <w:szCs w:val="22"/>
            <w:lang w:val="en-US"/>
            <w14:ligatures w14:val="standardContextual"/>
          </w:rPr>
          <w:tab/>
        </w:r>
        <w:r w:rsidRPr="0084628F">
          <w:rPr>
            <w:rStyle w:val="Hyperlink"/>
            <w:rFonts w:ascii="Arial" w:hAnsi="Arial"/>
            <w:noProof/>
          </w:rPr>
          <w:t>Βασική έκδοση 1Φ &amp; 3</w:t>
        </w:r>
        <w:r w:rsidRPr="0084628F">
          <w:rPr>
            <w:rStyle w:val="Hyperlink"/>
            <w:rFonts w:ascii="Arial" w:hAnsi="Arial"/>
            <w:noProof/>
          </w:rPr>
          <w:t>Φ</w:t>
        </w:r>
        <w:r w:rsidRPr="0084628F">
          <w:rPr>
            <w:rStyle w:val="Hyperlink"/>
            <w:rFonts w:ascii="Arial" w:hAnsi="Arial"/>
            <w:noProof/>
          </w:rPr>
          <w:t xml:space="preserve"> μετρητών ενέργειας έως 40Α</w:t>
        </w:r>
        <w:r>
          <w:rPr>
            <w:noProof/>
            <w:webHidden/>
          </w:rPr>
          <w:tab/>
        </w:r>
        <w:r>
          <w:rPr>
            <w:noProof/>
            <w:webHidden/>
          </w:rPr>
          <w:fldChar w:fldCharType="begin"/>
        </w:r>
        <w:r>
          <w:rPr>
            <w:noProof/>
            <w:webHidden/>
          </w:rPr>
          <w:instrText xml:space="preserve"> PAGEREF _Toc163050626 \h </w:instrText>
        </w:r>
        <w:r>
          <w:rPr>
            <w:noProof/>
            <w:webHidden/>
          </w:rPr>
        </w:r>
        <w:r>
          <w:rPr>
            <w:noProof/>
            <w:webHidden/>
          </w:rPr>
          <w:fldChar w:fldCharType="separate"/>
        </w:r>
        <w:r>
          <w:rPr>
            <w:noProof/>
            <w:webHidden/>
          </w:rPr>
          <w:t>9</w:t>
        </w:r>
        <w:r>
          <w:rPr>
            <w:noProof/>
            <w:webHidden/>
          </w:rPr>
          <w:fldChar w:fldCharType="end"/>
        </w:r>
      </w:hyperlink>
    </w:p>
    <w:p w14:paraId="0E074DEA" w14:textId="570A16ED" w:rsidR="00C12356" w:rsidRDefault="00C12356">
      <w:pPr>
        <w:pStyle w:val="TOC1"/>
        <w:tabs>
          <w:tab w:val="left" w:pos="480"/>
          <w:tab w:val="right" w:leader="dot" w:pos="8777"/>
        </w:tabs>
        <w:rPr>
          <w:rFonts w:asciiTheme="minorHAnsi" w:eastAsiaTheme="minorEastAsia" w:hAnsiTheme="minorHAnsi" w:cstheme="minorBidi"/>
          <w:bCs w:val="0"/>
          <w:noProof/>
          <w:kern w:val="2"/>
          <w:sz w:val="22"/>
          <w:szCs w:val="22"/>
          <w:lang w:val="en-US"/>
          <w14:ligatures w14:val="standardContextual"/>
        </w:rPr>
      </w:pPr>
      <w:hyperlink w:anchor="_Toc163050627" w:history="1">
        <w:r w:rsidRPr="0084628F">
          <w:rPr>
            <w:rStyle w:val="Hyperlink"/>
            <w:rFonts w:ascii="Arial" w:hAnsi="Arial"/>
            <w:noProof/>
          </w:rPr>
          <w:t>3.</w:t>
        </w:r>
        <w:r>
          <w:rPr>
            <w:rFonts w:asciiTheme="minorHAnsi" w:eastAsiaTheme="minorEastAsia" w:hAnsiTheme="minorHAnsi" w:cstheme="minorBidi"/>
            <w:bCs w:val="0"/>
            <w:noProof/>
            <w:kern w:val="2"/>
            <w:sz w:val="22"/>
            <w:szCs w:val="22"/>
            <w:lang w:val="en-US"/>
            <w14:ligatures w14:val="standardContextual"/>
          </w:rPr>
          <w:tab/>
        </w:r>
        <w:r w:rsidRPr="0084628F">
          <w:rPr>
            <w:rStyle w:val="Hyperlink"/>
            <w:rFonts w:ascii="Arial" w:hAnsi="Arial"/>
            <w:noProof/>
          </w:rPr>
          <w:t>Μετρητές ενέργειας</w:t>
        </w:r>
        <w:r w:rsidRPr="0084628F">
          <w:rPr>
            <w:rStyle w:val="Hyperlink"/>
            <w:rFonts w:ascii="Arial" w:hAnsi="Arial"/>
            <w:noProof/>
          </w:rPr>
          <w:t xml:space="preserve"> </w:t>
        </w:r>
        <w:r w:rsidRPr="0084628F">
          <w:rPr>
            <w:rStyle w:val="Hyperlink"/>
            <w:rFonts w:ascii="Arial" w:hAnsi="Arial"/>
            <w:noProof/>
          </w:rPr>
          <w:t xml:space="preserve">(άμεση/έμμεση μέτρηση) σειράς </w:t>
        </w:r>
        <w:r w:rsidRPr="0084628F">
          <w:rPr>
            <w:rStyle w:val="Hyperlink"/>
            <w:rFonts w:ascii="Arial" w:hAnsi="Arial"/>
            <w:noProof/>
            <w:lang w:val="en-US"/>
          </w:rPr>
          <w:t>B</w:t>
        </w:r>
        <w:r>
          <w:rPr>
            <w:noProof/>
            <w:webHidden/>
          </w:rPr>
          <w:tab/>
        </w:r>
        <w:r>
          <w:rPr>
            <w:noProof/>
            <w:webHidden/>
          </w:rPr>
          <w:fldChar w:fldCharType="begin"/>
        </w:r>
        <w:r>
          <w:rPr>
            <w:noProof/>
            <w:webHidden/>
          </w:rPr>
          <w:instrText xml:space="preserve"> PAGEREF _Toc163050627 \h </w:instrText>
        </w:r>
        <w:r>
          <w:rPr>
            <w:noProof/>
            <w:webHidden/>
          </w:rPr>
        </w:r>
        <w:r>
          <w:rPr>
            <w:noProof/>
            <w:webHidden/>
          </w:rPr>
          <w:fldChar w:fldCharType="separate"/>
        </w:r>
        <w:r>
          <w:rPr>
            <w:noProof/>
            <w:webHidden/>
          </w:rPr>
          <w:t>11</w:t>
        </w:r>
        <w:r>
          <w:rPr>
            <w:noProof/>
            <w:webHidden/>
          </w:rPr>
          <w:fldChar w:fldCharType="end"/>
        </w:r>
      </w:hyperlink>
    </w:p>
    <w:p w14:paraId="4944C98C" w14:textId="32EA9D22" w:rsidR="00C12356" w:rsidRDefault="00C12356">
      <w:pPr>
        <w:pStyle w:val="TOC1"/>
        <w:tabs>
          <w:tab w:val="left" w:pos="480"/>
          <w:tab w:val="right" w:leader="dot" w:pos="8777"/>
        </w:tabs>
        <w:rPr>
          <w:rFonts w:asciiTheme="minorHAnsi" w:eastAsiaTheme="minorEastAsia" w:hAnsiTheme="minorHAnsi" w:cstheme="minorBidi"/>
          <w:bCs w:val="0"/>
          <w:noProof/>
          <w:kern w:val="2"/>
          <w:sz w:val="22"/>
          <w:szCs w:val="22"/>
          <w:lang w:val="en-US"/>
          <w14:ligatures w14:val="standardContextual"/>
        </w:rPr>
      </w:pPr>
      <w:hyperlink w:anchor="_Toc163050628" w:history="1">
        <w:r w:rsidRPr="0084628F">
          <w:rPr>
            <w:rStyle w:val="Hyperlink"/>
            <w:rFonts w:ascii="Arial" w:hAnsi="Arial"/>
            <w:noProof/>
          </w:rPr>
          <w:t>4.</w:t>
        </w:r>
        <w:r>
          <w:rPr>
            <w:rFonts w:asciiTheme="minorHAnsi" w:eastAsiaTheme="minorEastAsia" w:hAnsiTheme="minorHAnsi" w:cstheme="minorBidi"/>
            <w:bCs w:val="0"/>
            <w:noProof/>
            <w:kern w:val="2"/>
            <w:sz w:val="22"/>
            <w:szCs w:val="22"/>
            <w:lang w:val="en-US"/>
            <w14:ligatures w14:val="standardContextual"/>
          </w:rPr>
          <w:tab/>
        </w:r>
        <w:r w:rsidRPr="0084628F">
          <w:rPr>
            <w:rStyle w:val="Hyperlink"/>
            <w:rFonts w:ascii="Arial" w:hAnsi="Arial"/>
            <w:noProof/>
          </w:rPr>
          <w:t>Τεχνική προδιαγραφή για Κεντρικό ψηφιακό σύστημα παρακολούθησης, οπτικοποίησης &amp; καταγραφής μετρήσεων κατα</w:t>
        </w:r>
        <w:r w:rsidRPr="0084628F">
          <w:rPr>
            <w:rStyle w:val="Hyperlink"/>
            <w:rFonts w:ascii="Arial" w:hAnsi="Arial"/>
            <w:noProof/>
          </w:rPr>
          <w:t>ν</w:t>
        </w:r>
        <w:r w:rsidRPr="0084628F">
          <w:rPr>
            <w:rStyle w:val="Hyperlink"/>
            <w:rFonts w:ascii="Arial" w:hAnsi="Arial"/>
            <w:noProof/>
          </w:rPr>
          <w:t>άλωσης ηλεκτρικής ενέργειας ή/και κατανάλωσης αερίου, νερού και θέρμανσης</w:t>
        </w:r>
        <w:r>
          <w:rPr>
            <w:noProof/>
            <w:webHidden/>
          </w:rPr>
          <w:tab/>
        </w:r>
        <w:r>
          <w:rPr>
            <w:noProof/>
            <w:webHidden/>
          </w:rPr>
          <w:fldChar w:fldCharType="begin"/>
        </w:r>
        <w:r>
          <w:rPr>
            <w:noProof/>
            <w:webHidden/>
          </w:rPr>
          <w:instrText xml:space="preserve"> PAGEREF _Toc163050628 \h </w:instrText>
        </w:r>
        <w:r>
          <w:rPr>
            <w:noProof/>
            <w:webHidden/>
          </w:rPr>
        </w:r>
        <w:r>
          <w:rPr>
            <w:noProof/>
            <w:webHidden/>
          </w:rPr>
          <w:fldChar w:fldCharType="separate"/>
        </w:r>
        <w:r>
          <w:rPr>
            <w:noProof/>
            <w:webHidden/>
          </w:rPr>
          <w:t>13</w:t>
        </w:r>
        <w:r>
          <w:rPr>
            <w:noProof/>
            <w:webHidden/>
          </w:rPr>
          <w:fldChar w:fldCharType="end"/>
        </w:r>
      </w:hyperlink>
    </w:p>
    <w:p w14:paraId="6CA2DB7C" w14:textId="6EF4DAE5" w:rsidR="00D17578" w:rsidRPr="00723188" w:rsidRDefault="00ED710E" w:rsidP="00D6440D">
      <w:pPr>
        <w:pStyle w:val="TOC1"/>
        <w:rPr>
          <w:rStyle w:val="Hyperlink"/>
          <w:rFonts w:ascii="Arial" w:eastAsiaTheme="minorEastAsia" w:hAnsi="Arial" w:cs="Arial"/>
          <w:b/>
          <w:noProof/>
          <w:color w:val="auto"/>
          <w:sz w:val="20"/>
          <w:u w:val="none"/>
        </w:rPr>
      </w:pPr>
      <w:r w:rsidRPr="00723188">
        <w:rPr>
          <w:rStyle w:val="Hyperlink"/>
          <w:rFonts w:ascii="Arial" w:hAnsi="Arial" w:cs="Arial"/>
          <w:b/>
          <w:color w:val="auto"/>
          <w:sz w:val="20"/>
          <w:u w:val="none"/>
        </w:rPr>
        <w:fldChar w:fldCharType="end"/>
      </w:r>
    </w:p>
    <w:p w14:paraId="3ECB254C" w14:textId="77777777" w:rsidR="00D17578" w:rsidRPr="00723188" w:rsidRDefault="00D17578" w:rsidP="00D17578">
      <w:pPr>
        <w:pStyle w:val="TitlemasterABBspecs"/>
        <w:numPr>
          <w:ilvl w:val="0"/>
          <w:numId w:val="0"/>
        </w:numPr>
        <w:spacing w:line="360" w:lineRule="auto"/>
        <w:ind w:left="284"/>
        <w:rPr>
          <w:b/>
          <w:sz w:val="20"/>
          <w:szCs w:val="20"/>
          <w:lang w:val="en-GB"/>
        </w:rPr>
      </w:pPr>
    </w:p>
    <w:p w14:paraId="4FC421BE" w14:textId="42197372" w:rsidR="00440C08" w:rsidRPr="00723188" w:rsidRDefault="00D17578" w:rsidP="00440C08">
      <w:pPr>
        <w:rPr>
          <w:rFonts w:ascii="Arial" w:hAnsi="Arial" w:cs="Arial"/>
          <w:b/>
          <w:sz w:val="20"/>
          <w:szCs w:val="20"/>
        </w:rPr>
      </w:pPr>
      <w:r w:rsidRPr="00723188">
        <w:rPr>
          <w:rFonts w:ascii="Arial" w:hAnsi="Arial" w:cs="Arial"/>
          <w:b/>
          <w:sz w:val="20"/>
          <w:szCs w:val="20"/>
        </w:rPr>
        <w:br w:type="page"/>
      </w:r>
      <w:bookmarkStart w:id="3" w:name="_Hlk78368028"/>
      <w:bookmarkEnd w:id="0"/>
      <w:bookmarkEnd w:id="1"/>
    </w:p>
    <w:p w14:paraId="4D6C4386" w14:textId="3C7D11BC" w:rsidR="00C75181" w:rsidRPr="00723188" w:rsidRDefault="00C75181" w:rsidP="00C75181">
      <w:pPr>
        <w:pStyle w:val="Heading1"/>
        <w:numPr>
          <w:ilvl w:val="0"/>
          <w:numId w:val="23"/>
        </w:numPr>
        <w:rPr>
          <w:rFonts w:ascii="Arial" w:hAnsi="Arial"/>
          <w:szCs w:val="20"/>
        </w:rPr>
      </w:pPr>
      <w:bookmarkStart w:id="4" w:name="_Toc163050621"/>
      <w:r w:rsidRPr="00723188">
        <w:rPr>
          <w:rFonts w:ascii="Arial" w:hAnsi="Arial"/>
          <w:szCs w:val="20"/>
        </w:rPr>
        <w:lastRenderedPageBreak/>
        <w:t>Αναλυτές Δικτύου</w:t>
      </w:r>
      <w:bookmarkEnd w:id="4"/>
      <w:r w:rsidRPr="00723188">
        <w:rPr>
          <w:rFonts w:ascii="Arial" w:hAnsi="Arial"/>
          <w:szCs w:val="20"/>
        </w:rPr>
        <w:t xml:space="preserve"> </w:t>
      </w:r>
    </w:p>
    <w:p w14:paraId="76E916AF" w14:textId="72133DAE" w:rsidR="00C12356" w:rsidRDefault="00C12356" w:rsidP="00C75181">
      <w:pPr>
        <w:pStyle w:val="Heading2"/>
        <w:rPr>
          <w:rFonts w:ascii="Arial" w:hAnsi="Arial"/>
          <w:sz w:val="20"/>
          <w:szCs w:val="20"/>
        </w:rPr>
      </w:pPr>
      <w:bookmarkStart w:id="5" w:name="_Toc163050622"/>
      <w:r>
        <w:rPr>
          <w:rFonts w:ascii="Arial" w:hAnsi="Arial"/>
          <w:sz w:val="20"/>
          <w:szCs w:val="20"/>
        </w:rPr>
        <w:t>Αναλυτής δικτύου ράγας</w:t>
      </w:r>
      <w:bookmarkEnd w:id="5"/>
    </w:p>
    <w:p w14:paraId="1AF24BEE" w14:textId="77777777" w:rsidR="00C12356" w:rsidRPr="00723188" w:rsidRDefault="00C12356" w:rsidP="00C12356">
      <w:pPr>
        <w:pStyle w:val="BodyText1"/>
        <w:spacing w:before="0" w:after="0" w:line="240" w:lineRule="auto"/>
        <w:jc w:val="left"/>
        <w:rPr>
          <w:rFonts w:cs="Arial"/>
          <w:b/>
          <w:bCs/>
          <w:lang w:val="el-GR"/>
        </w:rPr>
      </w:pPr>
      <w:r w:rsidRPr="00723188">
        <w:rPr>
          <w:rFonts w:cs="Arial"/>
          <w:b/>
          <w:bCs/>
          <w:lang w:val="el-GR"/>
        </w:rPr>
        <w:t>Γενικά</w:t>
      </w:r>
    </w:p>
    <w:p w14:paraId="5C579A50" w14:textId="77777777" w:rsidR="00C12356" w:rsidRPr="007F52E3" w:rsidRDefault="00C12356" w:rsidP="00C12356">
      <w:pPr>
        <w:spacing w:line="250" w:lineRule="exact"/>
        <w:rPr>
          <w:rFonts w:ascii="Arial" w:hAnsi="Arial" w:cs="Arial"/>
          <w:sz w:val="20"/>
          <w:szCs w:val="20"/>
          <w:lang w:val="el-GR"/>
        </w:rPr>
      </w:pPr>
      <w:r w:rsidRPr="00723188">
        <w:rPr>
          <w:rFonts w:ascii="Arial" w:hAnsi="Arial" w:cs="Arial"/>
          <w:sz w:val="20"/>
          <w:szCs w:val="20"/>
          <w:lang w:val="el-GR"/>
        </w:rPr>
        <w:t>Οι αναλυτές δικτύου είναι ηλεκτρονικές μονάδες που χρησιμοποιούνται για τη μέτρηση και ανάλυση όλων των ηλεκτρικών χαρακτηριστικών μίας εγκατάστασης.</w:t>
      </w:r>
      <w:r w:rsidRPr="00FF1A4B">
        <w:rPr>
          <w:rFonts w:ascii="Arial" w:hAnsi="Arial" w:cs="Arial"/>
          <w:sz w:val="20"/>
          <w:szCs w:val="20"/>
          <w:lang w:val="el-GR"/>
        </w:rPr>
        <w:t xml:space="preserve"> </w:t>
      </w:r>
      <w:r w:rsidRPr="00723188">
        <w:rPr>
          <w:rFonts w:ascii="Arial" w:hAnsi="Arial" w:cs="Arial"/>
          <w:sz w:val="20"/>
          <w:szCs w:val="20"/>
          <w:lang w:val="el-GR"/>
        </w:rPr>
        <w:t xml:space="preserve">Θα πρέπει να μπορούν να τοποθετηθούν σε </w:t>
      </w:r>
      <w:r w:rsidRPr="00CA14F4">
        <w:rPr>
          <w:rFonts w:ascii="Arial" w:hAnsi="Arial" w:cs="Arial"/>
          <w:sz w:val="20"/>
          <w:szCs w:val="20"/>
          <w:lang w:val="el-GR"/>
        </w:rPr>
        <w:t xml:space="preserve">ράγα </w:t>
      </w:r>
      <w:r w:rsidRPr="00CA14F4">
        <w:rPr>
          <w:rFonts w:ascii="Arial" w:hAnsi="Arial" w:cs="Arial"/>
          <w:sz w:val="20"/>
          <w:szCs w:val="20"/>
          <w:lang w:val="en-US"/>
        </w:rPr>
        <w:t>Din</w:t>
      </w:r>
      <w:r w:rsidRPr="00CA14F4">
        <w:rPr>
          <w:rFonts w:ascii="Arial" w:hAnsi="Arial" w:cs="Arial"/>
          <w:sz w:val="20"/>
          <w:szCs w:val="20"/>
          <w:lang w:val="el-GR"/>
        </w:rPr>
        <w:t>-</w:t>
      </w:r>
      <w:r w:rsidRPr="00CA14F4">
        <w:rPr>
          <w:rFonts w:ascii="Arial" w:hAnsi="Arial" w:cs="Arial"/>
          <w:sz w:val="20"/>
          <w:szCs w:val="20"/>
          <w:lang w:val="en-US"/>
        </w:rPr>
        <w:t>rail</w:t>
      </w:r>
      <w:r w:rsidRPr="00CA14F4">
        <w:rPr>
          <w:rFonts w:ascii="Arial" w:hAnsi="Arial" w:cs="Arial"/>
          <w:sz w:val="20"/>
          <w:szCs w:val="20"/>
          <w:lang w:val="el-GR"/>
        </w:rPr>
        <w:t xml:space="preserve"> και να έχουν πλάτος 3 στοιχεία. Οι αναλυτές θα πρέπει να συμμορφώνονται με τις απαιτήσεις</w:t>
      </w:r>
      <w:r w:rsidRPr="00723188">
        <w:rPr>
          <w:rFonts w:ascii="Arial" w:hAnsi="Arial" w:cs="Arial"/>
          <w:sz w:val="20"/>
          <w:szCs w:val="20"/>
          <w:lang w:val="el-GR"/>
        </w:rPr>
        <w:t xml:space="preserve"> των διεθνών προτύπων </w:t>
      </w:r>
      <w:r w:rsidRPr="00723188">
        <w:rPr>
          <w:rFonts w:ascii="Arial" w:hAnsi="Arial" w:cs="Arial"/>
          <w:sz w:val="20"/>
          <w:szCs w:val="20"/>
          <w:lang w:val="en-US"/>
        </w:rPr>
        <w:t>IEC</w:t>
      </w:r>
      <w:r w:rsidRPr="00723188">
        <w:rPr>
          <w:rFonts w:ascii="Arial" w:hAnsi="Arial" w:cs="Arial"/>
          <w:sz w:val="20"/>
          <w:szCs w:val="20"/>
          <w:lang w:val="el-GR"/>
        </w:rPr>
        <w:t xml:space="preserve"> 61557-12 (</w:t>
      </w:r>
      <w:r w:rsidRPr="00723188">
        <w:rPr>
          <w:rFonts w:ascii="Arial" w:hAnsi="Arial" w:cs="Arial"/>
          <w:sz w:val="20"/>
          <w:szCs w:val="20"/>
          <w:lang w:val="en-US"/>
        </w:rPr>
        <w:t>IEC</w:t>
      </w:r>
      <w:r w:rsidRPr="00723188">
        <w:rPr>
          <w:rFonts w:ascii="Arial" w:hAnsi="Arial" w:cs="Arial"/>
          <w:sz w:val="20"/>
          <w:szCs w:val="20"/>
          <w:lang w:val="el-GR"/>
        </w:rPr>
        <w:t xml:space="preserve"> 62053-22</w:t>
      </w:r>
      <w:r w:rsidRPr="007F52E3">
        <w:rPr>
          <w:rFonts w:ascii="Arial" w:hAnsi="Arial" w:cs="Arial"/>
          <w:sz w:val="20"/>
          <w:szCs w:val="20"/>
          <w:lang w:val="el-GR"/>
        </w:rPr>
        <w:t xml:space="preserve">, </w:t>
      </w:r>
      <w:r>
        <w:rPr>
          <w:rFonts w:ascii="Arial" w:hAnsi="Arial" w:cs="Arial"/>
          <w:sz w:val="20"/>
          <w:szCs w:val="20"/>
          <w:lang w:val="en-US"/>
        </w:rPr>
        <w:t>IEC</w:t>
      </w:r>
      <w:r w:rsidRPr="007F52E3">
        <w:rPr>
          <w:rFonts w:ascii="Arial" w:hAnsi="Arial" w:cs="Arial"/>
          <w:sz w:val="20"/>
          <w:szCs w:val="20"/>
          <w:lang w:val="el-GR"/>
        </w:rPr>
        <w:t xml:space="preserve"> 62053-24), </w:t>
      </w:r>
      <w:r w:rsidRPr="007F52E3">
        <w:rPr>
          <w:rFonts w:ascii="Arial" w:hAnsi="Arial" w:cs="Arial"/>
          <w:sz w:val="20"/>
          <w:szCs w:val="20"/>
          <w:lang w:val="en-US"/>
        </w:rPr>
        <w:t>IEC</w:t>
      </w:r>
      <w:r w:rsidRPr="007F52E3">
        <w:rPr>
          <w:rFonts w:ascii="Arial" w:hAnsi="Arial" w:cs="Arial"/>
          <w:sz w:val="20"/>
          <w:szCs w:val="20"/>
          <w:lang w:val="el-GR"/>
        </w:rPr>
        <w:t xml:space="preserve"> 61010-1, καθώς και με το πρότυπο Ηλεκτρομαγνητικής </w:t>
      </w:r>
      <w:r w:rsidRPr="00CA14F4">
        <w:rPr>
          <w:rFonts w:ascii="Arial" w:hAnsi="Arial" w:cs="Arial"/>
          <w:sz w:val="20"/>
          <w:szCs w:val="20"/>
          <w:lang w:val="el-GR"/>
        </w:rPr>
        <w:t xml:space="preserve">Συμβατότητας </w:t>
      </w:r>
      <w:r w:rsidRPr="00CA14F4">
        <w:rPr>
          <w:rFonts w:ascii="Arial" w:hAnsi="Arial" w:cs="Arial"/>
          <w:sz w:val="20"/>
          <w:szCs w:val="20"/>
          <w:lang w:val="en-US"/>
        </w:rPr>
        <w:t>EMC</w:t>
      </w:r>
      <w:r w:rsidRPr="00CA14F4">
        <w:rPr>
          <w:rFonts w:ascii="Arial" w:hAnsi="Arial" w:cs="Arial"/>
          <w:sz w:val="20"/>
          <w:szCs w:val="20"/>
          <w:lang w:val="el-GR"/>
        </w:rPr>
        <w:t xml:space="preserve">, </w:t>
      </w:r>
      <w:r w:rsidRPr="00CA14F4">
        <w:rPr>
          <w:rFonts w:ascii="Arial" w:hAnsi="Arial" w:cs="Arial"/>
          <w:sz w:val="20"/>
          <w:szCs w:val="20"/>
          <w:lang w:val="en-US"/>
        </w:rPr>
        <w:t>IEC</w:t>
      </w:r>
      <w:r w:rsidRPr="00CA14F4">
        <w:rPr>
          <w:rFonts w:ascii="Arial" w:hAnsi="Arial" w:cs="Arial"/>
          <w:sz w:val="20"/>
          <w:szCs w:val="20"/>
          <w:lang w:val="el-GR"/>
        </w:rPr>
        <w:t xml:space="preserve"> 61326-1, το </w:t>
      </w:r>
      <w:r w:rsidRPr="00CA14F4">
        <w:rPr>
          <w:rFonts w:ascii="Arial" w:hAnsi="Arial" w:cs="Arial"/>
          <w:sz w:val="20"/>
          <w:szCs w:val="20"/>
          <w:lang w:val="en-US"/>
        </w:rPr>
        <w:t>Electrical</w:t>
      </w:r>
      <w:r w:rsidRPr="00CA14F4">
        <w:rPr>
          <w:rFonts w:ascii="Arial" w:hAnsi="Arial" w:cs="Arial"/>
          <w:sz w:val="20"/>
          <w:szCs w:val="20"/>
          <w:lang w:val="el-GR"/>
        </w:rPr>
        <w:t xml:space="preserve"> </w:t>
      </w:r>
      <w:r w:rsidRPr="00CA14F4">
        <w:rPr>
          <w:rFonts w:ascii="Arial" w:hAnsi="Arial" w:cs="Arial"/>
          <w:sz w:val="20"/>
          <w:szCs w:val="20"/>
          <w:lang w:val="en-US"/>
        </w:rPr>
        <w:t>Safety</w:t>
      </w:r>
      <w:r w:rsidRPr="00CA14F4">
        <w:rPr>
          <w:rFonts w:ascii="Arial" w:hAnsi="Arial" w:cs="Arial"/>
          <w:sz w:val="20"/>
          <w:szCs w:val="20"/>
          <w:lang w:val="el-GR"/>
        </w:rPr>
        <w:t xml:space="preserve"> </w:t>
      </w:r>
      <w:r w:rsidRPr="00CA14F4">
        <w:rPr>
          <w:rFonts w:ascii="Arial" w:hAnsi="Arial" w:cs="Arial"/>
          <w:sz w:val="20"/>
          <w:szCs w:val="20"/>
          <w:lang w:val="en-US"/>
        </w:rPr>
        <w:t>IEC</w:t>
      </w:r>
      <w:r w:rsidRPr="00CA14F4">
        <w:rPr>
          <w:rFonts w:ascii="Arial" w:hAnsi="Arial" w:cs="Arial"/>
          <w:sz w:val="20"/>
          <w:szCs w:val="20"/>
          <w:lang w:val="el-GR"/>
        </w:rPr>
        <w:t xml:space="preserve"> 61010-1, ΕΝ </w:t>
      </w:r>
      <w:r w:rsidRPr="00CA14F4">
        <w:rPr>
          <w:rFonts w:ascii="Arial" w:hAnsi="Arial" w:cs="Arial"/>
          <w:sz w:val="20"/>
          <w:szCs w:val="20"/>
          <w:lang w:val="en-US"/>
        </w:rPr>
        <w:t>IEC</w:t>
      </w:r>
      <w:r w:rsidRPr="00CA14F4">
        <w:rPr>
          <w:rFonts w:ascii="Arial" w:hAnsi="Arial" w:cs="Arial"/>
          <w:sz w:val="20"/>
          <w:szCs w:val="20"/>
          <w:lang w:val="el-GR"/>
        </w:rPr>
        <w:t xml:space="preserve"> 63000: 2018 &amp; με το  </w:t>
      </w:r>
      <w:r w:rsidRPr="00CA14F4">
        <w:rPr>
          <w:rFonts w:ascii="Arial" w:hAnsi="Arial" w:cs="Arial"/>
          <w:sz w:val="20"/>
          <w:szCs w:val="20"/>
          <w:lang w:val="en-US"/>
        </w:rPr>
        <w:t>IP</w:t>
      </w:r>
      <w:r w:rsidRPr="00CA14F4">
        <w:rPr>
          <w:rFonts w:ascii="Arial" w:hAnsi="Arial" w:cs="Arial"/>
          <w:sz w:val="20"/>
          <w:szCs w:val="20"/>
          <w:lang w:val="el-GR"/>
        </w:rPr>
        <w:t xml:space="preserve"> </w:t>
      </w:r>
      <w:r w:rsidRPr="00CA14F4">
        <w:rPr>
          <w:rFonts w:ascii="Arial" w:hAnsi="Arial" w:cs="Arial"/>
          <w:sz w:val="20"/>
          <w:szCs w:val="20"/>
          <w:lang w:val="en-US"/>
        </w:rPr>
        <w:t>Degree</w:t>
      </w:r>
      <w:r w:rsidRPr="00CA14F4">
        <w:rPr>
          <w:rFonts w:ascii="Arial" w:hAnsi="Arial" w:cs="Arial"/>
          <w:sz w:val="20"/>
          <w:szCs w:val="20"/>
          <w:lang w:val="el-GR"/>
        </w:rPr>
        <w:t xml:space="preserve"> </w:t>
      </w:r>
      <w:r w:rsidRPr="00CA14F4">
        <w:rPr>
          <w:rFonts w:ascii="Arial" w:hAnsi="Arial" w:cs="Arial"/>
          <w:sz w:val="20"/>
          <w:szCs w:val="20"/>
          <w:lang w:val="en-US"/>
        </w:rPr>
        <w:t>of</w:t>
      </w:r>
      <w:r w:rsidRPr="00CA14F4">
        <w:rPr>
          <w:rFonts w:ascii="Arial" w:hAnsi="Arial" w:cs="Arial"/>
          <w:sz w:val="20"/>
          <w:szCs w:val="20"/>
          <w:lang w:val="el-GR"/>
        </w:rPr>
        <w:t xml:space="preserve"> </w:t>
      </w:r>
      <w:r w:rsidRPr="00CA14F4">
        <w:rPr>
          <w:rFonts w:ascii="Arial" w:hAnsi="Arial" w:cs="Arial"/>
          <w:sz w:val="20"/>
          <w:szCs w:val="20"/>
          <w:lang w:val="en-US"/>
        </w:rPr>
        <w:t>protection</w:t>
      </w:r>
      <w:r w:rsidRPr="00CA14F4">
        <w:rPr>
          <w:rFonts w:ascii="Arial" w:hAnsi="Arial" w:cs="Arial"/>
          <w:sz w:val="20"/>
          <w:szCs w:val="20"/>
          <w:lang w:val="el-GR"/>
        </w:rPr>
        <w:t xml:space="preserve"> </w:t>
      </w:r>
      <w:r w:rsidRPr="00CA14F4">
        <w:rPr>
          <w:rFonts w:ascii="Arial" w:hAnsi="Arial" w:cs="Arial"/>
          <w:sz w:val="20"/>
          <w:szCs w:val="20"/>
          <w:lang w:val="en-US"/>
        </w:rPr>
        <w:t>IEC</w:t>
      </w:r>
      <w:r w:rsidRPr="00CA14F4">
        <w:rPr>
          <w:rFonts w:ascii="Arial" w:hAnsi="Arial" w:cs="Arial"/>
          <w:sz w:val="20"/>
          <w:szCs w:val="20"/>
          <w:lang w:val="el-GR"/>
        </w:rPr>
        <w:t xml:space="preserve"> 60529. Η</w:t>
      </w:r>
      <w:r w:rsidRPr="007F52E3">
        <w:rPr>
          <w:rFonts w:ascii="Arial" w:hAnsi="Arial" w:cs="Arial"/>
          <w:sz w:val="20"/>
          <w:szCs w:val="20"/>
          <w:lang w:val="el-GR"/>
        </w:rPr>
        <w:t xml:space="preserve"> ονομαστική τάση τροφοδοσίας τους θα είναι 100-230 </w:t>
      </w:r>
      <w:r w:rsidRPr="007F52E3">
        <w:rPr>
          <w:rFonts w:ascii="Arial" w:hAnsi="Arial" w:cs="Arial"/>
          <w:sz w:val="20"/>
          <w:szCs w:val="20"/>
          <w:lang w:val="en-US"/>
        </w:rPr>
        <w:t>V</w:t>
      </w:r>
      <w:r w:rsidRPr="007F52E3">
        <w:rPr>
          <w:rFonts w:ascii="Arial" w:hAnsi="Arial" w:cs="Arial"/>
          <w:sz w:val="20"/>
          <w:szCs w:val="20"/>
          <w:lang w:val="el-GR"/>
        </w:rPr>
        <w:t xml:space="preserve"> </w:t>
      </w:r>
      <w:r w:rsidRPr="007F52E3">
        <w:rPr>
          <w:rFonts w:ascii="Arial" w:hAnsi="Arial" w:cs="Arial"/>
          <w:sz w:val="20"/>
          <w:szCs w:val="20"/>
          <w:lang w:val="en-US"/>
        </w:rPr>
        <w:t>AC</w:t>
      </w:r>
      <w:r w:rsidRPr="007F52E3">
        <w:rPr>
          <w:rFonts w:ascii="Arial" w:hAnsi="Arial" w:cs="Arial"/>
          <w:sz w:val="20"/>
          <w:szCs w:val="20"/>
          <w:lang w:val="el-GR"/>
        </w:rPr>
        <w:t>/</w:t>
      </w:r>
      <w:r w:rsidRPr="007F52E3">
        <w:rPr>
          <w:rFonts w:ascii="Arial" w:hAnsi="Arial" w:cs="Arial"/>
          <w:sz w:val="20"/>
          <w:szCs w:val="20"/>
          <w:lang w:val="en-US"/>
        </w:rPr>
        <w:t>DC</w:t>
      </w:r>
      <w:r w:rsidRPr="007F52E3">
        <w:rPr>
          <w:rFonts w:ascii="Arial" w:hAnsi="Arial" w:cs="Arial"/>
          <w:sz w:val="20"/>
          <w:szCs w:val="20"/>
          <w:lang w:val="el-GR"/>
        </w:rPr>
        <w:t xml:space="preserve"> ±15%.</w:t>
      </w:r>
    </w:p>
    <w:p w14:paraId="27C7D963" w14:textId="77777777" w:rsidR="00C12356" w:rsidRPr="00723188" w:rsidRDefault="00C12356" w:rsidP="00C12356">
      <w:pPr>
        <w:rPr>
          <w:rFonts w:ascii="Arial" w:hAnsi="Arial" w:cs="Arial"/>
          <w:sz w:val="20"/>
          <w:szCs w:val="20"/>
          <w:lang w:val="el-GR"/>
        </w:rPr>
      </w:pPr>
    </w:p>
    <w:p w14:paraId="38EB7B24" w14:textId="77777777" w:rsidR="00C12356" w:rsidRPr="00723188" w:rsidRDefault="00C12356" w:rsidP="00C12356">
      <w:pPr>
        <w:spacing w:line="250" w:lineRule="atLeast"/>
        <w:jc w:val="both"/>
        <w:rPr>
          <w:rFonts w:ascii="Arial" w:hAnsi="Arial" w:cs="Arial"/>
          <w:b/>
          <w:bCs/>
          <w:sz w:val="20"/>
          <w:szCs w:val="20"/>
          <w:lang w:val="el-GR"/>
        </w:rPr>
      </w:pPr>
      <w:r w:rsidRPr="00723188">
        <w:rPr>
          <w:rFonts w:ascii="Arial" w:hAnsi="Arial" w:cs="Arial"/>
          <w:b/>
          <w:bCs/>
          <w:sz w:val="20"/>
          <w:szCs w:val="20"/>
          <w:lang w:val="el-GR"/>
        </w:rPr>
        <w:t>Τεχνικά χαρακτηριστικά</w:t>
      </w:r>
    </w:p>
    <w:p w14:paraId="3CDFD531" w14:textId="50AA6435" w:rsidR="00C12356" w:rsidRDefault="00C12356" w:rsidP="00C12356">
      <w:pPr>
        <w:spacing w:line="250" w:lineRule="atLeast"/>
        <w:rPr>
          <w:rFonts w:ascii="Arial" w:hAnsi="Arial" w:cs="Arial"/>
          <w:sz w:val="20"/>
          <w:szCs w:val="20"/>
          <w:lang w:val="el-GR"/>
        </w:rPr>
      </w:pPr>
      <w:r w:rsidRPr="00723188">
        <w:rPr>
          <w:rFonts w:ascii="Arial" w:hAnsi="Arial" w:cs="Arial"/>
          <w:sz w:val="20"/>
          <w:szCs w:val="20"/>
          <w:lang w:val="el-GR"/>
        </w:rPr>
        <w:t xml:space="preserve">Οι αναλυτές δικτύου θα πρέπει να υποστηρίζουν την απευθείας σύνδεση σε κυκλώματα </w:t>
      </w:r>
      <w:r w:rsidRPr="00CA14F4">
        <w:rPr>
          <w:rFonts w:ascii="Arial" w:hAnsi="Arial" w:cs="Arial"/>
          <w:sz w:val="20"/>
          <w:szCs w:val="20"/>
          <w:lang w:val="el-GR"/>
        </w:rPr>
        <w:t>μέχρι τα 300 V</w:t>
      </w:r>
      <w:r w:rsidRPr="00723188">
        <w:rPr>
          <w:rFonts w:ascii="Arial" w:hAnsi="Arial" w:cs="Arial"/>
          <w:sz w:val="20"/>
          <w:szCs w:val="20"/>
          <w:lang w:val="el-GR"/>
        </w:rPr>
        <w:t xml:space="preserve"> AC, φάση – ουδέτερος με χρήση μετασχηματιστών έντασης με ονομαστικό ρεύμα στο δευτερεύον 5 ή 1 Α. </w:t>
      </w:r>
    </w:p>
    <w:p w14:paraId="72028CB8" w14:textId="77777777" w:rsidR="00C12356" w:rsidRPr="00723188" w:rsidRDefault="00C12356" w:rsidP="00C12356">
      <w:pPr>
        <w:spacing w:line="250" w:lineRule="atLeast"/>
        <w:rPr>
          <w:rFonts w:ascii="Arial" w:hAnsi="Arial" w:cs="Arial"/>
          <w:sz w:val="20"/>
          <w:szCs w:val="20"/>
          <w:lang w:val="el-GR"/>
        </w:rPr>
      </w:pPr>
    </w:p>
    <w:p w14:paraId="66DD5977" w14:textId="77777777" w:rsidR="00C12356" w:rsidRPr="00527890" w:rsidRDefault="00C12356" w:rsidP="00C12356">
      <w:pPr>
        <w:spacing w:line="250" w:lineRule="atLeast"/>
        <w:rPr>
          <w:rFonts w:ascii="Arial" w:hAnsi="Arial" w:cs="Arial"/>
          <w:strike/>
          <w:sz w:val="20"/>
          <w:szCs w:val="20"/>
          <w:lang w:val="el-GR"/>
        </w:rPr>
      </w:pPr>
      <w:r w:rsidRPr="00723188">
        <w:rPr>
          <w:rFonts w:ascii="Arial" w:hAnsi="Arial" w:cs="Arial"/>
          <w:sz w:val="20"/>
          <w:szCs w:val="20"/>
          <w:lang w:val="el-GR"/>
        </w:rPr>
        <w:t>Οι αναλυτές θα πρέπει να υποστηρίζουν True RMS μετρήσεις μέχρι και την 40</w:t>
      </w:r>
      <w:r w:rsidRPr="00DF4807">
        <w:rPr>
          <w:rFonts w:ascii="Arial" w:hAnsi="Arial" w:cs="Arial"/>
          <w:sz w:val="20"/>
          <w:szCs w:val="20"/>
          <w:vertAlign w:val="superscript"/>
          <w:lang w:val="el-GR"/>
        </w:rPr>
        <w:t>η</w:t>
      </w:r>
      <w:r w:rsidRPr="00723188">
        <w:rPr>
          <w:rFonts w:ascii="Arial" w:hAnsi="Arial" w:cs="Arial"/>
          <w:sz w:val="20"/>
          <w:szCs w:val="20"/>
          <w:lang w:val="el-GR"/>
        </w:rPr>
        <w:t xml:space="preserve"> αρμονική</w:t>
      </w:r>
      <w:r w:rsidRPr="00527890">
        <w:rPr>
          <w:rFonts w:ascii="Arial" w:hAnsi="Arial" w:cs="Arial"/>
          <w:sz w:val="20"/>
          <w:szCs w:val="20"/>
          <w:lang w:val="el-GR"/>
        </w:rPr>
        <w:t xml:space="preserve">. </w:t>
      </w:r>
    </w:p>
    <w:p w14:paraId="54BE165A" w14:textId="77777777" w:rsidR="00C12356" w:rsidRPr="00723188" w:rsidRDefault="00C12356" w:rsidP="00C12356">
      <w:pPr>
        <w:spacing w:line="250" w:lineRule="atLeast"/>
        <w:jc w:val="both"/>
        <w:rPr>
          <w:rFonts w:ascii="Arial" w:hAnsi="Arial" w:cs="Arial"/>
          <w:sz w:val="20"/>
          <w:szCs w:val="20"/>
          <w:lang w:val="el-GR"/>
        </w:rPr>
      </w:pPr>
      <w:r w:rsidRPr="00723188">
        <w:rPr>
          <w:rFonts w:ascii="Arial" w:hAnsi="Arial" w:cs="Arial"/>
          <w:sz w:val="20"/>
          <w:szCs w:val="20"/>
          <w:lang w:val="el-GR"/>
        </w:rPr>
        <w:t xml:space="preserve">Επίσης θα πρέπει να μετρούν τα παρακάτω ηλεκτρικά χαρακτηριστικά: </w:t>
      </w:r>
    </w:p>
    <w:p w14:paraId="1B6C58A8" w14:textId="77777777" w:rsidR="00C12356" w:rsidRPr="00574678" w:rsidRDefault="00C12356" w:rsidP="00C12356">
      <w:pPr>
        <w:pStyle w:val="ListParagraph"/>
        <w:numPr>
          <w:ilvl w:val="0"/>
          <w:numId w:val="12"/>
        </w:numPr>
        <w:spacing w:line="250" w:lineRule="atLeast"/>
        <w:jc w:val="both"/>
        <w:rPr>
          <w:rFonts w:ascii="Arial" w:hAnsi="Arial" w:cs="Arial"/>
          <w:sz w:val="20"/>
          <w:szCs w:val="20"/>
        </w:rPr>
      </w:pPr>
      <w:r w:rsidRPr="00574678">
        <w:rPr>
          <w:rFonts w:ascii="Arial" w:hAnsi="Arial" w:cs="Arial"/>
          <w:sz w:val="20"/>
          <w:szCs w:val="20"/>
        </w:rPr>
        <w:t>Φασική τάση (φάση-ουδέτερο), Πολική τάση (φάση-φάση)</w:t>
      </w:r>
    </w:p>
    <w:p w14:paraId="2691F655" w14:textId="77777777" w:rsidR="00C12356" w:rsidRPr="00574678" w:rsidRDefault="00C12356" w:rsidP="00C12356">
      <w:pPr>
        <w:pStyle w:val="ListParagraph"/>
        <w:numPr>
          <w:ilvl w:val="0"/>
          <w:numId w:val="12"/>
        </w:numPr>
        <w:spacing w:line="250" w:lineRule="atLeast"/>
        <w:jc w:val="both"/>
        <w:rPr>
          <w:rFonts w:ascii="Arial" w:hAnsi="Arial" w:cs="Arial"/>
          <w:sz w:val="20"/>
          <w:szCs w:val="20"/>
        </w:rPr>
      </w:pPr>
      <w:r w:rsidRPr="00574678">
        <w:rPr>
          <w:rFonts w:ascii="Arial" w:hAnsi="Arial" w:cs="Arial"/>
          <w:sz w:val="20"/>
          <w:szCs w:val="20"/>
        </w:rPr>
        <w:t>Ένταση ρεύματος (</w:t>
      </w:r>
      <w:r w:rsidRPr="00723188">
        <w:rPr>
          <w:rFonts w:ascii="Arial" w:hAnsi="Arial" w:cs="Arial"/>
          <w:sz w:val="20"/>
          <w:szCs w:val="20"/>
        </w:rPr>
        <w:t>L</w:t>
      </w:r>
      <w:r w:rsidRPr="00574678">
        <w:rPr>
          <w:rFonts w:ascii="Arial" w:hAnsi="Arial" w:cs="Arial"/>
          <w:sz w:val="20"/>
          <w:szCs w:val="20"/>
        </w:rPr>
        <w:t xml:space="preserve">1, </w:t>
      </w:r>
      <w:r w:rsidRPr="00723188">
        <w:rPr>
          <w:rFonts w:ascii="Arial" w:hAnsi="Arial" w:cs="Arial"/>
          <w:sz w:val="20"/>
          <w:szCs w:val="20"/>
        </w:rPr>
        <w:t>L</w:t>
      </w:r>
      <w:r w:rsidRPr="00574678">
        <w:rPr>
          <w:rFonts w:ascii="Arial" w:hAnsi="Arial" w:cs="Arial"/>
          <w:sz w:val="20"/>
          <w:szCs w:val="20"/>
        </w:rPr>
        <w:t>2,</w:t>
      </w:r>
      <w:r w:rsidRPr="00723188">
        <w:rPr>
          <w:rFonts w:ascii="Arial" w:hAnsi="Arial" w:cs="Arial"/>
          <w:sz w:val="20"/>
          <w:szCs w:val="20"/>
        </w:rPr>
        <w:t>L</w:t>
      </w:r>
      <w:r w:rsidRPr="00574678">
        <w:rPr>
          <w:rFonts w:ascii="Arial" w:hAnsi="Arial" w:cs="Arial"/>
          <w:sz w:val="20"/>
          <w:szCs w:val="20"/>
        </w:rPr>
        <w:t>3,</w:t>
      </w:r>
      <w:r w:rsidRPr="00723188">
        <w:rPr>
          <w:rFonts w:ascii="Arial" w:hAnsi="Arial" w:cs="Arial"/>
          <w:sz w:val="20"/>
          <w:szCs w:val="20"/>
        </w:rPr>
        <w:t>N</w:t>
      </w:r>
      <w:r w:rsidRPr="00574678">
        <w:rPr>
          <w:rFonts w:ascii="Arial" w:hAnsi="Arial" w:cs="Arial"/>
          <w:sz w:val="20"/>
          <w:szCs w:val="20"/>
        </w:rPr>
        <w:t>=υπολογίζεται)</w:t>
      </w:r>
    </w:p>
    <w:p w14:paraId="48A3D16D" w14:textId="77777777" w:rsidR="00C12356" w:rsidRPr="00723188" w:rsidRDefault="00C12356" w:rsidP="00C12356">
      <w:pPr>
        <w:pStyle w:val="ListParagraph"/>
        <w:numPr>
          <w:ilvl w:val="0"/>
          <w:numId w:val="12"/>
        </w:numPr>
        <w:spacing w:line="250" w:lineRule="atLeast"/>
        <w:jc w:val="both"/>
        <w:rPr>
          <w:rFonts w:ascii="Arial" w:hAnsi="Arial" w:cs="Arial"/>
          <w:sz w:val="20"/>
          <w:szCs w:val="20"/>
        </w:rPr>
      </w:pPr>
      <w:r w:rsidRPr="00723188">
        <w:rPr>
          <w:rFonts w:ascii="Arial" w:hAnsi="Arial" w:cs="Arial"/>
          <w:sz w:val="20"/>
          <w:szCs w:val="20"/>
        </w:rPr>
        <w:t>Συχνότητα</w:t>
      </w:r>
    </w:p>
    <w:p w14:paraId="4FA6256D" w14:textId="77777777" w:rsidR="00C12356" w:rsidRPr="00723188" w:rsidRDefault="00C12356" w:rsidP="00C12356">
      <w:pPr>
        <w:pStyle w:val="ListParagraph"/>
        <w:numPr>
          <w:ilvl w:val="0"/>
          <w:numId w:val="12"/>
        </w:numPr>
        <w:spacing w:line="250" w:lineRule="atLeast"/>
        <w:jc w:val="both"/>
        <w:rPr>
          <w:rFonts w:ascii="Arial" w:hAnsi="Arial" w:cs="Arial"/>
          <w:sz w:val="20"/>
          <w:szCs w:val="20"/>
        </w:rPr>
      </w:pPr>
      <w:r w:rsidRPr="00723188">
        <w:rPr>
          <w:rFonts w:ascii="Arial" w:hAnsi="Arial" w:cs="Arial"/>
          <w:sz w:val="20"/>
          <w:szCs w:val="20"/>
        </w:rPr>
        <w:t>Συντελεστή ισχύος</w:t>
      </w:r>
    </w:p>
    <w:p w14:paraId="33F6B6D7" w14:textId="77777777" w:rsidR="00C12356" w:rsidRPr="00723188" w:rsidRDefault="00C12356" w:rsidP="00C12356">
      <w:pPr>
        <w:pStyle w:val="ListParagraph"/>
        <w:numPr>
          <w:ilvl w:val="0"/>
          <w:numId w:val="12"/>
        </w:numPr>
        <w:spacing w:line="250" w:lineRule="atLeast"/>
        <w:jc w:val="both"/>
        <w:rPr>
          <w:rFonts w:ascii="Arial" w:hAnsi="Arial" w:cs="Arial"/>
          <w:sz w:val="20"/>
          <w:szCs w:val="20"/>
        </w:rPr>
      </w:pPr>
      <w:r w:rsidRPr="00723188">
        <w:rPr>
          <w:rFonts w:ascii="Arial" w:hAnsi="Arial" w:cs="Arial"/>
          <w:sz w:val="20"/>
          <w:szCs w:val="20"/>
        </w:rPr>
        <w:t>Ενεργός, άεργος και φαινόμενη ισχύς</w:t>
      </w:r>
    </w:p>
    <w:p w14:paraId="1AD133B2" w14:textId="77777777" w:rsidR="00C12356" w:rsidRPr="00574678" w:rsidRDefault="00C12356" w:rsidP="00C12356">
      <w:pPr>
        <w:pStyle w:val="ListParagraph"/>
        <w:numPr>
          <w:ilvl w:val="0"/>
          <w:numId w:val="12"/>
        </w:numPr>
        <w:spacing w:line="250" w:lineRule="atLeast"/>
        <w:jc w:val="both"/>
        <w:rPr>
          <w:rFonts w:ascii="Arial" w:hAnsi="Arial" w:cs="Arial"/>
          <w:sz w:val="20"/>
          <w:szCs w:val="20"/>
        </w:rPr>
      </w:pPr>
      <w:r w:rsidRPr="00574678">
        <w:rPr>
          <w:rFonts w:ascii="Arial" w:hAnsi="Arial" w:cs="Arial"/>
          <w:sz w:val="20"/>
          <w:szCs w:val="20"/>
        </w:rPr>
        <w:t>Μέγιστη ζήτηση ισχύος (ενεργός, άεργη και φαινόμενη)</w:t>
      </w:r>
    </w:p>
    <w:p w14:paraId="66B8E21E" w14:textId="77777777" w:rsidR="00C12356" w:rsidRPr="00723188" w:rsidRDefault="00C12356" w:rsidP="00C12356">
      <w:pPr>
        <w:pStyle w:val="ListParagraph"/>
        <w:numPr>
          <w:ilvl w:val="0"/>
          <w:numId w:val="12"/>
        </w:numPr>
        <w:spacing w:line="250" w:lineRule="atLeast"/>
        <w:jc w:val="both"/>
        <w:rPr>
          <w:rFonts w:ascii="Arial" w:hAnsi="Arial" w:cs="Arial"/>
          <w:sz w:val="20"/>
          <w:szCs w:val="20"/>
        </w:rPr>
      </w:pPr>
      <w:r w:rsidRPr="00723188">
        <w:rPr>
          <w:rFonts w:ascii="Arial" w:hAnsi="Arial" w:cs="Arial"/>
          <w:sz w:val="20"/>
          <w:szCs w:val="20"/>
        </w:rPr>
        <w:t>Ενεργός, άεργος και φαινόμενη ενέργεια</w:t>
      </w:r>
    </w:p>
    <w:p w14:paraId="5DC78A6A" w14:textId="77777777" w:rsidR="00C12356" w:rsidRPr="00574678" w:rsidRDefault="00C12356" w:rsidP="00C12356">
      <w:pPr>
        <w:pStyle w:val="ListParagraph"/>
        <w:numPr>
          <w:ilvl w:val="0"/>
          <w:numId w:val="12"/>
        </w:numPr>
        <w:spacing w:line="250" w:lineRule="atLeast"/>
        <w:jc w:val="both"/>
        <w:rPr>
          <w:rFonts w:ascii="Arial" w:hAnsi="Arial" w:cs="Arial"/>
          <w:sz w:val="20"/>
          <w:szCs w:val="20"/>
        </w:rPr>
      </w:pPr>
      <w:r w:rsidRPr="00574678">
        <w:rPr>
          <w:rFonts w:ascii="Arial" w:hAnsi="Arial" w:cs="Arial"/>
          <w:sz w:val="20"/>
          <w:szCs w:val="20"/>
        </w:rPr>
        <w:t>Μέτρηση σε 4 τεταρτημόρια της ενεργούς, άεργου και φαινομένης ισχύος (παρακολούθηση της ενέργειας που απορροφάται και παράγεται από το σύστημα)</w:t>
      </w:r>
    </w:p>
    <w:p w14:paraId="4B15E577" w14:textId="77777777" w:rsidR="00C12356" w:rsidRPr="00574678" w:rsidRDefault="00C12356" w:rsidP="00C12356">
      <w:pPr>
        <w:pStyle w:val="ListParagraph"/>
        <w:numPr>
          <w:ilvl w:val="0"/>
          <w:numId w:val="12"/>
        </w:numPr>
        <w:spacing w:line="250" w:lineRule="atLeast"/>
        <w:jc w:val="both"/>
        <w:rPr>
          <w:rFonts w:ascii="Arial" w:hAnsi="Arial" w:cs="Arial"/>
          <w:sz w:val="20"/>
          <w:szCs w:val="20"/>
        </w:rPr>
      </w:pPr>
      <w:r w:rsidRPr="00574678">
        <w:rPr>
          <w:rFonts w:ascii="Arial" w:hAnsi="Arial" w:cs="Arial"/>
          <w:sz w:val="20"/>
          <w:szCs w:val="20"/>
        </w:rPr>
        <w:t>Συνολική αρμονική παραμόρφωση τάσεως και έντασης ρεύματος</w:t>
      </w:r>
    </w:p>
    <w:p w14:paraId="2210E1B8" w14:textId="77777777" w:rsidR="00C12356" w:rsidRPr="00574678" w:rsidRDefault="00C12356" w:rsidP="00C12356">
      <w:pPr>
        <w:pStyle w:val="ListParagraph"/>
        <w:numPr>
          <w:ilvl w:val="0"/>
          <w:numId w:val="12"/>
        </w:numPr>
        <w:spacing w:line="250" w:lineRule="atLeast"/>
        <w:jc w:val="both"/>
        <w:rPr>
          <w:rFonts w:ascii="Arial" w:hAnsi="Arial" w:cs="Arial"/>
          <w:sz w:val="20"/>
          <w:szCs w:val="20"/>
        </w:rPr>
      </w:pPr>
      <w:r w:rsidRPr="00574678">
        <w:rPr>
          <w:rFonts w:ascii="Arial" w:hAnsi="Arial" w:cs="Arial"/>
          <w:sz w:val="20"/>
          <w:szCs w:val="20"/>
        </w:rPr>
        <w:t>Μέτρηση μέχρι την 40η αρμονική τάσεως και εντάσεως ρεύματος</w:t>
      </w:r>
    </w:p>
    <w:p w14:paraId="7CB0215D" w14:textId="77777777" w:rsidR="00C12356" w:rsidRPr="00723188" w:rsidRDefault="00C12356" w:rsidP="00C12356">
      <w:pPr>
        <w:pStyle w:val="ListParagraph"/>
        <w:numPr>
          <w:ilvl w:val="0"/>
          <w:numId w:val="12"/>
        </w:numPr>
        <w:spacing w:line="250" w:lineRule="atLeast"/>
        <w:jc w:val="both"/>
        <w:rPr>
          <w:rFonts w:ascii="Arial" w:hAnsi="Arial" w:cs="Arial"/>
          <w:sz w:val="20"/>
          <w:szCs w:val="20"/>
        </w:rPr>
      </w:pPr>
      <w:r w:rsidRPr="00723188">
        <w:rPr>
          <w:rFonts w:ascii="Arial" w:hAnsi="Arial" w:cs="Arial"/>
          <w:sz w:val="20"/>
          <w:szCs w:val="20"/>
        </w:rPr>
        <w:t>Μέτρηση ωρών</w:t>
      </w:r>
    </w:p>
    <w:p w14:paraId="0BFCDE9B" w14:textId="77777777" w:rsidR="00C12356" w:rsidRPr="00723188" w:rsidRDefault="00C12356" w:rsidP="00C12356">
      <w:pPr>
        <w:spacing w:line="250" w:lineRule="atLeast"/>
        <w:jc w:val="both"/>
        <w:rPr>
          <w:rFonts w:ascii="Arial" w:hAnsi="Arial" w:cs="Arial"/>
          <w:sz w:val="20"/>
          <w:szCs w:val="20"/>
          <w:lang w:val="el-GR"/>
        </w:rPr>
      </w:pPr>
    </w:p>
    <w:p w14:paraId="7EF4907C" w14:textId="77777777" w:rsidR="00C12356" w:rsidRPr="00723188" w:rsidRDefault="00C12356" w:rsidP="00C12356">
      <w:pPr>
        <w:spacing w:line="250" w:lineRule="atLeast"/>
        <w:rPr>
          <w:rFonts w:ascii="Arial" w:hAnsi="Arial" w:cs="Arial"/>
          <w:sz w:val="20"/>
          <w:szCs w:val="20"/>
          <w:lang w:val="el-GR"/>
        </w:rPr>
      </w:pPr>
      <w:r w:rsidRPr="00723188">
        <w:rPr>
          <w:rFonts w:ascii="Arial" w:hAnsi="Arial" w:cs="Arial"/>
          <w:sz w:val="20"/>
          <w:szCs w:val="20"/>
          <w:lang w:val="el-GR"/>
        </w:rPr>
        <w:t xml:space="preserve">Οι περιβαλλοντολογικές συνθήκες λειτουργίας των αναλυτών θα πρέπει να είναι μεταξύ </w:t>
      </w:r>
      <w:r w:rsidRPr="00CA14F4">
        <w:rPr>
          <w:rFonts w:ascii="Arial" w:hAnsi="Arial" w:cs="Arial"/>
          <w:sz w:val="20"/>
          <w:szCs w:val="20"/>
          <w:lang w:val="el-GR"/>
        </w:rPr>
        <w:t>των -5 και +55°C</w:t>
      </w:r>
      <w:r w:rsidRPr="00723188">
        <w:rPr>
          <w:rFonts w:ascii="Arial" w:hAnsi="Arial" w:cs="Arial"/>
          <w:sz w:val="20"/>
          <w:szCs w:val="20"/>
          <w:lang w:val="el-GR"/>
        </w:rPr>
        <w:t xml:space="preserve"> και σε ύψος &lt;2.000 </w:t>
      </w:r>
      <w:r w:rsidRPr="00723188">
        <w:rPr>
          <w:rFonts w:ascii="Arial" w:hAnsi="Arial" w:cs="Arial"/>
          <w:sz w:val="20"/>
          <w:szCs w:val="20"/>
          <w:lang w:val="en-US"/>
        </w:rPr>
        <w:t>m</w:t>
      </w:r>
      <w:r w:rsidRPr="00723188">
        <w:rPr>
          <w:rFonts w:ascii="Arial" w:hAnsi="Arial" w:cs="Arial"/>
          <w:sz w:val="20"/>
          <w:szCs w:val="20"/>
          <w:lang w:val="el-GR"/>
        </w:rPr>
        <w:t xml:space="preserve">. </w:t>
      </w:r>
    </w:p>
    <w:p w14:paraId="0757DD63" w14:textId="77777777" w:rsidR="00C12356" w:rsidRPr="00723188" w:rsidRDefault="00C12356" w:rsidP="00C12356">
      <w:pPr>
        <w:spacing w:line="250" w:lineRule="atLeast"/>
        <w:rPr>
          <w:rFonts w:ascii="Arial" w:hAnsi="Arial" w:cs="Arial"/>
          <w:sz w:val="20"/>
          <w:szCs w:val="20"/>
          <w:lang w:val="el-GR"/>
        </w:rPr>
      </w:pPr>
    </w:p>
    <w:p w14:paraId="50D4C7A6" w14:textId="33D337AC" w:rsidR="00C12356" w:rsidRPr="00723188" w:rsidRDefault="00C12356" w:rsidP="00C12356">
      <w:pPr>
        <w:spacing w:line="250" w:lineRule="atLeast"/>
        <w:rPr>
          <w:rFonts w:ascii="Arial" w:hAnsi="Arial" w:cs="Arial"/>
          <w:sz w:val="20"/>
          <w:szCs w:val="20"/>
          <w:lang w:val="el-GR"/>
        </w:rPr>
      </w:pPr>
      <w:r w:rsidRPr="00723188">
        <w:rPr>
          <w:rFonts w:ascii="Arial" w:hAnsi="Arial" w:cs="Arial"/>
          <w:sz w:val="20"/>
          <w:szCs w:val="20"/>
          <w:lang w:val="el-GR"/>
        </w:rPr>
        <w:t xml:space="preserve">Οι αναλυτές θα πρέπει να υποστηρίζουν το Modbus </w:t>
      </w:r>
      <w:r>
        <w:rPr>
          <w:rFonts w:ascii="Arial" w:hAnsi="Arial" w:cs="Arial"/>
          <w:sz w:val="20"/>
          <w:szCs w:val="20"/>
          <w:lang w:val="en-US"/>
        </w:rPr>
        <w:t>TCP</w:t>
      </w:r>
      <w:r w:rsidRPr="00CA14F4">
        <w:rPr>
          <w:rFonts w:ascii="Arial" w:hAnsi="Arial" w:cs="Arial"/>
          <w:sz w:val="20"/>
          <w:szCs w:val="20"/>
          <w:lang w:val="el-GR"/>
        </w:rPr>
        <w:t xml:space="preserve"> </w:t>
      </w:r>
      <w:r>
        <w:rPr>
          <w:rFonts w:ascii="Arial" w:hAnsi="Arial" w:cs="Arial"/>
          <w:sz w:val="20"/>
          <w:szCs w:val="20"/>
          <w:lang w:val="en-US"/>
        </w:rPr>
        <w:t>native</w:t>
      </w:r>
      <w:r w:rsidRPr="00723188">
        <w:rPr>
          <w:rFonts w:ascii="Arial" w:hAnsi="Arial" w:cs="Arial"/>
          <w:sz w:val="20"/>
          <w:szCs w:val="20"/>
          <w:lang w:val="el-GR"/>
        </w:rPr>
        <w:t xml:space="preserve"> πρωτόκολλο επικοινωνίας</w:t>
      </w:r>
      <w:r w:rsidRPr="00560756">
        <w:rPr>
          <w:rFonts w:ascii="Arial" w:hAnsi="Arial" w:cs="Arial"/>
          <w:sz w:val="20"/>
          <w:szCs w:val="20"/>
          <w:lang w:val="el-GR"/>
        </w:rPr>
        <w:t xml:space="preserve">, </w:t>
      </w:r>
      <w:r>
        <w:rPr>
          <w:rFonts w:ascii="Arial" w:hAnsi="Arial" w:cs="Arial"/>
          <w:sz w:val="20"/>
          <w:szCs w:val="20"/>
          <w:lang w:val="el-GR"/>
        </w:rPr>
        <w:t>(</w:t>
      </w:r>
      <w:r w:rsidRPr="00CA14F4">
        <w:rPr>
          <w:rFonts w:ascii="Arial" w:hAnsi="Arial" w:cs="Arial"/>
          <w:sz w:val="20"/>
          <w:szCs w:val="20"/>
          <w:lang w:val="el-GR"/>
        </w:rPr>
        <w:t>με 2 ψηφιακές εισόδους και 2 ψηφιακές εξόδους) και να υποστηρίζουν δυνατότητα ορισμού 15 απλών συμβάντων ενώ θα είναι εφοδιασμένοι με RTC (</w:t>
      </w:r>
      <w:r w:rsidRPr="00CA14F4">
        <w:rPr>
          <w:rFonts w:ascii="Arial" w:hAnsi="Arial" w:cs="Arial"/>
          <w:sz w:val="20"/>
          <w:szCs w:val="20"/>
          <w:lang w:val="en-US"/>
        </w:rPr>
        <w:t>Real</w:t>
      </w:r>
      <w:r w:rsidRPr="00CA14F4">
        <w:rPr>
          <w:rFonts w:ascii="Arial" w:hAnsi="Arial" w:cs="Arial"/>
          <w:sz w:val="20"/>
          <w:szCs w:val="20"/>
          <w:lang w:val="el-GR"/>
        </w:rPr>
        <w:t xml:space="preserve"> </w:t>
      </w:r>
      <w:r w:rsidRPr="00CA14F4">
        <w:rPr>
          <w:rFonts w:ascii="Arial" w:hAnsi="Arial" w:cs="Arial"/>
          <w:sz w:val="20"/>
          <w:szCs w:val="20"/>
          <w:lang w:val="en-US"/>
        </w:rPr>
        <w:t>Time</w:t>
      </w:r>
      <w:r w:rsidRPr="00CA14F4">
        <w:rPr>
          <w:rFonts w:ascii="Arial" w:hAnsi="Arial" w:cs="Arial"/>
          <w:sz w:val="20"/>
          <w:szCs w:val="20"/>
          <w:lang w:val="el-GR"/>
        </w:rPr>
        <w:t xml:space="preserve"> </w:t>
      </w:r>
      <w:r w:rsidRPr="00CA14F4">
        <w:rPr>
          <w:rFonts w:ascii="Arial" w:hAnsi="Arial" w:cs="Arial"/>
          <w:sz w:val="20"/>
          <w:szCs w:val="20"/>
          <w:lang w:val="en-US"/>
        </w:rPr>
        <w:t>Clock</w:t>
      </w:r>
      <w:r w:rsidRPr="00CA14F4">
        <w:rPr>
          <w:rFonts w:ascii="Arial" w:hAnsi="Arial" w:cs="Arial"/>
          <w:sz w:val="20"/>
          <w:szCs w:val="20"/>
          <w:lang w:val="el-GR"/>
        </w:rPr>
        <w:t>) για καταγραφή στιγμιότυπων συναγερμού και ιστορική καταγραφή παραμέτρων. Θα πρέπει επίσης να διαθέτουν εσωτερική μνήμη (</w:t>
      </w:r>
      <w:r w:rsidRPr="00CA14F4">
        <w:rPr>
          <w:rFonts w:ascii="Arial" w:hAnsi="Arial" w:cs="Arial"/>
          <w:sz w:val="20"/>
          <w:szCs w:val="20"/>
          <w:lang w:val="en-US"/>
        </w:rPr>
        <w:t>RAM</w:t>
      </w:r>
      <w:r w:rsidRPr="00CA14F4">
        <w:rPr>
          <w:rFonts w:ascii="Arial" w:hAnsi="Arial" w:cs="Arial"/>
          <w:sz w:val="20"/>
          <w:szCs w:val="20"/>
          <w:lang w:val="el-GR"/>
        </w:rPr>
        <w:t>) για αποθήκευση του προφίλ των αναλυόμενων φορτίων, της min/max ζήτηση ενέργειας και απλών συμβάντων.</w:t>
      </w:r>
    </w:p>
    <w:p w14:paraId="0DFC1D59" w14:textId="77777777" w:rsidR="00C12356" w:rsidRPr="00723188" w:rsidRDefault="00C12356" w:rsidP="00C12356">
      <w:pPr>
        <w:spacing w:line="250" w:lineRule="atLeast"/>
        <w:rPr>
          <w:rFonts w:ascii="Arial" w:hAnsi="Arial" w:cs="Arial"/>
          <w:sz w:val="20"/>
          <w:szCs w:val="20"/>
          <w:lang w:val="el-GR"/>
        </w:rPr>
      </w:pPr>
    </w:p>
    <w:p w14:paraId="1BFEA458" w14:textId="490B82F9" w:rsidR="00C12356" w:rsidRDefault="00C12356" w:rsidP="00C12356">
      <w:pPr>
        <w:spacing w:line="250" w:lineRule="atLeast"/>
        <w:rPr>
          <w:rFonts w:ascii="Arial" w:hAnsi="Arial" w:cs="Arial"/>
          <w:sz w:val="20"/>
          <w:szCs w:val="20"/>
          <w:lang w:val="el-GR"/>
        </w:rPr>
      </w:pPr>
      <w:r w:rsidRPr="00723188">
        <w:rPr>
          <w:rFonts w:ascii="Arial" w:hAnsi="Arial" w:cs="Arial"/>
          <w:sz w:val="20"/>
          <w:szCs w:val="20"/>
          <w:lang w:val="el-GR"/>
        </w:rPr>
        <w:t>Οι αναλυτές έχουν σχεδιαστεί και κατασκευαστεί ώστε να αποσυναρμολογούνται και να ανακυκλώνονται στο τέλος του κύκλου ζωής τους</w:t>
      </w:r>
      <w:r w:rsidR="00DF4807">
        <w:rPr>
          <w:rFonts w:ascii="Arial" w:hAnsi="Arial" w:cs="Arial"/>
          <w:sz w:val="20"/>
          <w:szCs w:val="20"/>
          <w:lang w:val="en-US"/>
        </w:rPr>
        <w:t>,</w:t>
      </w:r>
      <w:r w:rsidRPr="00723188">
        <w:rPr>
          <w:rFonts w:ascii="Arial" w:hAnsi="Arial" w:cs="Arial"/>
          <w:sz w:val="20"/>
          <w:szCs w:val="20"/>
          <w:lang w:val="el-GR"/>
        </w:rPr>
        <w:t xml:space="preserve"> σε συμφωνία με τις Ευρωπαϊκές οδηγίες RoHS</w:t>
      </w:r>
    </w:p>
    <w:p w14:paraId="12F3829D" w14:textId="77777777" w:rsidR="00C12356" w:rsidRPr="00723188" w:rsidRDefault="00C12356" w:rsidP="00C12356">
      <w:pPr>
        <w:spacing w:line="250" w:lineRule="atLeast"/>
        <w:rPr>
          <w:rFonts w:ascii="Arial" w:hAnsi="Arial" w:cs="Arial"/>
          <w:sz w:val="20"/>
          <w:szCs w:val="20"/>
          <w:lang w:val="el-GR"/>
        </w:rPr>
      </w:pPr>
      <w:r w:rsidRPr="00723188">
        <w:rPr>
          <w:rFonts w:ascii="Arial" w:hAnsi="Arial" w:cs="Arial"/>
          <w:sz w:val="20"/>
          <w:szCs w:val="20"/>
          <w:lang w:val="el-GR"/>
        </w:rPr>
        <w:t>Ο προμηθευτής των αναλυτών δικτύου θα πρέπει να διατηρεί αποδεκτό σύστημα διασφάλισης ποιότητας προϊόντων και υπηρεσιών και να επιδεικνύει συμμόρφωση σε πιστοποίηση ISO 9001, η οποία παρέχεται από ανεξάρτητο πιστοποιημένο φορέα.  Οι αναλυτές θα πρέπει να συνοδεύονται από δήλωση συμμόρφωσης CE.</w:t>
      </w:r>
    </w:p>
    <w:p w14:paraId="22E66ED2" w14:textId="77777777" w:rsidR="00C12356" w:rsidRPr="00723188" w:rsidRDefault="00C12356" w:rsidP="00C12356">
      <w:pPr>
        <w:spacing w:line="25" w:lineRule="atLeast"/>
        <w:jc w:val="both"/>
        <w:rPr>
          <w:rFonts w:ascii="Arial" w:hAnsi="Arial" w:cs="Arial"/>
          <w:sz w:val="20"/>
          <w:szCs w:val="20"/>
          <w:lang w:val="el-GR"/>
        </w:rPr>
      </w:pPr>
    </w:p>
    <w:p w14:paraId="7D362116" w14:textId="77777777" w:rsidR="00C12356" w:rsidRPr="00723188" w:rsidRDefault="00C12356" w:rsidP="00C12356">
      <w:pPr>
        <w:spacing w:line="25" w:lineRule="atLeast"/>
        <w:jc w:val="both"/>
        <w:rPr>
          <w:rFonts w:ascii="Arial" w:hAnsi="Arial" w:cs="Arial"/>
          <w:sz w:val="20"/>
          <w:szCs w:val="20"/>
          <w:lang w:val="el-GR"/>
        </w:rPr>
      </w:pPr>
    </w:p>
    <w:p w14:paraId="20A04F0B" w14:textId="77777777" w:rsidR="00C12356" w:rsidRDefault="00C12356" w:rsidP="00C12356">
      <w:pPr>
        <w:spacing w:line="250" w:lineRule="exact"/>
        <w:jc w:val="both"/>
        <w:rPr>
          <w:rFonts w:ascii="Arial" w:hAnsi="Arial" w:cs="Arial"/>
          <w:sz w:val="20"/>
          <w:szCs w:val="20"/>
          <w:lang w:val="el-GR"/>
        </w:rPr>
      </w:pPr>
      <w:r w:rsidRPr="00723188">
        <w:rPr>
          <w:rFonts w:ascii="Arial" w:hAnsi="Arial" w:cs="Arial"/>
          <w:sz w:val="20"/>
          <w:szCs w:val="20"/>
          <w:lang w:val="el-GR"/>
        </w:rPr>
        <w:t xml:space="preserve">Ενδεικτικός τύπος: ABB </w:t>
      </w:r>
      <w:r>
        <w:rPr>
          <w:rFonts w:ascii="Arial" w:hAnsi="Arial" w:cs="Arial"/>
          <w:sz w:val="20"/>
          <w:szCs w:val="20"/>
          <w:lang w:val="en-US"/>
        </w:rPr>
        <w:t>D</w:t>
      </w:r>
      <w:r w:rsidRPr="00294C7E">
        <w:rPr>
          <w:rFonts w:ascii="Arial" w:hAnsi="Arial" w:cs="Arial"/>
          <w:sz w:val="20"/>
          <w:szCs w:val="20"/>
          <w:lang w:val="el-GR"/>
        </w:rPr>
        <w:t>1</w:t>
      </w:r>
      <w:r>
        <w:rPr>
          <w:rFonts w:ascii="Arial" w:hAnsi="Arial" w:cs="Arial"/>
          <w:sz w:val="20"/>
          <w:szCs w:val="20"/>
          <w:lang w:val="en-US"/>
        </w:rPr>
        <w:t>M</w:t>
      </w:r>
      <w:r w:rsidRPr="00723188">
        <w:rPr>
          <w:rFonts w:ascii="Arial" w:hAnsi="Arial" w:cs="Arial"/>
          <w:sz w:val="20"/>
          <w:szCs w:val="20"/>
          <w:lang w:val="el-GR"/>
        </w:rPr>
        <w:t xml:space="preserve"> </w:t>
      </w:r>
      <w:r w:rsidRPr="00294C7E">
        <w:rPr>
          <w:rFonts w:ascii="Arial" w:hAnsi="Arial" w:cs="Arial"/>
          <w:sz w:val="20"/>
          <w:szCs w:val="20"/>
          <w:lang w:val="el-GR"/>
        </w:rPr>
        <w:t>2</w:t>
      </w:r>
      <w:r w:rsidRPr="00723188">
        <w:rPr>
          <w:rFonts w:ascii="Arial" w:hAnsi="Arial" w:cs="Arial"/>
          <w:sz w:val="20"/>
          <w:szCs w:val="20"/>
          <w:lang w:val="el-GR"/>
        </w:rPr>
        <w:t>0 Μ</w:t>
      </w:r>
      <w:r w:rsidRPr="00723188">
        <w:rPr>
          <w:rFonts w:ascii="Arial" w:hAnsi="Arial" w:cs="Arial"/>
          <w:sz w:val="20"/>
          <w:szCs w:val="20"/>
          <w:lang w:val="en-US"/>
        </w:rPr>
        <w:t>odbus</w:t>
      </w:r>
      <w:r w:rsidRPr="00723188">
        <w:rPr>
          <w:rFonts w:ascii="Arial" w:hAnsi="Arial" w:cs="Arial"/>
          <w:sz w:val="20"/>
          <w:szCs w:val="20"/>
          <w:lang w:val="el-GR"/>
        </w:rPr>
        <w:t xml:space="preserve"> </w:t>
      </w:r>
      <w:r>
        <w:rPr>
          <w:rFonts w:ascii="Arial" w:hAnsi="Arial" w:cs="Arial"/>
          <w:sz w:val="20"/>
          <w:szCs w:val="20"/>
          <w:lang w:val="en-US"/>
        </w:rPr>
        <w:t>TCP</w:t>
      </w:r>
      <w:r w:rsidRPr="00294C7E">
        <w:rPr>
          <w:rFonts w:ascii="Arial" w:hAnsi="Arial" w:cs="Arial"/>
          <w:sz w:val="20"/>
          <w:szCs w:val="20"/>
          <w:lang w:val="el-GR"/>
        </w:rPr>
        <w:t xml:space="preserve"> </w:t>
      </w:r>
      <w:r w:rsidRPr="00723188">
        <w:rPr>
          <w:rFonts w:ascii="Arial" w:hAnsi="Arial" w:cs="Arial"/>
          <w:sz w:val="20"/>
          <w:szCs w:val="20"/>
          <w:lang w:val="el-GR"/>
        </w:rPr>
        <w:t>ή ισοδύναμος</w:t>
      </w:r>
    </w:p>
    <w:p w14:paraId="110D9991" w14:textId="77777777" w:rsidR="00C12356" w:rsidRPr="00574678" w:rsidRDefault="00C12356" w:rsidP="00C12356">
      <w:pPr>
        <w:spacing w:line="250" w:lineRule="exact"/>
        <w:jc w:val="both"/>
        <w:rPr>
          <w:rStyle w:val="Boldred"/>
          <w:b w:val="0"/>
          <w:lang w:val="el-GR"/>
        </w:rPr>
      </w:pPr>
    </w:p>
    <w:p w14:paraId="0ADD5BEF" w14:textId="77777777" w:rsidR="00C12356" w:rsidRPr="00C12356" w:rsidRDefault="00C12356" w:rsidP="00C12356">
      <w:pPr>
        <w:rPr>
          <w:lang w:val="el-GR"/>
        </w:rPr>
      </w:pPr>
    </w:p>
    <w:p w14:paraId="251E2846" w14:textId="671835D4" w:rsidR="00C75181" w:rsidRPr="00C12356" w:rsidRDefault="00C75181" w:rsidP="00C12356">
      <w:pPr>
        <w:pStyle w:val="Heading2"/>
        <w:rPr>
          <w:rFonts w:ascii="Arial" w:hAnsi="Arial"/>
          <w:sz w:val="20"/>
          <w:szCs w:val="20"/>
        </w:rPr>
      </w:pPr>
      <w:bookmarkStart w:id="6" w:name="_Toc163050623"/>
      <w:r w:rsidRPr="00C12356">
        <w:rPr>
          <w:rFonts w:ascii="Arial" w:hAnsi="Arial"/>
          <w:sz w:val="20"/>
          <w:szCs w:val="20"/>
        </w:rPr>
        <w:lastRenderedPageBreak/>
        <w:t>Αναλυτής δικτύου πόρτας</w:t>
      </w:r>
      <w:bookmarkEnd w:id="6"/>
    </w:p>
    <w:p w14:paraId="05026466" w14:textId="77777777" w:rsidR="00C75181" w:rsidRPr="00723188" w:rsidRDefault="00C75181" w:rsidP="00440C08">
      <w:pPr>
        <w:pStyle w:val="BodyText1"/>
        <w:spacing w:before="0" w:after="0" w:line="240" w:lineRule="auto"/>
        <w:jc w:val="left"/>
        <w:rPr>
          <w:rFonts w:cs="Arial"/>
          <w:b/>
          <w:bCs/>
          <w:lang w:val="el-GR"/>
        </w:rPr>
      </w:pPr>
    </w:p>
    <w:p w14:paraId="6E5B894B" w14:textId="45345DE1" w:rsidR="00440C08" w:rsidRPr="00723188" w:rsidRDefault="00440C08" w:rsidP="00440C08">
      <w:pPr>
        <w:pStyle w:val="BodyText1"/>
        <w:spacing w:before="0" w:after="0" w:line="240" w:lineRule="auto"/>
        <w:jc w:val="left"/>
        <w:rPr>
          <w:rFonts w:cs="Arial"/>
          <w:b/>
          <w:bCs/>
          <w:lang w:val="el-GR"/>
        </w:rPr>
      </w:pPr>
      <w:r w:rsidRPr="00723188">
        <w:rPr>
          <w:rFonts w:cs="Arial"/>
          <w:b/>
          <w:bCs/>
          <w:lang w:val="el-GR"/>
        </w:rPr>
        <w:t>Γενικά</w:t>
      </w:r>
    </w:p>
    <w:p w14:paraId="48AEE527" w14:textId="68297F93" w:rsidR="00440C08" w:rsidRPr="00723188" w:rsidRDefault="00440C08" w:rsidP="00347664">
      <w:pPr>
        <w:spacing w:line="250" w:lineRule="exact"/>
        <w:rPr>
          <w:rFonts w:ascii="Arial" w:hAnsi="Arial" w:cs="Arial"/>
          <w:sz w:val="20"/>
          <w:szCs w:val="20"/>
          <w:lang w:val="el-GR"/>
        </w:rPr>
      </w:pPr>
      <w:r w:rsidRPr="00723188">
        <w:rPr>
          <w:rFonts w:ascii="Arial" w:hAnsi="Arial" w:cs="Arial"/>
          <w:sz w:val="20"/>
          <w:szCs w:val="20"/>
          <w:lang w:val="el-GR"/>
        </w:rPr>
        <w:t xml:space="preserve">Οι αναλυτές δικτύου είναι ηλεκτρονικές μονάδες που χρησιμοποιούνται για τη μέτρηση και ανάλυση όλων των ηλεκτρικών χαρακτηριστικών μίας εγκατάστασης.  Θα πρέπει να μπορούν να τοποθετηθούν σε πόρτα πίνακα. Η τοποθέτηση θα πρέπει να γίνεται εύκολα και οι διαστάσεις του οργάνου  θα είναι 96x96 mm.  Οι αναλυτές θα </w:t>
      </w:r>
      <w:r w:rsidR="00347664">
        <w:rPr>
          <w:rFonts w:ascii="Arial" w:hAnsi="Arial" w:cs="Arial"/>
          <w:sz w:val="20"/>
          <w:szCs w:val="20"/>
          <w:lang w:val="el-GR"/>
        </w:rPr>
        <w:t xml:space="preserve">πρέπει να </w:t>
      </w:r>
      <w:r w:rsidRPr="00723188">
        <w:rPr>
          <w:rFonts w:ascii="Arial" w:hAnsi="Arial" w:cs="Arial"/>
          <w:sz w:val="20"/>
          <w:szCs w:val="20"/>
          <w:lang w:val="el-GR"/>
        </w:rPr>
        <w:t xml:space="preserve">συμμορφώνονται με τις απαιτήσεις των διεθνών προτύπων </w:t>
      </w:r>
      <w:r w:rsidRPr="00723188">
        <w:rPr>
          <w:rFonts w:ascii="Arial" w:hAnsi="Arial" w:cs="Arial"/>
          <w:sz w:val="20"/>
          <w:szCs w:val="20"/>
          <w:lang w:val="en-US"/>
        </w:rPr>
        <w:t>IEC</w:t>
      </w:r>
      <w:r w:rsidRPr="00723188">
        <w:rPr>
          <w:rFonts w:ascii="Arial" w:hAnsi="Arial" w:cs="Arial"/>
          <w:sz w:val="20"/>
          <w:szCs w:val="20"/>
          <w:lang w:val="el-GR"/>
        </w:rPr>
        <w:t xml:space="preserve"> 61557-12 (</w:t>
      </w:r>
      <w:r w:rsidRPr="00723188">
        <w:rPr>
          <w:rFonts w:ascii="Arial" w:hAnsi="Arial" w:cs="Arial"/>
          <w:sz w:val="20"/>
          <w:szCs w:val="20"/>
          <w:lang w:val="en-US"/>
        </w:rPr>
        <w:t>IEC</w:t>
      </w:r>
      <w:r w:rsidRPr="00723188">
        <w:rPr>
          <w:rFonts w:ascii="Arial" w:hAnsi="Arial" w:cs="Arial"/>
          <w:sz w:val="20"/>
          <w:szCs w:val="20"/>
          <w:lang w:val="el-GR"/>
        </w:rPr>
        <w:t xml:space="preserve"> 62053-22, </w:t>
      </w:r>
      <w:r w:rsidRPr="00723188">
        <w:rPr>
          <w:rFonts w:ascii="Arial" w:hAnsi="Arial" w:cs="Arial"/>
          <w:sz w:val="20"/>
          <w:szCs w:val="20"/>
          <w:lang w:val="en-US"/>
        </w:rPr>
        <w:t>IEC</w:t>
      </w:r>
      <w:r w:rsidRPr="00723188">
        <w:rPr>
          <w:rFonts w:ascii="Arial" w:hAnsi="Arial" w:cs="Arial"/>
          <w:sz w:val="20"/>
          <w:szCs w:val="20"/>
          <w:lang w:val="el-GR"/>
        </w:rPr>
        <w:t xml:space="preserve"> 62053-23), </w:t>
      </w:r>
      <w:r w:rsidRPr="00723188">
        <w:rPr>
          <w:rFonts w:ascii="Arial" w:hAnsi="Arial" w:cs="Arial"/>
          <w:sz w:val="20"/>
          <w:szCs w:val="20"/>
          <w:lang w:val="en-US"/>
        </w:rPr>
        <w:t>IEC</w:t>
      </w:r>
      <w:r w:rsidRPr="00723188">
        <w:rPr>
          <w:rFonts w:ascii="Arial" w:hAnsi="Arial" w:cs="Arial"/>
          <w:sz w:val="20"/>
          <w:szCs w:val="20"/>
          <w:lang w:val="el-GR"/>
        </w:rPr>
        <w:t xml:space="preserve"> 61010-1, καθώς και με το πρότυπο Ηλεκτρομαγνητικής Συμβατότητας </w:t>
      </w:r>
      <w:r w:rsidRPr="00723188">
        <w:rPr>
          <w:rFonts w:ascii="Arial" w:hAnsi="Arial" w:cs="Arial"/>
          <w:sz w:val="20"/>
          <w:szCs w:val="20"/>
          <w:lang w:val="en-US"/>
        </w:rPr>
        <w:t>EMC</w:t>
      </w:r>
      <w:r w:rsidRPr="00723188">
        <w:rPr>
          <w:rFonts w:ascii="Arial" w:hAnsi="Arial" w:cs="Arial"/>
          <w:sz w:val="20"/>
          <w:szCs w:val="20"/>
          <w:lang w:val="el-GR"/>
        </w:rPr>
        <w:t xml:space="preserve">, </w:t>
      </w:r>
      <w:r w:rsidRPr="00723188">
        <w:rPr>
          <w:rFonts w:ascii="Arial" w:hAnsi="Arial" w:cs="Arial"/>
          <w:sz w:val="20"/>
          <w:szCs w:val="20"/>
          <w:lang w:val="en-US"/>
        </w:rPr>
        <w:t>IEC</w:t>
      </w:r>
      <w:r w:rsidRPr="00723188">
        <w:rPr>
          <w:rFonts w:ascii="Arial" w:hAnsi="Arial" w:cs="Arial"/>
          <w:sz w:val="20"/>
          <w:szCs w:val="20"/>
          <w:lang w:val="el-GR"/>
        </w:rPr>
        <w:t xml:space="preserve"> 61326-1 (</w:t>
      </w:r>
      <w:r w:rsidRPr="00723188">
        <w:rPr>
          <w:rFonts w:ascii="Arial" w:hAnsi="Arial" w:cs="Arial"/>
          <w:sz w:val="20"/>
          <w:szCs w:val="20"/>
          <w:lang w:val="en-US"/>
        </w:rPr>
        <w:t>IEC</w:t>
      </w:r>
      <w:r w:rsidRPr="00723188">
        <w:rPr>
          <w:rFonts w:ascii="Arial" w:hAnsi="Arial" w:cs="Arial"/>
          <w:sz w:val="20"/>
          <w:szCs w:val="20"/>
          <w:lang w:val="el-GR"/>
        </w:rPr>
        <w:t xml:space="preserve"> 61000-3-2, </w:t>
      </w:r>
      <w:r w:rsidRPr="00723188">
        <w:rPr>
          <w:rFonts w:ascii="Arial" w:hAnsi="Arial" w:cs="Arial"/>
          <w:sz w:val="20"/>
          <w:szCs w:val="20"/>
          <w:lang w:val="en-US"/>
        </w:rPr>
        <w:t>IEC</w:t>
      </w:r>
      <w:r w:rsidRPr="00723188">
        <w:rPr>
          <w:rFonts w:ascii="Arial" w:hAnsi="Arial" w:cs="Arial"/>
          <w:sz w:val="20"/>
          <w:szCs w:val="20"/>
          <w:lang w:val="el-GR"/>
        </w:rPr>
        <w:t xml:space="preserve"> 61000-3-3, </w:t>
      </w:r>
      <w:r w:rsidRPr="00723188">
        <w:rPr>
          <w:rFonts w:ascii="Arial" w:hAnsi="Arial" w:cs="Arial"/>
          <w:sz w:val="20"/>
          <w:szCs w:val="20"/>
          <w:lang w:val="en-US"/>
        </w:rPr>
        <w:t>IEC</w:t>
      </w:r>
      <w:r w:rsidRPr="00723188">
        <w:rPr>
          <w:rFonts w:ascii="Arial" w:hAnsi="Arial" w:cs="Arial"/>
          <w:sz w:val="20"/>
          <w:szCs w:val="20"/>
          <w:lang w:val="el-GR"/>
        </w:rPr>
        <w:t xml:space="preserve"> 61000-4-2, </w:t>
      </w:r>
      <w:r w:rsidRPr="00723188">
        <w:rPr>
          <w:rFonts w:ascii="Arial" w:hAnsi="Arial" w:cs="Arial"/>
          <w:sz w:val="20"/>
          <w:szCs w:val="20"/>
          <w:lang w:val="en-US"/>
        </w:rPr>
        <w:t>IEC</w:t>
      </w:r>
      <w:r w:rsidRPr="00723188">
        <w:rPr>
          <w:rFonts w:ascii="Arial" w:hAnsi="Arial" w:cs="Arial"/>
          <w:sz w:val="20"/>
          <w:szCs w:val="20"/>
          <w:lang w:val="el-GR"/>
        </w:rPr>
        <w:t xml:space="preserve"> 61000 61000-4-3, </w:t>
      </w:r>
      <w:r w:rsidRPr="00723188">
        <w:rPr>
          <w:rFonts w:ascii="Arial" w:hAnsi="Arial" w:cs="Arial"/>
          <w:sz w:val="20"/>
          <w:szCs w:val="20"/>
          <w:lang w:val="en-US"/>
        </w:rPr>
        <w:t>IEC</w:t>
      </w:r>
      <w:r w:rsidRPr="00723188">
        <w:rPr>
          <w:rFonts w:ascii="Arial" w:hAnsi="Arial" w:cs="Arial"/>
          <w:sz w:val="20"/>
          <w:szCs w:val="20"/>
          <w:lang w:val="el-GR"/>
        </w:rPr>
        <w:t xml:space="preserve"> 61000-4-4, </w:t>
      </w:r>
      <w:r w:rsidRPr="00723188">
        <w:rPr>
          <w:rFonts w:ascii="Arial" w:hAnsi="Arial" w:cs="Arial"/>
          <w:sz w:val="20"/>
          <w:szCs w:val="20"/>
          <w:lang w:val="en-US"/>
        </w:rPr>
        <w:t>IEC</w:t>
      </w:r>
      <w:r w:rsidRPr="00723188">
        <w:rPr>
          <w:rFonts w:ascii="Arial" w:hAnsi="Arial" w:cs="Arial"/>
          <w:sz w:val="20"/>
          <w:szCs w:val="20"/>
          <w:lang w:val="el-GR"/>
        </w:rPr>
        <w:t xml:space="preserve"> 61000-4-5, </w:t>
      </w:r>
      <w:r w:rsidRPr="00723188">
        <w:rPr>
          <w:rFonts w:ascii="Arial" w:hAnsi="Arial" w:cs="Arial"/>
          <w:sz w:val="20"/>
          <w:szCs w:val="20"/>
          <w:lang w:val="en-US"/>
        </w:rPr>
        <w:t>IEC</w:t>
      </w:r>
      <w:r w:rsidRPr="00723188">
        <w:rPr>
          <w:rFonts w:ascii="Arial" w:hAnsi="Arial" w:cs="Arial"/>
          <w:sz w:val="20"/>
          <w:szCs w:val="20"/>
          <w:lang w:val="el-GR"/>
        </w:rPr>
        <w:t xml:space="preserve"> 61000-4-6, </w:t>
      </w:r>
      <w:r w:rsidRPr="00723188">
        <w:rPr>
          <w:rFonts w:ascii="Arial" w:hAnsi="Arial" w:cs="Arial"/>
          <w:sz w:val="20"/>
          <w:szCs w:val="20"/>
          <w:lang w:val="en-US"/>
        </w:rPr>
        <w:t>IEC</w:t>
      </w:r>
      <w:r w:rsidRPr="00723188">
        <w:rPr>
          <w:rFonts w:ascii="Arial" w:hAnsi="Arial" w:cs="Arial"/>
          <w:sz w:val="20"/>
          <w:szCs w:val="20"/>
          <w:lang w:val="el-GR"/>
        </w:rPr>
        <w:t xml:space="preserve"> 61000-4-8, </w:t>
      </w:r>
      <w:r w:rsidRPr="00723188">
        <w:rPr>
          <w:rFonts w:ascii="Arial" w:hAnsi="Arial" w:cs="Arial"/>
          <w:sz w:val="20"/>
          <w:szCs w:val="20"/>
          <w:lang w:val="en-US"/>
        </w:rPr>
        <w:t>IEC</w:t>
      </w:r>
      <w:r w:rsidRPr="00723188">
        <w:rPr>
          <w:rFonts w:ascii="Arial" w:hAnsi="Arial" w:cs="Arial"/>
          <w:sz w:val="20"/>
          <w:szCs w:val="20"/>
          <w:lang w:val="el-GR"/>
        </w:rPr>
        <w:t xml:space="preserve"> 61000-4-11). Η ονομαστική τάση τροφοδοσίας τους θα είναι 100-230 </w:t>
      </w:r>
      <w:r w:rsidRPr="00723188">
        <w:rPr>
          <w:rFonts w:ascii="Arial" w:hAnsi="Arial" w:cs="Arial"/>
          <w:sz w:val="20"/>
          <w:szCs w:val="20"/>
          <w:lang w:val="en-US"/>
        </w:rPr>
        <w:t>V</w:t>
      </w:r>
      <w:r w:rsidRPr="00723188">
        <w:rPr>
          <w:rFonts w:ascii="Arial" w:hAnsi="Arial" w:cs="Arial"/>
          <w:sz w:val="20"/>
          <w:szCs w:val="20"/>
          <w:lang w:val="el-GR"/>
        </w:rPr>
        <w:t xml:space="preserve"> </w:t>
      </w:r>
      <w:r w:rsidRPr="00723188">
        <w:rPr>
          <w:rFonts w:ascii="Arial" w:hAnsi="Arial" w:cs="Arial"/>
          <w:sz w:val="20"/>
          <w:szCs w:val="20"/>
          <w:lang w:val="en-US"/>
        </w:rPr>
        <w:t>AC</w:t>
      </w:r>
      <w:r w:rsidRPr="00723188">
        <w:rPr>
          <w:rFonts w:ascii="Arial" w:hAnsi="Arial" w:cs="Arial"/>
          <w:sz w:val="20"/>
          <w:szCs w:val="20"/>
          <w:lang w:val="el-GR"/>
        </w:rPr>
        <w:t>/</w:t>
      </w:r>
      <w:r w:rsidRPr="00723188">
        <w:rPr>
          <w:rFonts w:ascii="Arial" w:hAnsi="Arial" w:cs="Arial"/>
          <w:sz w:val="20"/>
          <w:szCs w:val="20"/>
          <w:lang w:val="en-US"/>
        </w:rPr>
        <w:t>DC</w:t>
      </w:r>
      <w:r w:rsidRPr="00723188">
        <w:rPr>
          <w:rFonts w:ascii="Arial" w:hAnsi="Arial" w:cs="Arial"/>
          <w:sz w:val="20"/>
          <w:szCs w:val="20"/>
          <w:lang w:val="el-GR"/>
        </w:rPr>
        <w:t xml:space="preserve"> ±15%.</w:t>
      </w:r>
    </w:p>
    <w:p w14:paraId="7899DA03" w14:textId="77777777" w:rsidR="00440C08" w:rsidRPr="00723188" w:rsidRDefault="00440C08" w:rsidP="00440C08">
      <w:pPr>
        <w:rPr>
          <w:rFonts w:ascii="Arial" w:hAnsi="Arial" w:cs="Arial"/>
          <w:sz w:val="20"/>
          <w:szCs w:val="20"/>
          <w:lang w:val="el-GR"/>
        </w:rPr>
      </w:pPr>
    </w:p>
    <w:p w14:paraId="414DA4EB" w14:textId="77777777" w:rsidR="00440C08" w:rsidRPr="00723188" w:rsidRDefault="00440C08" w:rsidP="00440C08">
      <w:pPr>
        <w:spacing w:line="250" w:lineRule="atLeast"/>
        <w:jc w:val="both"/>
        <w:rPr>
          <w:rFonts w:ascii="Arial" w:hAnsi="Arial" w:cs="Arial"/>
          <w:b/>
          <w:bCs/>
          <w:sz w:val="20"/>
          <w:szCs w:val="20"/>
          <w:lang w:val="el-GR"/>
        </w:rPr>
      </w:pPr>
      <w:r w:rsidRPr="00723188">
        <w:rPr>
          <w:rFonts w:ascii="Arial" w:hAnsi="Arial" w:cs="Arial"/>
          <w:b/>
          <w:bCs/>
          <w:sz w:val="20"/>
          <w:szCs w:val="20"/>
          <w:lang w:val="el-GR"/>
        </w:rPr>
        <w:t>Τεχνικά χαρακτηριστικά</w:t>
      </w:r>
    </w:p>
    <w:p w14:paraId="5ABCA0B7" w14:textId="77777777" w:rsidR="00440C08" w:rsidRPr="00723188" w:rsidRDefault="00440C08" w:rsidP="00347664">
      <w:pPr>
        <w:spacing w:line="250" w:lineRule="atLeast"/>
        <w:rPr>
          <w:rFonts w:ascii="Arial" w:hAnsi="Arial" w:cs="Arial"/>
          <w:sz w:val="20"/>
          <w:szCs w:val="20"/>
          <w:lang w:val="el-GR"/>
        </w:rPr>
      </w:pPr>
      <w:r w:rsidRPr="00723188">
        <w:rPr>
          <w:rFonts w:ascii="Arial" w:hAnsi="Arial" w:cs="Arial"/>
          <w:sz w:val="20"/>
          <w:szCs w:val="20"/>
          <w:lang w:val="el-GR"/>
        </w:rPr>
        <w:t xml:space="preserve">Οι αναλυτές δικτύου θα πρέπει να υποστηρίζουν την απευθείας σύνδεση σε κυκλώματα μέχρι τα 265 V AC, φάση – ουδέτερος με χρήση μετασχηματιστών έντασης με ονομαστικό ρεύμα στο δευτερεύον 5 ή 1 Α. </w:t>
      </w:r>
    </w:p>
    <w:p w14:paraId="116E620D" w14:textId="77777777" w:rsidR="00440C08" w:rsidRPr="00723188" w:rsidRDefault="00440C08" w:rsidP="00440C08">
      <w:pPr>
        <w:spacing w:line="250" w:lineRule="atLeast"/>
        <w:jc w:val="both"/>
        <w:rPr>
          <w:rFonts w:ascii="Arial" w:hAnsi="Arial" w:cs="Arial"/>
          <w:sz w:val="20"/>
          <w:szCs w:val="20"/>
          <w:lang w:val="el-GR"/>
        </w:rPr>
      </w:pPr>
    </w:p>
    <w:p w14:paraId="52B450D5" w14:textId="77777777" w:rsidR="00440C08" w:rsidRPr="00723188" w:rsidRDefault="00440C08" w:rsidP="00347664">
      <w:pPr>
        <w:spacing w:line="250" w:lineRule="atLeast"/>
        <w:rPr>
          <w:rFonts w:ascii="Arial" w:hAnsi="Arial" w:cs="Arial"/>
          <w:sz w:val="20"/>
          <w:szCs w:val="20"/>
          <w:lang w:val="el-GR"/>
        </w:rPr>
      </w:pPr>
      <w:r w:rsidRPr="00723188">
        <w:rPr>
          <w:rFonts w:ascii="Arial" w:hAnsi="Arial" w:cs="Arial"/>
          <w:sz w:val="20"/>
          <w:szCs w:val="20"/>
          <w:lang w:val="el-GR"/>
        </w:rPr>
        <w:t>Οι αναλυτές θα πρέπει να υποστηρίζουν True RMS μετρήσεις μέχρι και την 40η αρμονική, με ταυτόχρονη λήψη 128 δειγμάτων έντασης και τάσεως ανά κύκλο, με αδιάλειπτο τρόπο δειγματοληψίας (</w:t>
      </w:r>
      <w:r w:rsidRPr="00723188">
        <w:rPr>
          <w:rFonts w:ascii="Arial" w:hAnsi="Arial" w:cs="Arial"/>
          <w:sz w:val="20"/>
          <w:szCs w:val="20"/>
          <w:lang w:val="en-US"/>
        </w:rPr>
        <w:t>zero</w:t>
      </w:r>
      <w:r w:rsidRPr="00723188">
        <w:rPr>
          <w:rFonts w:ascii="Arial" w:hAnsi="Arial" w:cs="Arial"/>
          <w:sz w:val="20"/>
          <w:szCs w:val="20"/>
          <w:lang w:val="el-GR"/>
        </w:rPr>
        <w:t>-</w:t>
      </w:r>
      <w:r w:rsidRPr="00723188">
        <w:rPr>
          <w:rFonts w:ascii="Arial" w:hAnsi="Arial" w:cs="Arial"/>
          <w:sz w:val="20"/>
          <w:szCs w:val="20"/>
          <w:lang w:val="en-US"/>
        </w:rPr>
        <w:t>blind</w:t>
      </w:r>
      <w:r w:rsidRPr="00723188">
        <w:rPr>
          <w:rFonts w:ascii="Arial" w:hAnsi="Arial" w:cs="Arial"/>
          <w:sz w:val="20"/>
          <w:szCs w:val="20"/>
          <w:lang w:val="el-GR"/>
        </w:rPr>
        <w:t xml:space="preserve">). </w:t>
      </w:r>
    </w:p>
    <w:p w14:paraId="6A8DD97D" w14:textId="77777777" w:rsidR="00440C08" w:rsidRPr="00723188" w:rsidRDefault="00440C08" w:rsidP="00440C08">
      <w:pPr>
        <w:spacing w:line="250" w:lineRule="atLeast"/>
        <w:jc w:val="both"/>
        <w:rPr>
          <w:rFonts w:ascii="Arial" w:hAnsi="Arial" w:cs="Arial"/>
          <w:sz w:val="20"/>
          <w:szCs w:val="20"/>
          <w:lang w:val="el-GR"/>
        </w:rPr>
      </w:pPr>
      <w:r w:rsidRPr="00723188">
        <w:rPr>
          <w:rFonts w:ascii="Arial" w:hAnsi="Arial" w:cs="Arial"/>
          <w:sz w:val="20"/>
          <w:szCs w:val="20"/>
          <w:lang w:val="el-GR"/>
        </w:rPr>
        <w:t xml:space="preserve">Επίσης θα πρέπει να μετρούν τα παρακάτω ηλεκτρικά χαρακτηριστικά: </w:t>
      </w:r>
    </w:p>
    <w:p w14:paraId="5EDD6FA4" w14:textId="77777777" w:rsidR="00440C08" w:rsidRPr="00723188" w:rsidRDefault="00440C08" w:rsidP="00440C08">
      <w:pPr>
        <w:pStyle w:val="ListParagraph"/>
        <w:numPr>
          <w:ilvl w:val="0"/>
          <w:numId w:val="12"/>
        </w:numPr>
        <w:spacing w:line="250" w:lineRule="atLeast"/>
        <w:jc w:val="both"/>
        <w:rPr>
          <w:rFonts w:ascii="Arial" w:hAnsi="Arial" w:cs="Arial"/>
          <w:sz w:val="20"/>
          <w:szCs w:val="20"/>
          <w:lang w:eastAsia="en-US"/>
        </w:rPr>
      </w:pPr>
      <w:r w:rsidRPr="00723188">
        <w:rPr>
          <w:rFonts w:ascii="Arial" w:hAnsi="Arial" w:cs="Arial"/>
          <w:sz w:val="20"/>
          <w:szCs w:val="20"/>
          <w:lang w:eastAsia="en-US"/>
        </w:rPr>
        <w:t>Φασική τάση (φάση-ουδέτερο), Πολική τάση (φάση-φάση)</w:t>
      </w:r>
    </w:p>
    <w:p w14:paraId="7010E19C" w14:textId="77777777" w:rsidR="00440C08" w:rsidRPr="00723188" w:rsidRDefault="00440C08" w:rsidP="00440C08">
      <w:pPr>
        <w:pStyle w:val="ListParagraph"/>
        <w:numPr>
          <w:ilvl w:val="0"/>
          <w:numId w:val="12"/>
        </w:numPr>
        <w:spacing w:line="250" w:lineRule="atLeast"/>
        <w:jc w:val="both"/>
        <w:rPr>
          <w:rFonts w:ascii="Arial" w:hAnsi="Arial" w:cs="Arial"/>
          <w:sz w:val="20"/>
          <w:szCs w:val="20"/>
          <w:lang w:eastAsia="en-US"/>
        </w:rPr>
      </w:pPr>
      <w:r w:rsidRPr="00723188">
        <w:rPr>
          <w:rFonts w:ascii="Arial" w:hAnsi="Arial" w:cs="Arial"/>
          <w:sz w:val="20"/>
          <w:szCs w:val="20"/>
          <w:lang w:eastAsia="en-US"/>
        </w:rPr>
        <w:t>Ένταση ρεύματος (L1, L2,L3,N=υπολογίζεται)</w:t>
      </w:r>
    </w:p>
    <w:p w14:paraId="52AC0140" w14:textId="77777777" w:rsidR="00440C08" w:rsidRPr="00723188" w:rsidRDefault="00440C08" w:rsidP="00440C08">
      <w:pPr>
        <w:pStyle w:val="ListParagraph"/>
        <w:numPr>
          <w:ilvl w:val="0"/>
          <w:numId w:val="12"/>
        </w:numPr>
        <w:spacing w:line="250" w:lineRule="atLeast"/>
        <w:jc w:val="both"/>
        <w:rPr>
          <w:rFonts w:ascii="Arial" w:hAnsi="Arial" w:cs="Arial"/>
          <w:sz w:val="20"/>
          <w:szCs w:val="20"/>
          <w:lang w:eastAsia="en-US"/>
        </w:rPr>
      </w:pPr>
      <w:r w:rsidRPr="00723188">
        <w:rPr>
          <w:rFonts w:ascii="Arial" w:hAnsi="Arial" w:cs="Arial"/>
          <w:sz w:val="20"/>
          <w:szCs w:val="20"/>
          <w:lang w:eastAsia="en-US"/>
        </w:rPr>
        <w:t>Συχνότητα</w:t>
      </w:r>
    </w:p>
    <w:p w14:paraId="2BB8DD87" w14:textId="77777777" w:rsidR="00440C08" w:rsidRPr="00723188" w:rsidRDefault="00440C08" w:rsidP="00440C08">
      <w:pPr>
        <w:pStyle w:val="ListParagraph"/>
        <w:numPr>
          <w:ilvl w:val="0"/>
          <w:numId w:val="12"/>
        </w:numPr>
        <w:spacing w:line="250" w:lineRule="atLeast"/>
        <w:jc w:val="both"/>
        <w:rPr>
          <w:rFonts w:ascii="Arial" w:hAnsi="Arial" w:cs="Arial"/>
          <w:sz w:val="20"/>
          <w:szCs w:val="20"/>
          <w:lang w:eastAsia="en-US"/>
        </w:rPr>
      </w:pPr>
      <w:r w:rsidRPr="00723188">
        <w:rPr>
          <w:rFonts w:ascii="Arial" w:hAnsi="Arial" w:cs="Arial"/>
          <w:sz w:val="20"/>
          <w:szCs w:val="20"/>
          <w:lang w:eastAsia="en-US"/>
        </w:rPr>
        <w:t>Συντελεστή ισχύος</w:t>
      </w:r>
    </w:p>
    <w:p w14:paraId="6E173F62" w14:textId="77777777" w:rsidR="00440C08" w:rsidRPr="00723188" w:rsidRDefault="00440C08" w:rsidP="00440C08">
      <w:pPr>
        <w:pStyle w:val="ListParagraph"/>
        <w:numPr>
          <w:ilvl w:val="0"/>
          <w:numId w:val="12"/>
        </w:numPr>
        <w:spacing w:line="250" w:lineRule="atLeast"/>
        <w:jc w:val="both"/>
        <w:rPr>
          <w:rFonts w:ascii="Arial" w:hAnsi="Arial" w:cs="Arial"/>
          <w:sz w:val="20"/>
          <w:szCs w:val="20"/>
          <w:lang w:eastAsia="en-US"/>
        </w:rPr>
      </w:pPr>
      <w:r w:rsidRPr="00723188">
        <w:rPr>
          <w:rFonts w:ascii="Arial" w:hAnsi="Arial" w:cs="Arial"/>
          <w:sz w:val="20"/>
          <w:szCs w:val="20"/>
          <w:lang w:eastAsia="en-US"/>
        </w:rPr>
        <w:t>Ενεργός, άεργος και φαινόμενη ισχύς</w:t>
      </w:r>
    </w:p>
    <w:p w14:paraId="0CE78D6A" w14:textId="77777777" w:rsidR="00440C08" w:rsidRPr="00723188" w:rsidRDefault="00440C08" w:rsidP="00440C08">
      <w:pPr>
        <w:pStyle w:val="ListParagraph"/>
        <w:numPr>
          <w:ilvl w:val="0"/>
          <w:numId w:val="12"/>
        </w:numPr>
        <w:spacing w:line="250" w:lineRule="atLeast"/>
        <w:jc w:val="both"/>
        <w:rPr>
          <w:rFonts w:ascii="Arial" w:hAnsi="Arial" w:cs="Arial"/>
          <w:sz w:val="20"/>
          <w:szCs w:val="20"/>
          <w:lang w:eastAsia="en-US"/>
        </w:rPr>
      </w:pPr>
      <w:r w:rsidRPr="00723188">
        <w:rPr>
          <w:rFonts w:ascii="Arial" w:hAnsi="Arial" w:cs="Arial"/>
          <w:sz w:val="20"/>
          <w:szCs w:val="20"/>
          <w:lang w:eastAsia="en-US"/>
        </w:rPr>
        <w:t>Μέγιστη ζήτηση ισχύος (ενεργός, άεργη και φαινόμενη)</w:t>
      </w:r>
    </w:p>
    <w:p w14:paraId="2A28C3E5" w14:textId="77777777" w:rsidR="00440C08" w:rsidRPr="00723188" w:rsidRDefault="00440C08" w:rsidP="00440C08">
      <w:pPr>
        <w:pStyle w:val="ListParagraph"/>
        <w:numPr>
          <w:ilvl w:val="0"/>
          <w:numId w:val="12"/>
        </w:numPr>
        <w:spacing w:line="250" w:lineRule="atLeast"/>
        <w:jc w:val="both"/>
        <w:rPr>
          <w:rFonts w:ascii="Arial" w:hAnsi="Arial" w:cs="Arial"/>
          <w:sz w:val="20"/>
          <w:szCs w:val="20"/>
          <w:lang w:eastAsia="en-US"/>
        </w:rPr>
      </w:pPr>
      <w:r w:rsidRPr="00723188">
        <w:rPr>
          <w:rFonts w:ascii="Arial" w:hAnsi="Arial" w:cs="Arial"/>
          <w:sz w:val="20"/>
          <w:szCs w:val="20"/>
          <w:lang w:eastAsia="en-US"/>
        </w:rPr>
        <w:t>Ενεργός, άεργος και φαινόμενη ενέργεια</w:t>
      </w:r>
    </w:p>
    <w:p w14:paraId="78EFFE5B" w14:textId="77777777" w:rsidR="00440C08" w:rsidRPr="00723188" w:rsidRDefault="00440C08" w:rsidP="00440C08">
      <w:pPr>
        <w:pStyle w:val="ListParagraph"/>
        <w:numPr>
          <w:ilvl w:val="0"/>
          <w:numId w:val="12"/>
        </w:numPr>
        <w:spacing w:line="250" w:lineRule="atLeast"/>
        <w:jc w:val="both"/>
        <w:rPr>
          <w:rFonts w:ascii="Arial" w:hAnsi="Arial" w:cs="Arial"/>
          <w:sz w:val="20"/>
          <w:szCs w:val="20"/>
          <w:lang w:eastAsia="en-US"/>
        </w:rPr>
      </w:pPr>
      <w:r w:rsidRPr="00723188">
        <w:rPr>
          <w:rFonts w:ascii="Arial" w:hAnsi="Arial" w:cs="Arial"/>
          <w:sz w:val="20"/>
          <w:szCs w:val="20"/>
          <w:lang w:eastAsia="en-US"/>
        </w:rPr>
        <w:t>Μέτρηση σε 4 τεταρτημόρια της ενεργούς, άεργου και φαινομένης ισχύος (παρακολούθηση της ενέργειας που απορροφάται και παράγεται από το σύστημα)</w:t>
      </w:r>
    </w:p>
    <w:p w14:paraId="29FDE4EB" w14:textId="77777777" w:rsidR="00440C08" w:rsidRPr="00723188" w:rsidRDefault="00440C08" w:rsidP="00440C08">
      <w:pPr>
        <w:pStyle w:val="ListParagraph"/>
        <w:numPr>
          <w:ilvl w:val="0"/>
          <w:numId w:val="12"/>
        </w:numPr>
        <w:spacing w:line="250" w:lineRule="atLeast"/>
        <w:jc w:val="both"/>
        <w:rPr>
          <w:rFonts w:ascii="Arial" w:hAnsi="Arial" w:cs="Arial"/>
          <w:sz w:val="20"/>
          <w:szCs w:val="20"/>
          <w:lang w:eastAsia="en-US"/>
        </w:rPr>
      </w:pPr>
      <w:r w:rsidRPr="00723188">
        <w:rPr>
          <w:rFonts w:ascii="Arial" w:hAnsi="Arial" w:cs="Arial"/>
          <w:sz w:val="20"/>
          <w:szCs w:val="20"/>
          <w:lang w:eastAsia="en-US"/>
        </w:rPr>
        <w:t>Συνολική αρμονική παραμόρφωση τάσεως και έντασης ρεύματος</w:t>
      </w:r>
    </w:p>
    <w:p w14:paraId="0C43C897" w14:textId="77777777" w:rsidR="00440C08" w:rsidRPr="00723188" w:rsidRDefault="00440C08" w:rsidP="00440C08">
      <w:pPr>
        <w:pStyle w:val="ListParagraph"/>
        <w:numPr>
          <w:ilvl w:val="0"/>
          <w:numId w:val="12"/>
        </w:numPr>
        <w:spacing w:line="250" w:lineRule="atLeast"/>
        <w:jc w:val="both"/>
        <w:rPr>
          <w:rFonts w:ascii="Arial" w:hAnsi="Arial" w:cs="Arial"/>
          <w:sz w:val="20"/>
          <w:szCs w:val="20"/>
          <w:lang w:eastAsia="en-US"/>
        </w:rPr>
      </w:pPr>
      <w:r w:rsidRPr="00723188">
        <w:rPr>
          <w:rFonts w:ascii="Arial" w:hAnsi="Arial" w:cs="Arial"/>
          <w:sz w:val="20"/>
          <w:szCs w:val="20"/>
          <w:lang w:eastAsia="en-US"/>
        </w:rPr>
        <w:t>Μέτρηση μέχρι την 40η αρμονική τάσεως και εντάσεως ρεύματος</w:t>
      </w:r>
    </w:p>
    <w:p w14:paraId="1F730BB2" w14:textId="77777777" w:rsidR="00440C08" w:rsidRPr="00723188" w:rsidRDefault="00440C08" w:rsidP="00440C08">
      <w:pPr>
        <w:pStyle w:val="ListParagraph"/>
        <w:numPr>
          <w:ilvl w:val="0"/>
          <w:numId w:val="12"/>
        </w:numPr>
        <w:spacing w:line="250" w:lineRule="atLeast"/>
        <w:jc w:val="both"/>
        <w:rPr>
          <w:rFonts w:ascii="Arial" w:hAnsi="Arial" w:cs="Arial"/>
          <w:sz w:val="20"/>
          <w:szCs w:val="20"/>
          <w:lang w:eastAsia="en-US"/>
        </w:rPr>
      </w:pPr>
      <w:r w:rsidRPr="00723188">
        <w:rPr>
          <w:rFonts w:ascii="Arial" w:hAnsi="Arial" w:cs="Arial"/>
          <w:sz w:val="20"/>
          <w:szCs w:val="20"/>
          <w:lang w:eastAsia="en-US"/>
        </w:rPr>
        <w:t>Μέτρηση ωρών</w:t>
      </w:r>
    </w:p>
    <w:p w14:paraId="1B94600B" w14:textId="77777777" w:rsidR="00440C08" w:rsidRPr="00723188" w:rsidRDefault="00440C08" w:rsidP="00440C08">
      <w:pPr>
        <w:spacing w:line="250" w:lineRule="atLeast"/>
        <w:jc w:val="both"/>
        <w:rPr>
          <w:rFonts w:ascii="Arial" w:hAnsi="Arial" w:cs="Arial"/>
          <w:sz w:val="20"/>
          <w:szCs w:val="20"/>
          <w:lang w:val="el-GR"/>
        </w:rPr>
      </w:pPr>
    </w:p>
    <w:p w14:paraId="26353833" w14:textId="77777777" w:rsidR="00440C08" w:rsidRPr="00723188" w:rsidRDefault="00440C08" w:rsidP="00347664">
      <w:pPr>
        <w:spacing w:line="250" w:lineRule="atLeast"/>
        <w:rPr>
          <w:rFonts w:ascii="Arial" w:hAnsi="Arial" w:cs="Arial"/>
          <w:sz w:val="20"/>
          <w:szCs w:val="20"/>
          <w:lang w:val="el-GR"/>
        </w:rPr>
      </w:pPr>
      <w:r w:rsidRPr="00723188">
        <w:rPr>
          <w:rFonts w:ascii="Arial" w:hAnsi="Arial" w:cs="Arial"/>
          <w:sz w:val="20"/>
          <w:szCs w:val="20"/>
          <w:lang w:val="el-GR"/>
        </w:rPr>
        <w:t xml:space="preserve">Οι περιβαλλοντολογικές συνθήκες λειτουργίας των αναλυτών θα πρέπει να είναι μεταξύ των -25 και +70°C και σε ύψος &lt;2.000 </w:t>
      </w:r>
      <w:r w:rsidRPr="00723188">
        <w:rPr>
          <w:rFonts w:ascii="Arial" w:hAnsi="Arial" w:cs="Arial"/>
          <w:sz w:val="20"/>
          <w:szCs w:val="20"/>
          <w:lang w:val="en-US"/>
        </w:rPr>
        <w:t>m</w:t>
      </w:r>
      <w:r w:rsidRPr="00723188">
        <w:rPr>
          <w:rFonts w:ascii="Arial" w:hAnsi="Arial" w:cs="Arial"/>
          <w:sz w:val="20"/>
          <w:szCs w:val="20"/>
          <w:lang w:val="el-GR"/>
        </w:rPr>
        <w:t xml:space="preserve">. </w:t>
      </w:r>
    </w:p>
    <w:p w14:paraId="62B9CAD3" w14:textId="77777777" w:rsidR="00440C08" w:rsidRPr="00723188" w:rsidRDefault="00440C08" w:rsidP="00347664">
      <w:pPr>
        <w:spacing w:line="250" w:lineRule="atLeast"/>
        <w:rPr>
          <w:rFonts w:ascii="Arial" w:hAnsi="Arial" w:cs="Arial"/>
          <w:sz w:val="20"/>
          <w:szCs w:val="20"/>
          <w:lang w:val="el-GR"/>
        </w:rPr>
      </w:pPr>
    </w:p>
    <w:p w14:paraId="7CC78F83" w14:textId="2EBF6F1C" w:rsidR="00440C08" w:rsidRPr="00723188" w:rsidRDefault="00440C08" w:rsidP="00347664">
      <w:pPr>
        <w:spacing w:line="250" w:lineRule="atLeast"/>
        <w:rPr>
          <w:rFonts w:ascii="Arial" w:hAnsi="Arial" w:cs="Arial"/>
          <w:sz w:val="20"/>
          <w:szCs w:val="20"/>
          <w:lang w:val="el-GR"/>
        </w:rPr>
      </w:pPr>
      <w:r w:rsidRPr="00723188">
        <w:rPr>
          <w:rFonts w:ascii="Arial" w:hAnsi="Arial" w:cs="Arial"/>
          <w:sz w:val="20"/>
          <w:szCs w:val="20"/>
          <w:lang w:val="el-GR"/>
        </w:rPr>
        <w:t>Οι αναλυτές θα πρέπει να υποστηρίζουν το Modbus RTU πρωτόκολλο επικοινωνίας</w:t>
      </w:r>
      <w:r w:rsidR="00347664">
        <w:rPr>
          <w:rFonts w:ascii="Arial" w:hAnsi="Arial" w:cs="Arial"/>
          <w:sz w:val="20"/>
          <w:szCs w:val="20"/>
          <w:lang w:val="el-GR"/>
        </w:rPr>
        <w:t xml:space="preserve"> και</w:t>
      </w:r>
      <w:r w:rsidRPr="00723188">
        <w:rPr>
          <w:rFonts w:ascii="Arial" w:hAnsi="Arial" w:cs="Arial"/>
          <w:sz w:val="20"/>
          <w:szCs w:val="20"/>
          <w:lang w:val="el-GR"/>
        </w:rPr>
        <w:t xml:space="preserve"> να υποστηρίζουν δυνατότητα ορισμού 15 απλών συμβάντων ενώ θα είναι εφοδιασμένοι με RTC (</w:t>
      </w:r>
      <w:r w:rsidRPr="00723188">
        <w:rPr>
          <w:rFonts w:ascii="Arial" w:hAnsi="Arial" w:cs="Arial"/>
          <w:sz w:val="20"/>
          <w:szCs w:val="20"/>
          <w:lang w:val="en-US"/>
        </w:rPr>
        <w:t>Real</w:t>
      </w:r>
      <w:r w:rsidRPr="00723188">
        <w:rPr>
          <w:rFonts w:ascii="Arial" w:hAnsi="Arial" w:cs="Arial"/>
          <w:sz w:val="20"/>
          <w:szCs w:val="20"/>
          <w:lang w:val="el-GR"/>
        </w:rPr>
        <w:t xml:space="preserve"> </w:t>
      </w:r>
      <w:r w:rsidRPr="00723188">
        <w:rPr>
          <w:rFonts w:ascii="Arial" w:hAnsi="Arial" w:cs="Arial"/>
          <w:sz w:val="20"/>
          <w:szCs w:val="20"/>
          <w:lang w:val="en-US"/>
        </w:rPr>
        <w:t>Time</w:t>
      </w:r>
      <w:r w:rsidRPr="00723188">
        <w:rPr>
          <w:rFonts w:ascii="Arial" w:hAnsi="Arial" w:cs="Arial"/>
          <w:sz w:val="20"/>
          <w:szCs w:val="20"/>
          <w:lang w:val="el-GR"/>
        </w:rPr>
        <w:t xml:space="preserve"> </w:t>
      </w:r>
      <w:r w:rsidRPr="00723188">
        <w:rPr>
          <w:rFonts w:ascii="Arial" w:hAnsi="Arial" w:cs="Arial"/>
          <w:sz w:val="20"/>
          <w:szCs w:val="20"/>
          <w:lang w:val="en-US"/>
        </w:rPr>
        <w:t>Clock</w:t>
      </w:r>
      <w:r w:rsidRPr="00723188">
        <w:rPr>
          <w:rFonts w:ascii="Arial" w:hAnsi="Arial" w:cs="Arial"/>
          <w:sz w:val="20"/>
          <w:szCs w:val="20"/>
          <w:lang w:val="el-GR"/>
        </w:rPr>
        <w:t>) για καταγραφή στιγμιότυπων συναγερμού και ιστορική καταγραφή παραμέτρων.</w:t>
      </w:r>
      <w:r w:rsidR="00347664">
        <w:rPr>
          <w:rFonts w:ascii="Arial" w:hAnsi="Arial" w:cs="Arial"/>
          <w:sz w:val="20"/>
          <w:szCs w:val="20"/>
          <w:lang w:val="el-GR"/>
        </w:rPr>
        <w:t xml:space="preserve"> Θ</w:t>
      </w:r>
      <w:r w:rsidRPr="00723188">
        <w:rPr>
          <w:rFonts w:ascii="Arial" w:hAnsi="Arial" w:cs="Arial"/>
          <w:sz w:val="20"/>
          <w:szCs w:val="20"/>
          <w:lang w:val="el-GR"/>
        </w:rPr>
        <w:t>α πρέπει</w:t>
      </w:r>
      <w:r w:rsidR="00347664">
        <w:rPr>
          <w:rFonts w:ascii="Arial" w:hAnsi="Arial" w:cs="Arial"/>
          <w:sz w:val="20"/>
          <w:szCs w:val="20"/>
          <w:lang w:val="el-GR"/>
        </w:rPr>
        <w:t xml:space="preserve"> επίσης</w:t>
      </w:r>
      <w:r w:rsidRPr="00723188">
        <w:rPr>
          <w:rFonts w:ascii="Arial" w:hAnsi="Arial" w:cs="Arial"/>
          <w:sz w:val="20"/>
          <w:szCs w:val="20"/>
          <w:lang w:val="el-GR"/>
        </w:rPr>
        <w:t xml:space="preserve"> να διαθέτουν εσωτερική μνήμη 1 MB για αποθήκευση του προφίλ των αναλυόμενων φορτίων, της min/max ζήτηση ενέργειας  και απλών συμβάντων.</w:t>
      </w:r>
    </w:p>
    <w:p w14:paraId="0ED99C37" w14:textId="77777777" w:rsidR="00440C08" w:rsidRPr="00723188" w:rsidRDefault="00440C08" w:rsidP="00347664">
      <w:pPr>
        <w:spacing w:line="250" w:lineRule="atLeast"/>
        <w:rPr>
          <w:rFonts w:ascii="Arial" w:hAnsi="Arial" w:cs="Arial"/>
          <w:sz w:val="20"/>
          <w:szCs w:val="20"/>
          <w:lang w:val="el-GR"/>
        </w:rPr>
      </w:pPr>
    </w:p>
    <w:p w14:paraId="4D4A94C4" w14:textId="77777777" w:rsidR="00440C08" w:rsidRPr="00723188" w:rsidRDefault="00440C08" w:rsidP="00347664">
      <w:pPr>
        <w:spacing w:line="250" w:lineRule="atLeast"/>
        <w:rPr>
          <w:rFonts w:ascii="Arial" w:hAnsi="Arial" w:cs="Arial"/>
          <w:sz w:val="20"/>
          <w:szCs w:val="20"/>
          <w:lang w:val="el-GR"/>
        </w:rPr>
      </w:pPr>
      <w:r w:rsidRPr="00723188">
        <w:rPr>
          <w:rFonts w:ascii="Arial" w:hAnsi="Arial" w:cs="Arial"/>
          <w:sz w:val="20"/>
          <w:szCs w:val="20"/>
          <w:lang w:val="el-GR"/>
        </w:rPr>
        <w:t>Οι αναλυτές έχουν σχεδιαστεί και κατασκευαστεί ώστε να αποσυναρμολογούνται και να ανακυκλώνονται στο τέλος του κύκλου ζωής τους σε συμφωνία με τις Ευρωπαϊκές οδηγίες RoHS και WEEE.</w:t>
      </w:r>
    </w:p>
    <w:p w14:paraId="4EE96E8F" w14:textId="77777777" w:rsidR="00347664" w:rsidRDefault="00347664" w:rsidP="00347664">
      <w:pPr>
        <w:spacing w:line="250" w:lineRule="atLeast"/>
        <w:rPr>
          <w:rFonts w:ascii="Arial" w:hAnsi="Arial" w:cs="Arial"/>
          <w:sz w:val="20"/>
          <w:szCs w:val="20"/>
          <w:lang w:val="el-GR"/>
        </w:rPr>
      </w:pPr>
    </w:p>
    <w:p w14:paraId="4139F22E" w14:textId="01164889" w:rsidR="00440C08" w:rsidRPr="00723188" w:rsidRDefault="00440C08" w:rsidP="00347664">
      <w:pPr>
        <w:spacing w:line="250" w:lineRule="atLeast"/>
        <w:rPr>
          <w:rFonts w:ascii="Arial" w:hAnsi="Arial" w:cs="Arial"/>
          <w:sz w:val="20"/>
          <w:szCs w:val="20"/>
          <w:lang w:val="el-GR"/>
        </w:rPr>
      </w:pPr>
      <w:r w:rsidRPr="00723188">
        <w:rPr>
          <w:rFonts w:ascii="Arial" w:hAnsi="Arial" w:cs="Arial"/>
          <w:sz w:val="20"/>
          <w:szCs w:val="20"/>
          <w:lang w:val="el-GR"/>
        </w:rPr>
        <w:t>Ο προμηθευτής των αναλυτών δικτύου θα πρέπει να διατηρεί αποδεκτό σύστημα διασφάλισης ποιότητας προϊόντων και υπηρεσιών και να επιδεικνύει συμμόρφωση σε πιστοποίηση ISO 9001, η οποία παρέχεται από ανεξάρτητο πιστοποιημένο φορέα.  Οι αναλυτές θα πρέπει να συνοδεύονται από δήλωση συμμόρφωσης CE.</w:t>
      </w:r>
    </w:p>
    <w:p w14:paraId="670C936B" w14:textId="77777777" w:rsidR="00440C08" w:rsidRPr="00723188" w:rsidRDefault="00440C08" w:rsidP="00440C08">
      <w:pPr>
        <w:spacing w:line="25" w:lineRule="atLeast"/>
        <w:jc w:val="both"/>
        <w:rPr>
          <w:rFonts w:ascii="Arial" w:hAnsi="Arial" w:cs="Arial"/>
          <w:sz w:val="20"/>
          <w:szCs w:val="20"/>
          <w:lang w:val="el-GR"/>
        </w:rPr>
      </w:pPr>
    </w:p>
    <w:p w14:paraId="68805F5D" w14:textId="77777777" w:rsidR="00440C08" w:rsidRPr="00723188" w:rsidRDefault="00440C08" w:rsidP="00440C08">
      <w:pPr>
        <w:spacing w:line="25" w:lineRule="atLeast"/>
        <w:jc w:val="both"/>
        <w:rPr>
          <w:rFonts w:ascii="Arial" w:hAnsi="Arial" w:cs="Arial"/>
          <w:sz w:val="20"/>
          <w:szCs w:val="20"/>
          <w:lang w:val="el-GR"/>
        </w:rPr>
      </w:pPr>
    </w:p>
    <w:p w14:paraId="1FD7576B" w14:textId="77777777" w:rsidR="00440C08" w:rsidRDefault="00440C08" w:rsidP="00440C08">
      <w:pPr>
        <w:spacing w:line="250" w:lineRule="exact"/>
        <w:jc w:val="both"/>
        <w:rPr>
          <w:rFonts w:ascii="Arial" w:hAnsi="Arial" w:cs="Arial"/>
          <w:sz w:val="20"/>
          <w:szCs w:val="20"/>
          <w:lang w:val="el-GR"/>
        </w:rPr>
      </w:pPr>
      <w:r w:rsidRPr="00723188">
        <w:rPr>
          <w:rFonts w:ascii="Arial" w:hAnsi="Arial" w:cs="Arial"/>
          <w:sz w:val="20"/>
          <w:szCs w:val="20"/>
          <w:lang w:val="el-GR"/>
        </w:rPr>
        <w:t>Ενδεικτικός τύπος: ABB M1M 30 Μ</w:t>
      </w:r>
      <w:r w:rsidRPr="00723188">
        <w:rPr>
          <w:rFonts w:ascii="Arial" w:hAnsi="Arial" w:cs="Arial"/>
          <w:sz w:val="20"/>
          <w:szCs w:val="20"/>
          <w:lang w:val="en-US"/>
        </w:rPr>
        <w:t>odbus</w:t>
      </w:r>
      <w:r w:rsidRPr="00723188">
        <w:rPr>
          <w:rFonts w:ascii="Arial" w:hAnsi="Arial" w:cs="Arial"/>
          <w:sz w:val="20"/>
          <w:szCs w:val="20"/>
          <w:lang w:val="el-GR"/>
        </w:rPr>
        <w:t xml:space="preserve"> ή ισοδύναμος</w:t>
      </w:r>
      <w:bookmarkEnd w:id="3"/>
    </w:p>
    <w:p w14:paraId="575D5C03" w14:textId="77777777" w:rsidR="00C12356" w:rsidRPr="00723188" w:rsidRDefault="00C12356" w:rsidP="00440C08">
      <w:pPr>
        <w:spacing w:line="250" w:lineRule="exact"/>
        <w:jc w:val="both"/>
        <w:rPr>
          <w:rFonts w:ascii="Arial" w:hAnsi="Arial" w:cs="Arial"/>
          <w:sz w:val="20"/>
          <w:szCs w:val="20"/>
          <w:lang w:val="el-GR"/>
        </w:rPr>
      </w:pPr>
    </w:p>
    <w:p w14:paraId="680B9F99" w14:textId="6F0E5FC2" w:rsidR="00C75181" w:rsidRPr="00723188" w:rsidRDefault="00C75181" w:rsidP="00C75181">
      <w:pPr>
        <w:pStyle w:val="Heading2"/>
        <w:rPr>
          <w:rFonts w:ascii="Arial" w:hAnsi="Arial"/>
          <w:sz w:val="20"/>
          <w:szCs w:val="20"/>
        </w:rPr>
      </w:pPr>
      <w:bookmarkStart w:id="7" w:name="_Toc163050624"/>
      <w:r w:rsidRPr="00723188">
        <w:rPr>
          <w:rFonts w:ascii="Arial" w:hAnsi="Arial"/>
          <w:sz w:val="20"/>
          <w:szCs w:val="20"/>
        </w:rPr>
        <w:t>Αναλυτής δικτύου IoT ράγας</w:t>
      </w:r>
      <w:bookmarkEnd w:id="7"/>
    </w:p>
    <w:p w14:paraId="58A7E41D" w14:textId="77777777" w:rsidR="00440C08" w:rsidRPr="00723188" w:rsidRDefault="00440C08" w:rsidP="00440C08">
      <w:pPr>
        <w:spacing w:line="250" w:lineRule="exact"/>
        <w:jc w:val="both"/>
        <w:rPr>
          <w:rFonts w:ascii="Arial" w:hAnsi="Arial" w:cs="Arial"/>
          <w:sz w:val="20"/>
          <w:szCs w:val="20"/>
          <w:lang w:val="el-GR"/>
        </w:rPr>
      </w:pPr>
    </w:p>
    <w:p w14:paraId="3BE711B0" w14:textId="77777777" w:rsidR="00440C08" w:rsidRPr="00723188" w:rsidRDefault="00440C08" w:rsidP="00440C08">
      <w:pPr>
        <w:pStyle w:val="BodyText1"/>
        <w:spacing w:before="0" w:after="0" w:line="240" w:lineRule="auto"/>
        <w:jc w:val="left"/>
        <w:rPr>
          <w:rFonts w:cs="Arial"/>
          <w:b/>
          <w:bCs/>
        </w:rPr>
      </w:pPr>
      <w:r w:rsidRPr="00723188">
        <w:rPr>
          <w:rFonts w:cs="Arial"/>
          <w:b/>
          <w:bCs/>
        </w:rPr>
        <w:t>Γενικά</w:t>
      </w:r>
    </w:p>
    <w:p w14:paraId="2A9E6F05" w14:textId="3D8D21A8" w:rsidR="00440C08" w:rsidRPr="00723188" w:rsidRDefault="00440C08" w:rsidP="00347664">
      <w:pPr>
        <w:spacing w:line="250" w:lineRule="exact"/>
        <w:rPr>
          <w:rFonts w:ascii="Arial" w:hAnsi="Arial" w:cs="Arial"/>
          <w:sz w:val="20"/>
          <w:szCs w:val="20"/>
          <w:lang w:val="el-GR"/>
        </w:rPr>
      </w:pPr>
      <w:r w:rsidRPr="00723188">
        <w:rPr>
          <w:rFonts w:ascii="Arial" w:hAnsi="Arial" w:cs="Arial"/>
          <w:sz w:val="20"/>
          <w:szCs w:val="20"/>
          <w:lang w:val="el-GR"/>
        </w:rPr>
        <w:t xml:space="preserve">Οι αναλυτές δικτύου είναι ηλεκτρονικές μονάδες που χρησιμοποιούνται για τη μέτρηση και ανάλυση όλων των ηλεκτρικών χαρακτηριστικών μίας εγκατάστασης. Θα πρέπει να μπορούν να τοποθετηθούν σε ράγα </w:t>
      </w:r>
      <w:r w:rsidRPr="00723188">
        <w:rPr>
          <w:rFonts w:ascii="Arial" w:hAnsi="Arial" w:cs="Arial"/>
          <w:sz w:val="20"/>
          <w:szCs w:val="20"/>
          <w:lang w:val="en-US"/>
        </w:rPr>
        <w:t>DIN</w:t>
      </w:r>
      <w:r w:rsidRPr="00723188">
        <w:rPr>
          <w:rFonts w:ascii="Arial" w:hAnsi="Arial" w:cs="Arial"/>
          <w:sz w:val="20"/>
          <w:szCs w:val="20"/>
          <w:lang w:val="el-GR"/>
        </w:rPr>
        <w:t xml:space="preserve"> εντός του χώρου του πίνακα. Η τοποθέτηση θα πρέπει να γίνεται εύκολα και οι διαστάσεις του οργάνου  θα είναι 96x96</w:t>
      </w:r>
      <w:r w:rsidRPr="00723188">
        <w:rPr>
          <w:rFonts w:ascii="Arial" w:hAnsi="Arial" w:cs="Arial"/>
          <w:sz w:val="20"/>
          <w:szCs w:val="20"/>
          <w:lang w:val="en-US"/>
        </w:rPr>
        <w:t>x</w:t>
      </w:r>
      <w:r w:rsidRPr="00723188">
        <w:rPr>
          <w:rFonts w:ascii="Arial" w:hAnsi="Arial" w:cs="Arial"/>
          <w:sz w:val="20"/>
          <w:szCs w:val="20"/>
          <w:lang w:val="el-GR"/>
        </w:rPr>
        <w:t xml:space="preserve">77 mm. Οι αναλυτές θα </w:t>
      </w:r>
      <w:r w:rsidR="00347664">
        <w:rPr>
          <w:rFonts w:ascii="Arial" w:hAnsi="Arial" w:cs="Arial"/>
          <w:sz w:val="20"/>
          <w:szCs w:val="20"/>
          <w:lang w:val="el-GR"/>
        </w:rPr>
        <w:t xml:space="preserve">πρέπει να </w:t>
      </w:r>
      <w:r w:rsidRPr="00723188">
        <w:rPr>
          <w:rFonts w:ascii="Arial" w:hAnsi="Arial" w:cs="Arial"/>
          <w:sz w:val="20"/>
          <w:szCs w:val="20"/>
          <w:lang w:val="el-GR"/>
        </w:rPr>
        <w:t xml:space="preserve">συμμορφώνονται με τις απαιτήσεις των διεθνών προτύπων </w:t>
      </w:r>
      <w:r w:rsidRPr="00723188">
        <w:rPr>
          <w:rFonts w:ascii="Arial" w:hAnsi="Arial" w:cs="Arial"/>
          <w:sz w:val="20"/>
          <w:szCs w:val="20"/>
          <w:lang w:val="en-US"/>
        </w:rPr>
        <w:t>IEC</w:t>
      </w:r>
      <w:r w:rsidRPr="00723188">
        <w:rPr>
          <w:rFonts w:ascii="Arial" w:hAnsi="Arial" w:cs="Arial"/>
          <w:sz w:val="20"/>
          <w:szCs w:val="20"/>
          <w:lang w:val="el-GR"/>
        </w:rPr>
        <w:t xml:space="preserve"> 61557-12 (</w:t>
      </w:r>
      <w:r w:rsidRPr="00723188">
        <w:rPr>
          <w:rFonts w:ascii="Arial" w:hAnsi="Arial" w:cs="Arial"/>
          <w:sz w:val="20"/>
          <w:szCs w:val="20"/>
          <w:lang w:val="en-US"/>
        </w:rPr>
        <w:t>IEC</w:t>
      </w:r>
      <w:r w:rsidRPr="00723188">
        <w:rPr>
          <w:rFonts w:ascii="Arial" w:hAnsi="Arial" w:cs="Arial"/>
          <w:sz w:val="20"/>
          <w:szCs w:val="20"/>
          <w:lang w:val="el-GR"/>
        </w:rPr>
        <w:t xml:space="preserve"> 62053-22, </w:t>
      </w:r>
      <w:r w:rsidRPr="00723188">
        <w:rPr>
          <w:rFonts w:ascii="Arial" w:hAnsi="Arial" w:cs="Arial"/>
          <w:sz w:val="20"/>
          <w:szCs w:val="20"/>
          <w:lang w:val="en-US"/>
        </w:rPr>
        <w:t>IEC</w:t>
      </w:r>
      <w:r w:rsidRPr="00723188">
        <w:rPr>
          <w:rFonts w:ascii="Arial" w:hAnsi="Arial" w:cs="Arial"/>
          <w:sz w:val="20"/>
          <w:szCs w:val="20"/>
          <w:lang w:val="el-GR"/>
        </w:rPr>
        <w:t xml:space="preserve"> 62053-23), </w:t>
      </w:r>
      <w:r w:rsidRPr="00723188">
        <w:rPr>
          <w:rFonts w:ascii="Arial" w:hAnsi="Arial" w:cs="Arial"/>
          <w:sz w:val="20"/>
          <w:szCs w:val="20"/>
          <w:lang w:val="en-US"/>
        </w:rPr>
        <w:t>IEC</w:t>
      </w:r>
      <w:r w:rsidRPr="00723188">
        <w:rPr>
          <w:rFonts w:ascii="Arial" w:hAnsi="Arial" w:cs="Arial"/>
          <w:sz w:val="20"/>
          <w:szCs w:val="20"/>
          <w:lang w:val="el-GR"/>
        </w:rPr>
        <w:t xml:space="preserve"> 61010-1, καθώς και με το πρότυπο Ηλεκτρομαγνητικής Συμβατότητας </w:t>
      </w:r>
      <w:r w:rsidRPr="00723188">
        <w:rPr>
          <w:rFonts w:ascii="Arial" w:hAnsi="Arial" w:cs="Arial"/>
          <w:sz w:val="20"/>
          <w:szCs w:val="20"/>
          <w:lang w:val="en-US"/>
        </w:rPr>
        <w:t>EMC</w:t>
      </w:r>
      <w:r w:rsidRPr="00723188">
        <w:rPr>
          <w:rFonts w:ascii="Arial" w:hAnsi="Arial" w:cs="Arial"/>
          <w:sz w:val="20"/>
          <w:szCs w:val="20"/>
          <w:lang w:val="el-GR"/>
        </w:rPr>
        <w:t xml:space="preserve">,  </w:t>
      </w:r>
      <w:r w:rsidRPr="00723188">
        <w:rPr>
          <w:rFonts w:ascii="Arial" w:hAnsi="Arial" w:cs="Arial"/>
          <w:sz w:val="20"/>
          <w:szCs w:val="20"/>
          <w:lang w:val="en-US"/>
        </w:rPr>
        <w:t>IEC</w:t>
      </w:r>
      <w:r w:rsidRPr="00723188">
        <w:rPr>
          <w:rFonts w:ascii="Arial" w:hAnsi="Arial" w:cs="Arial"/>
          <w:sz w:val="20"/>
          <w:szCs w:val="20"/>
          <w:lang w:val="el-GR"/>
        </w:rPr>
        <w:t xml:space="preserve"> 61326-1 (</w:t>
      </w:r>
      <w:r w:rsidRPr="00723188">
        <w:rPr>
          <w:rFonts w:ascii="Arial" w:hAnsi="Arial" w:cs="Arial"/>
          <w:sz w:val="20"/>
          <w:szCs w:val="20"/>
          <w:lang w:val="en-US"/>
        </w:rPr>
        <w:t>IEC</w:t>
      </w:r>
      <w:r w:rsidRPr="00723188">
        <w:rPr>
          <w:rFonts w:ascii="Arial" w:hAnsi="Arial" w:cs="Arial"/>
          <w:sz w:val="20"/>
          <w:szCs w:val="20"/>
          <w:lang w:val="el-GR"/>
        </w:rPr>
        <w:t xml:space="preserve"> 61000-3-2, </w:t>
      </w:r>
      <w:r w:rsidRPr="00723188">
        <w:rPr>
          <w:rFonts w:ascii="Arial" w:hAnsi="Arial" w:cs="Arial"/>
          <w:sz w:val="20"/>
          <w:szCs w:val="20"/>
          <w:lang w:val="en-US"/>
        </w:rPr>
        <w:t>IEC</w:t>
      </w:r>
      <w:r w:rsidRPr="00723188">
        <w:rPr>
          <w:rFonts w:ascii="Arial" w:hAnsi="Arial" w:cs="Arial"/>
          <w:sz w:val="20"/>
          <w:szCs w:val="20"/>
          <w:lang w:val="el-GR"/>
        </w:rPr>
        <w:t xml:space="preserve"> 61000-3-3, </w:t>
      </w:r>
      <w:r w:rsidRPr="00723188">
        <w:rPr>
          <w:rFonts w:ascii="Arial" w:hAnsi="Arial" w:cs="Arial"/>
          <w:sz w:val="20"/>
          <w:szCs w:val="20"/>
          <w:lang w:val="en-US"/>
        </w:rPr>
        <w:t>IEC</w:t>
      </w:r>
      <w:r w:rsidRPr="00723188">
        <w:rPr>
          <w:rFonts w:ascii="Arial" w:hAnsi="Arial" w:cs="Arial"/>
          <w:sz w:val="20"/>
          <w:szCs w:val="20"/>
          <w:lang w:val="el-GR"/>
        </w:rPr>
        <w:t xml:space="preserve"> 61000-4-2, </w:t>
      </w:r>
      <w:r w:rsidRPr="00723188">
        <w:rPr>
          <w:rFonts w:ascii="Arial" w:hAnsi="Arial" w:cs="Arial"/>
          <w:sz w:val="20"/>
          <w:szCs w:val="20"/>
          <w:lang w:val="en-US"/>
        </w:rPr>
        <w:t>IEC</w:t>
      </w:r>
      <w:r w:rsidRPr="00723188">
        <w:rPr>
          <w:rFonts w:ascii="Arial" w:hAnsi="Arial" w:cs="Arial"/>
          <w:sz w:val="20"/>
          <w:szCs w:val="20"/>
          <w:lang w:val="el-GR"/>
        </w:rPr>
        <w:t xml:space="preserve"> 61000 61000-4-3, </w:t>
      </w:r>
      <w:r w:rsidRPr="00723188">
        <w:rPr>
          <w:rFonts w:ascii="Arial" w:hAnsi="Arial" w:cs="Arial"/>
          <w:sz w:val="20"/>
          <w:szCs w:val="20"/>
          <w:lang w:val="en-US"/>
        </w:rPr>
        <w:t>IEC</w:t>
      </w:r>
      <w:r w:rsidRPr="00723188">
        <w:rPr>
          <w:rFonts w:ascii="Arial" w:hAnsi="Arial" w:cs="Arial"/>
          <w:sz w:val="20"/>
          <w:szCs w:val="20"/>
          <w:lang w:val="el-GR"/>
        </w:rPr>
        <w:t xml:space="preserve"> 61000-4-4, </w:t>
      </w:r>
      <w:r w:rsidRPr="00723188">
        <w:rPr>
          <w:rFonts w:ascii="Arial" w:hAnsi="Arial" w:cs="Arial"/>
          <w:sz w:val="20"/>
          <w:szCs w:val="20"/>
          <w:lang w:val="en-US"/>
        </w:rPr>
        <w:t>IEC</w:t>
      </w:r>
      <w:r w:rsidRPr="00723188">
        <w:rPr>
          <w:rFonts w:ascii="Arial" w:hAnsi="Arial" w:cs="Arial"/>
          <w:sz w:val="20"/>
          <w:szCs w:val="20"/>
          <w:lang w:val="el-GR"/>
        </w:rPr>
        <w:t xml:space="preserve"> 61000-4-5, </w:t>
      </w:r>
      <w:r w:rsidRPr="00723188">
        <w:rPr>
          <w:rFonts w:ascii="Arial" w:hAnsi="Arial" w:cs="Arial"/>
          <w:sz w:val="20"/>
          <w:szCs w:val="20"/>
          <w:lang w:val="en-US"/>
        </w:rPr>
        <w:t>IEC</w:t>
      </w:r>
      <w:r w:rsidRPr="00723188">
        <w:rPr>
          <w:rFonts w:ascii="Arial" w:hAnsi="Arial" w:cs="Arial"/>
          <w:sz w:val="20"/>
          <w:szCs w:val="20"/>
          <w:lang w:val="el-GR"/>
        </w:rPr>
        <w:t xml:space="preserve"> 61000-4-6, </w:t>
      </w:r>
      <w:r w:rsidRPr="00723188">
        <w:rPr>
          <w:rFonts w:ascii="Arial" w:hAnsi="Arial" w:cs="Arial"/>
          <w:sz w:val="20"/>
          <w:szCs w:val="20"/>
          <w:lang w:val="en-US"/>
        </w:rPr>
        <w:t>IEC</w:t>
      </w:r>
      <w:r w:rsidRPr="00723188">
        <w:rPr>
          <w:rFonts w:ascii="Arial" w:hAnsi="Arial" w:cs="Arial"/>
          <w:sz w:val="20"/>
          <w:szCs w:val="20"/>
          <w:lang w:val="el-GR"/>
        </w:rPr>
        <w:t xml:space="preserve"> 61000-4-8, </w:t>
      </w:r>
      <w:r w:rsidRPr="00723188">
        <w:rPr>
          <w:rFonts w:ascii="Arial" w:hAnsi="Arial" w:cs="Arial"/>
          <w:sz w:val="20"/>
          <w:szCs w:val="20"/>
          <w:lang w:val="en-US"/>
        </w:rPr>
        <w:t>IEC</w:t>
      </w:r>
      <w:r w:rsidRPr="00723188">
        <w:rPr>
          <w:rFonts w:ascii="Arial" w:hAnsi="Arial" w:cs="Arial"/>
          <w:sz w:val="20"/>
          <w:szCs w:val="20"/>
          <w:lang w:val="el-GR"/>
        </w:rPr>
        <w:t xml:space="preserve"> 61000-4-11).  Η ονομαστική τάση τροφοδοσίας τους θα είναι 48-240 </w:t>
      </w:r>
      <w:r w:rsidRPr="00723188">
        <w:rPr>
          <w:rFonts w:ascii="Arial" w:hAnsi="Arial" w:cs="Arial"/>
          <w:sz w:val="20"/>
          <w:szCs w:val="20"/>
          <w:lang w:val="en-US"/>
        </w:rPr>
        <w:t>V</w:t>
      </w:r>
      <w:r w:rsidRPr="00723188">
        <w:rPr>
          <w:rFonts w:ascii="Arial" w:hAnsi="Arial" w:cs="Arial"/>
          <w:sz w:val="20"/>
          <w:szCs w:val="20"/>
          <w:lang w:val="el-GR"/>
        </w:rPr>
        <w:t xml:space="preserve"> </w:t>
      </w:r>
      <w:r w:rsidRPr="00723188">
        <w:rPr>
          <w:rFonts w:ascii="Arial" w:hAnsi="Arial" w:cs="Arial"/>
          <w:sz w:val="20"/>
          <w:szCs w:val="20"/>
          <w:lang w:val="en-US"/>
        </w:rPr>
        <w:t>AC</w:t>
      </w:r>
      <w:r w:rsidRPr="00723188">
        <w:rPr>
          <w:rFonts w:ascii="Arial" w:hAnsi="Arial" w:cs="Arial"/>
          <w:sz w:val="20"/>
          <w:szCs w:val="20"/>
          <w:lang w:val="el-GR"/>
        </w:rPr>
        <w:t>/</w:t>
      </w:r>
      <w:r w:rsidRPr="00723188">
        <w:rPr>
          <w:rFonts w:ascii="Arial" w:hAnsi="Arial" w:cs="Arial"/>
          <w:sz w:val="20"/>
          <w:szCs w:val="20"/>
          <w:lang w:val="en-US"/>
        </w:rPr>
        <w:t>DC</w:t>
      </w:r>
      <w:r w:rsidRPr="00723188">
        <w:rPr>
          <w:rFonts w:ascii="Arial" w:hAnsi="Arial" w:cs="Arial"/>
          <w:sz w:val="20"/>
          <w:szCs w:val="20"/>
          <w:lang w:val="el-GR"/>
        </w:rPr>
        <w:t xml:space="preserve"> ±15%.</w:t>
      </w:r>
    </w:p>
    <w:p w14:paraId="1B15E3BE" w14:textId="77777777" w:rsidR="00440C08" w:rsidRPr="00723188" w:rsidRDefault="00440C08" w:rsidP="00440C08">
      <w:pPr>
        <w:rPr>
          <w:rFonts w:ascii="Arial" w:hAnsi="Arial" w:cs="Arial"/>
          <w:sz w:val="20"/>
          <w:szCs w:val="20"/>
          <w:lang w:val="el-GR"/>
        </w:rPr>
      </w:pPr>
    </w:p>
    <w:p w14:paraId="31CEAA18" w14:textId="77777777" w:rsidR="00440C08" w:rsidRPr="00723188" w:rsidRDefault="00440C08" w:rsidP="00440C08">
      <w:pPr>
        <w:spacing w:line="250" w:lineRule="atLeast"/>
        <w:jc w:val="both"/>
        <w:rPr>
          <w:rFonts w:ascii="Arial" w:hAnsi="Arial" w:cs="Arial"/>
          <w:b/>
          <w:bCs/>
          <w:sz w:val="20"/>
          <w:szCs w:val="20"/>
          <w:lang w:val="el-GR"/>
        </w:rPr>
      </w:pPr>
      <w:r w:rsidRPr="00723188">
        <w:rPr>
          <w:rFonts w:ascii="Arial" w:hAnsi="Arial" w:cs="Arial"/>
          <w:b/>
          <w:bCs/>
          <w:sz w:val="20"/>
          <w:szCs w:val="20"/>
          <w:lang w:val="el-GR"/>
        </w:rPr>
        <w:t>Τεχνικά χαρακτηριστικά</w:t>
      </w:r>
    </w:p>
    <w:p w14:paraId="60602BCA" w14:textId="6A5105E4" w:rsidR="00440C08" w:rsidRPr="00723188" w:rsidRDefault="00440C08" w:rsidP="00347664">
      <w:pPr>
        <w:spacing w:line="250" w:lineRule="atLeast"/>
        <w:rPr>
          <w:rFonts w:ascii="Arial" w:hAnsi="Arial" w:cs="Arial"/>
          <w:sz w:val="20"/>
          <w:szCs w:val="20"/>
          <w:lang w:val="el-GR"/>
        </w:rPr>
      </w:pPr>
      <w:r w:rsidRPr="00723188">
        <w:rPr>
          <w:rFonts w:ascii="Arial" w:hAnsi="Arial" w:cs="Arial"/>
          <w:sz w:val="20"/>
          <w:szCs w:val="20"/>
          <w:lang w:val="el-GR"/>
        </w:rPr>
        <w:t xml:space="preserve">Οι αναλυτές δικτύου θα πρέπει να υποστηρίζουν την απευθείας σύνδεση σε κυκλώματα μέχρι τα 690 V AC, φάση - φάση χωρίς τη χρήση μετασχηματιστών τάσης και να διαθέτουν 4 εισόδους ρεύματος από μετασχηματιστή ονομαστικής έντασης δευτερεύοντος 5 ή 1 Α. </w:t>
      </w:r>
    </w:p>
    <w:p w14:paraId="647CD2C0" w14:textId="77777777" w:rsidR="00440C08" w:rsidRPr="00723188" w:rsidRDefault="00440C08" w:rsidP="00440C08">
      <w:pPr>
        <w:spacing w:line="250" w:lineRule="atLeast"/>
        <w:jc w:val="both"/>
        <w:rPr>
          <w:rFonts w:ascii="Arial" w:hAnsi="Arial" w:cs="Arial"/>
          <w:sz w:val="20"/>
          <w:szCs w:val="20"/>
          <w:lang w:val="el-GR"/>
        </w:rPr>
      </w:pPr>
    </w:p>
    <w:p w14:paraId="23ADFEF2" w14:textId="7F1A6502" w:rsidR="00440C08" w:rsidRPr="00723188" w:rsidRDefault="00440C08" w:rsidP="00347664">
      <w:pPr>
        <w:spacing w:line="250" w:lineRule="atLeast"/>
        <w:rPr>
          <w:rFonts w:ascii="Arial" w:hAnsi="Arial" w:cs="Arial"/>
          <w:sz w:val="20"/>
          <w:szCs w:val="20"/>
          <w:lang w:val="el-GR"/>
        </w:rPr>
      </w:pPr>
      <w:r w:rsidRPr="00723188">
        <w:rPr>
          <w:rFonts w:ascii="Arial" w:hAnsi="Arial" w:cs="Arial"/>
          <w:sz w:val="20"/>
          <w:szCs w:val="20"/>
          <w:lang w:val="el-GR"/>
        </w:rPr>
        <w:t>Οι αναλυτές θα πρέπει να υποστηρίζουν</w:t>
      </w:r>
      <w:r w:rsidR="00347664">
        <w:rPr>
          <w:rFonts w:ascii="Arial" w:hAnsi="Arial" w:cs="Arial"/>
          <w:sz w:val="20"/>
          <w:szCs w:val="20"/>
          <w:lang w:val="el-GR"/>
        </w:rPr>
        <w:t xml:space="preserve"> </w:t>
      </w:r>
      <w:r w:rsidRPr="00723188">
        <w:rPr>
          <w:rFonts w:ascii="Arial" w:hAnsi="Arial" w:cs="Arial"/>
          <w:sz w:val="20"/>
          <w:szCs w:val="20"/>
          <w:lang w:val="el-GR"/>
        </w:rPr>
        <w:t>True RMS μετρήσεις μέχρι και την 40η αρμονική, με ταυτόχρονη λήψη 128 δειγμάτων έντασης και τάσεως ανά κύκλο, με αδιάλειπτο τρόπο δειγματοληψίας (</w:t>
      </w:r>
      <w:r w:rsidRPr="00723188">
        <w:rPr>
          <w:rFonts w:ascii="Arial" w:hAnsi="Arial" w:cs="Arial"/>
          <w:sz w:val="20"/>
          <w:szCs w:val="20"/>
          <w:lang w:val="en-US"/>
        </w:rPr>
        <w:t>zero</w:t>
      </w:r>
      <w:r w:rsidRPr="00723188">
        <w:rPr>
          <w:rFonts w:ascii="Arial" w:hAnsi="Arial" w:cs="Arial"/>
          <w:sz w:val="20"/>
          <w:szCs w:val="20"/>
          <w:lang w:val="el-GR"/>
        </w:rPr>
        <w:t>-</w:t>
      </w:r>
      <w:r w:rsidRPr="00723188">
        <w:rPr>
          <w:rFonts w:ascii="Arial" w:hAnsi="Arial" w:cs="Arial"/>
          <w:sz w:val="20"/>
          <w:szCs w:val="20"/>
          <w:lang w:val="en-US"/>
        </w:rPr>
        <w:t>blind</w:t>
      </w:r>
      <w:r w:rsidRPr="00723188">
        <w:rPr>
          <w:rFonts w:ascii="Arial" w:hAnsi="Arial" w:cs="Arial"/>
          <w:sz w:val="20"/>
          <w:szCs w:val="20"/>
          <w:lang w:val="el-GR"/>
        </w:rPr>
        <w:t xml:space="preserve">). </w:t>
      </w:r>
    </w:p>
    <w:p w14:paraId="651A52AB" w14:textId="32A1FC6E" w:rsidR="00440C08" w:rsidRPr="00723188" w:rsidRDefault="00440C08" w:rsidP="00347664">
      <w:pPr>
        <w:spacing w:line="250" w:lineRule="atLeast"/>
        <w:rPr>
          <w:rFonts w:ascii="Arial" w:hAnsi="Arial" w:cs="Arial"/>
          <w:sz w:val="20"/>
          <w:szCs w:val="20"/>
          <w:lang w:val="el-GR"/>
        </w:rPr>
      </w:pPr>
      <w:r w:rsidRPr="00723188">
        <w:rPr>
          <w:rFonts w:ascii="Arial" w:hAnsi="Arial" w:cs="Arial"/>
          <w:sz w:val="20"/>
          <w:szCs w:val="20"/>
          <w:lang w:val="el-GR"/>
        </w:rPr>
        <w:t>Επίσης θα πρέπει να μετρούν τα παρακάτω ηλεκτρικά χαρακτηριστικά</w:t>
      </w:r>
      <w:r w:rsidR="00347664">
        <w:rPr>
          <w:rFonts w:ascii="Arial" w:hAnsi="Arial" w:cs="Arial"/>
          <w:sz w:val="20"/>
          <w:szCs w:val="20"/>
          <w:lang w:val="el-GR"/>
        </w:rPr>
        <w:t>,</w:t>
      </w:r>
      <w:r w:rsidRPr="00723188">
        <w:rPr>
          <w:rFonts w:ascii="Arial" w:hAnsi="Arial" w:cs="Arial"/>
          <w:sz w:val="20"/>
          <w:szCs w:val="20"/>
          <w:lang w:val="el-GR"/>
        </w:rPr>
        <w:t xml:space="preserve"> τα οποία θα μπορούν να απεικονίζονται μέσω εφαρμογής </w:t>
      </w:r>
      <w:r w:rsidRPr="00723188">
        <w:rPr>
          <w:rFonts w:ascii="Arial" w:hAnsi="Arial" w:cs="Arial"/>
          <w:sz w:val="20"/>
          <w:szCs w:val="20"/>
          <w:lang w:val="en-US"/>
        </w:rPr>
        <w:t>app</w:t>
      </w:r>
      <w:r w:rsidRPr="00723188">
        <w:rPr>
          <w:rFonts w:ascii="Arial" w:hAnsi="Arial" w:cs="Arial"/>
          <w:sz w:val="20"/>
          <w:szCs w:val="20"/>
          <w:lang w:val="el-GR"/>
        </w:rPr>
        <w:t xml:space="preserve"> σε έξυπνη συσκευή, σε υπολογιστή ή και σε πόρτα πίνακα: </w:t>
      </w:r>
    </w:p>
    <w:p w14:paraId="3DE25246" w14:textId="77777777" w:rsidR="00440C08" w:rsidRPr="00723188" w:rsidRDefault="00440C08" w:rsidP="00440C08">
      <w:pPr>
        <w:pStyle w:val="ListParagraph"/>
        <w:numPr>
          <w:ilvl w:val="0"/>
          <w:numId w:val="12"/>
        </w:numPr>
        <w:spacing w:line="250" w:lineRule="atLeast"/>
        <w:jc w:val="both"/>
        <w:rPr>
          <w:rFonts w:ascii="Arial" w:hAnsi="Arial" w:cs="Arial"/>
          <w:sz w:val="20"/>
          <w:szCs w:val="20"/>
          <w:lang w:eastAsia="en-US"/>
        </w:rPr>
      </w:pPr>
      <w:r w:rsidRPr="00723188">
        <w:rPr>
          <w:rFonts w:ascii="Arial" w:hAnsi="Arial" w:cs="Arial"/>
          <w:sz w:val="20"/>
          <w:szCs w:val="20"/>
          <w:lang w:eastAsia="en-US"/>
        </w:rPr>
        <w:t>Φασική τάση (φάση-ουδέτερο), Πολική τάση (φάση-φάση)</w:t>
      </w:r>
    </w:p>
    <w:p w14:paraId="2E7B0D57" w14:textId="77777777" w:rsidR="00440C08" w:rsidRPr="00723188" w:rsidRDefault="00440C08" w:rsidP="00440C08">
      <w:pPr>
        <w:pStyle w:val="ListParagraph"/>
        <w:numPr>
          <w:ilvl w:val="0"/>
          <w:numId w:val="12"/>
        </w:numPr>
        <w:spacing w:line="250" w:lineRule="atLeast"/>
        <w:jc w:val="both"/>
        <w:rPr>
          <w:rFonts w:ascii="Arial" w:hAnsi="Arial" w:cs="Arial"/>
          <w:sz w:val="20"/>
          <w:szCs w:val="20"/>
          <w:lang w:eastAsia="en-US"/>
        </w:rPr>
      </w:pPr>
      <w:r w:rsidRPr="00723188">
        <w:rPr>
          <w:rFonts w:ascii="Arial" w:hAnsi="Arial" w:cs="Arial"/>
          <w:sz w:val="20"/>
          <w:szCs w:val="20"/>
          <w:lang w:eastAsia="en-US"/>
        </w:rPr>
        <w:t>Ένταση ρεύματος (L1, L2,L3,N)</w:t>
      </w:r>
    </w:p>
    <w:p w14:paraId="41BB8824" w14:textId="77777777" w:rsidR="00440C08" w:rsidRPr="00723188" w:rsidRDefault="00440C08" w:rsidP="00440C08">
      <w:pPr>
        <w:pStyle w:val="ListParagraph"/>
        <w:numPr>
          <w:ilvl w:val="0"/>
          <w:numId w:val="12"/>
        </w:numPr>
        <w:spacing w:line="250" w:lineRule="atLeast"/>
        <w:jc w:val="both"/>
        <w:rPr>
          <w:rFonts w:ascii="Arial" w:hAnsi="Arial" w:cs="Arial"/>
          <w:sz w:val="20"/>
          <w:szCs w:val="20"/>
          <w:lang w:eastAsia="en-US"/>
        </w:rPr>
      </w:pPr>
      <w:r w:rsidRPr="00723188">
        <w:rPr>
          <w:rFonts w:ascii="Arial" w:hAnsi="Arial" w:cs="Arial"/>
          <w:sz w:val="20"/>
          <w:szCs w:val="20"/>
          <w:lang w:eastAsia="en-US"/>
        </w:rPr>
        <w:t>Συχνότητα</w:t>
      </w:r>
    </w:p>
    <w:p w14:paraId="52629622" w14:textId="77777777" w:rsidR="00440C08" w:rsidRPr="00723188" w:rsidRDefault="00440C08" w:rsidP="00440C08">
      <w:pPr>
        <w:pStyle w:val="ListParagraph"/>
        <w:numPr>
          <w:ilvl w:val="0"/>
          <w:numId w:val="12"/>
        </w:numPr>
        <w:spacing w:line="250" w:lineRule="atLeast"/>
        <w:jc w:val="both"/>
        <w:rPr>
          <w:rFonts w:ascii="Arial" w:hAnsi="Arial" w:cs="Arial"/>
          <w:sz w:val="20"/>
          <w:szCs w:val="20"/>
          <w:lang w:eastAsia="en-US"/>
        </w:rPr>
      </w:pPr>
      <w:r w:rsidRPr="00723188">
        <w:rPr>
          <w:rFonts w:ascii="Arial" w:hAnsi="Arial" w:cs="Arial"/>
          <w:sz w:val="20"/>
          <w:szCs w:val="20"/>
          <w:lang w:eastAsia="en-US"/>
        </w:rPr>
        <w:t>Συντελεστή ισχύος</w:t>
      </w:r>
    </w:p>
    <w:p w14:paraId="2B267403" w14:textId="77777777" w:rsidR="00440C08" w:rsidRPr="00723188" w:rsidRDefault="00440C08" w:rsidP="00440C08">
      <w:pPr>
        <w:pStyle w:val="ListParagraph"/>
        <w:numPr>
          <w:ilvl w:val="0"/>
          <w:numId w:val="12"/>
        </w:numPr>
        <w:spacing w:line="250" w:lineRule="atLeast"/>
        <w:jc w:val="both"/>
        <w:rPr>
          <w:rFonts w:ascii="Arial" w:hAnsi="Arial" w:cs="Arial"/>
          <w:sz w:val="20"/>
          <w:szCs w:val="20"/>
          <w:lang w:eastAsia="en-US"/>
        </w:rPr>
      </w:pPr>
      <w:r w:rsidRPr="00723188">
        <w:rPr>
          <w:rFonts w:ascii="Arial" w:hAnsi="Arial" w:cs="Arial"/>
          <w:sz w:val="20"/>
          <w:szCs w:val="20"/>
          <w:lang w:eastAsia="en-US"/>
        </w:rPr>
        <w:t>Ενεργός, άεργος και φαινόμενη ισχύς</w:t>
      </w:r>
    </w:p>
    <w:p w14:paraId="7D3D72E0" w14:textId="77777777" w:rsidR="00440C08" w:rsidRPr="00723188" w:rsidRDefault="00440C08" w:rsidP="00440C08">
      <w:pPr>
        <w:pStyle w:val="ListParagraph"/>
        <w:numPr>
          <w:ilvl w:val="0"/>
          <w:numId w:val="12"/>
        </w:numPr>
        <w:spacing w:line="250" w:lineRule="atLeast"/>
        <w:jc w:val="both"/>
        <w:rPr>
          <w:rFonts w:ascii="Arial" w:hAnsi="Arial" w:cs="Arial"/>
          <w:sz w:val="20"/>
          <w:szCs w:val="20"/>
          <w:lang w:eastAsia="en-US"/>
        </w:rPr>
      </w:pPr>
      <w:r w:rsidRPr="00723188">
        <w:rPr>
          <w:rFonts w:ascii="Arial" w:hAnsi="Arial" w:cs="Arial"/>
          <w:sz w:val="20"/>
          <w:szCs w:val="20"/>
          <w:lang w:eastAsia="en-US"/>
        </w:rPr>
        <w:t>Μέγιστη ζήτηση ισχύος (ενεργός, άεργη και φαινόμενη)</w:t>
      </w:r>
    </w:p>
    <w:p w14:paraId="396CE8C5" w14:textId="77777777" w:rsidR="00440C08" w:rsidRPr="00723188" w:rsidRDefault="00440C08" w:rsidP="00440C08">
      <w:pPr>
        <w:pStyle w:val="ListParagraph"/>
        <w:numPr>
          <w:ilvl w:val="0"/>
          <w:numId w:val="12"/>
        </w:numPr>
        <w:spacing w:line="250" w:lineRule="atLeast"/>
        <w:jc w:val="both"/>
        <w:rPr>
          <w:rFonts w:ascii="Arial" w:hAnsi="Arial" w:cs="Arial"/>
          <w:sz w:val="20"/>
          <w:szCs w:val="20"/>
          <w:lang w:eastAsia="en-US"/>
        </w:rPr>
      </w:pPr>
      <w:r w:rsidRPr="00723188">
        <w:rPr>
          <w:rFonts w:ascii="Arial" w:hAnsi="Arial" w:cs="Arial"/>
          <w:sz w:val="20"/>
          <w:szCs w:val="20"/>
          <w:lang w:eastAsia="en-US"/>
        </w:rPr>
        <w:t>Ενεργός, άεργος και φαινόμενη ενέργεια</w:t>
      </w:r>
    </w:p>
    <w:p w14:paraId="222AAEE7" w14:textId="77777777" w:rsidR="00440C08" w:rsidRPr="00723188" w:rsidRDefault="00440C08" w:rsidP="00440C08">
      <w:pPr>
        <w:pStyle w:val="ListParagraph"/>
        <w:numPr>
          <w:ilvl w:val="0"/>
          <w:numId w:val="12"/>
        </w:numPr>
        <w:spacing w:line="250" w:lineRule="atLeast"/>
        <w:jc w:val="both"/>
        <w:rPr>
          <w:rFonts w:ascii="Arial" w:hAnsi="Arial" w:cs="Arial"/>
          <w:sz w:val="20"/>
          <w:szCs w:val="20"/>
          <w:lang w:eastAsia="en-US"/>
        </w:rPr>
      </w:pPr>
      <w:r w:rsidRPr="00723188">
        <w:rPr>
          <w:rFonts w:ascii="Arial" w:hAnsi="Arial" w:cs="Arial"/>
          <w:sz w:val="20"/>
          <w:szCs w:val="20"/>
          <w:lang w:eastAsia="en-US"/>
        </w:rPr>
        <w:t>Μέτρηση σε 4 τεταρτημόρια της ενεργούς, άεργου και φαινομένης ισχύος (παρακολούθηση της ενέργειας που απορροφάται και παράγεται από το σύστημα)</w:t>
      </w:r>
    </w:p>
    <w:p w14:paraId="5A848585" w14:textId="77777777" w:rsidR="00440C08" w:rsidRPr="00723188" w:rsidRDefault="00440C08" w:rsidP="00440C08">
      <w:pPr>
        <w:pStyle w:val="ListParagraph"/>
        <w:numPr>
          <w:ilvl w:val="0"/>
          <w:numId w:val="12"/>
        </w:numPr>
        <w:spacing w:line="250" w:lineRule="atLeast"/>
        <w:jc w:val="both"/>
        <w:rPr>
          <w:rFonts w:ascii="Arial" w:hAnsi="Arial" w:cs="Arial"/>
          <w:sz w:val="20"/>
          <w:szCs w:val="20"/>
          <w:lang w:eastAsia="en-US"/>
        </w:rPr>
      </w:pPr>
      <w:r w:rsidRPr="00723188">
        <w:rPr>
          <w:rFonts w:ascii="Arial" w:hAnsi="Arial" w:cs="Arial"/>
          <w:sz w:val="20"/>
          <w:szCs w:val="20"/>
          <w:lang w:eastAsia="en-US"/>
        </w:rPr>
        <w:t>Ενέργεια κατανεμημένη σύμφωνα με τις διαθέσιμες ταρίφες (μέχρι 6)</w:t>
      </w:r>
    </w:p>
    <w:p w14:paraId="29032299" w14:textId="77777777" w:rsidR="00440C08" w:rsidRPr="00723188" w:rsidRDefault="00440C08" w:rsidP="00440C08">
      <w:pPr>
        <w:pStyle w:val="ListParagraph"/>
        <w:numPr>
          <w:ilvl w:val="0"/>
          <w:numId w:val="12"/>
        </w:numPr>
        <w:spacing w:line="250" w:lineRule="atLeast"/>
        <w:jc w:val="both"/>
        <w:rPr>
          <w:rFonts w:ascii="Arial" w:hAnsi="Arial" w:cs="Arial"/>
          <w:sz w:val="20"/>
          <w:szCs w:val="20"/>
          <w:lang w:eastAsia="en-US"/>
        </w:rPr>
      </w:pPr>
      <w:r w:rsidRPr="00723188">
        <w:rPr>
          <w:rFonts w:ascii="Arial" w:hAnsi="Arial" w:cs="Arial"/>
          <w:sz w:val="20"/>
          <w:szCs w:val="20"/>
          <w:lang w:eastAsia="en-US"/>
        </w:rPr>
        <w:t>Συνολική αρμονική παραμόρφωση τάσεως και έντασης ρεύματος</w:t>
      </w:r>
    </w:p>
    <w:p w14:paraId="785314E8" w14:textId="77777777" w:rsidR="00440C08" w:rsidRPr="00723188" w:rsidRDefault="00440C08" w:rsidP="00440C08">
      <w:pPr>
        <w:pStyle w:val="ListParagraph"/>
        <w:numPr>
          <w:ilvl w:val="0"/>
          <w:numId w:val="12"/>
        </w:numPr>
        <w:spacing w:line="250" w:lineRule="atLeast"/>
        <w:jc w:val="both"/>
        <w:rPr>
          <w:rFonts w:ascii="Arial" w:hAnsi="Arial" w:cs="Arial"/>
          <w:sz w:val="20"/>
          <w:szCs w:val="20"/>
          <w:lang w:eastAsia="en-US"/>
        </w:rPr>
      </w:pPr>
      <w:r w:rsidRPr="00723188">
        <w:rPr>
          <w:rFonts w:ascii="Arial" w:hAnsi="Arial" w:cs="Arial"/>
          <w:sz w:val="20"/>
          <w:szCs w:val="20"/>
          <w:lang w:eastAsia="en-US"/>
        </w:rPr>
        <w:t>Μέτρηση μέχρι την 40</w:t>
      </w:r>
      <w:r w:rsidRPr="00723188">
        <w:rPr>
          <w:rFonts w:ascii="Arial" w:hAnsi="Arial" w:cs="Arial"/>
          <w:sz w:val="20"/>
          <w:szCs w:val="20"/>
          <w:vertAlign w:val="superscript"/>
          <w:lang w:eastAsia="en-US"/>
        </w:rPr>
        <w:t>η</w:t>
      </w:r>
      <w:r w:rsidRPr="00723188">
        <w:rPr>
          <w:rFonts w:ascii="Arial" w:hAnsi="Arial" w:cs="Arial"/>
          <w:sz w:val="20"/>
          <w:szCs w:val="20"/>
          <w:lang w:eastAsia="en-US"/>
        </w:rPr>
        <w:t xml:space="preserve">  αρμονική τάσεως και εντάσεως ρεύματος</w:t>
      </w:r>
    </w:p>
    <w:p w14:paraId="2655F381" w14:textId="77777777" w:rsidR="00440C08" w:rsidRPr="00723188" w:rsidRDefault="00440C08" w:rsidP="00440C08">
      <w:pPr>
        <w:pStyle w:val="ListParagraph"/>
        <w:numPr>
          <w:ilvl w:val="0"/>
          <w:numId w:val="12"/>
        </w:numPr>
        <w:spacing w:line="250" w:lineRule="atLeast"/>
        <w:jc w:val="both"/>
        <w:rPr>
          <w:rFonts w:ascii="Arial" w:hAnsi="Arial" w:cs="Arial"/>
          <w:sz w:val="20"/>
          <w:szCs w:val="20"/>
          <w:lang w:eastAsia="en-US"/>
        </w:rPr>
      </w:pPr>
      <w:r w:rsidRPr="00723188">
        <w:rPr>
          <w:rFonts w:ascii="Arial" w:hAnsi="Arial" w:cs="Arial"/>
          <w:sz w:val="20"/>
          <w:szCs w:val="20"/>
          <w:lang w:eastAsia="en-US"/>
        </w:rPr>
        <w:t>Μέτρηση ωρών λειτουργίας αυξανόμενης τιμής και λειτουργίας μειούμενης τιμής</w:t>
      </w:r>
    </w:p>
    <w:p w14:paraId="4A6B7301" w14:textId="77777777" w:rsidR="00440C08" w:rsidRPr="00723188" w:rsidRDefault="00440C08" w:rsidP="00440C08">
      <w:pPr>
        <w:spacing w:line="250" w:lineRule="atLeast"/>
        <w:ind w:left="360"/>
        <w:jc w:val="both"/>
        <w:rPr>
          <w:rFonts w:ascii="Arial" w:hAnsi="Arial" w:cs="Arial"/>
          <w:sz w:val="20"/>
          <w:szCs w:val="20"/>
          <w:lang w:val="el-GR"/>
        </w:rPr>
      </w:pPr>
    </w:p>
    <w:p w14:paraId="1727D0B9" w14:textId="77777777" w:rsidR="00440C08" w:rsidRPr="00723188" w:rsidRDefault="00440C08" w:rsidP="00347664">
      <w:pPr>
        <w:spacing w:line="250" w:lineRule="atLeast"/>
        <w:rPr>
          <w:rFonts w:ascii="Arial" w:hAnsi="Arial" w:cs="Arial"/>
          <w:sz w:val="20"/>
          <w:szCs w:val="20"/>
          <w:lang w:val="el-GR"/>
        </w:rPr>
      </w:pPr>
      <w:r w:rsidRPr="00723188">
        <w:rPr>
          <w:rFonts w:ascii="Arial" w:hAnsi="Arial" w:cs="Arial"/>
          <w:sz w:val="20"/>
          <w:szCs w:val="20"/>
          <w:lang w:val="el-GR"/>
        </w:rPr>
        <w:t xml:space="preserve">Οι περιβαλλοντολογικές συνθήκες λειτουργίας των αναλυτών θα πρέπει να είναι μεταξύ των -25 και +70°C και σε ύψος &lt;2.000 </w:t>
      </w:r>
      <w:r w:rsidRPr="00723188">
        <w:rPr>
          <w:rFonts w:ascii="Arial" w:hAnsi="Arial" w:cs="Arial"/>
          <w:sz w:val="20"/>
          <w:szCs w:val="20"/>
          <w:lang w:val="en-US"/>
        </w:rPr>
        <w:t>m</w:t>
      </w:r>
      <w:r w:rsidRPr="00723188">
        <w:rPr>
          <w:rFonts w:ascii="Arial" w:hAnsi="Arial" w:cs="Arial"/>
          <w:sz w:val="20"/>
          <w:szCs w:val="20"/>
          <w:lang w:val="el-GR"/>
        </w:rPr>
        <w:t>.</w:t>
      </w:r>
    </w:p>
    <w:p w14:paraId="2C923CCD" w14:textId="77777777" w:rsidR="00347664" w:rsidRDefault="00347664" w:rsidP="00347664">
      <w:pPr>
        <w:spacing w:line="250" w:lineRule="atLeast"/>
        <w:rPr>
          <w:rFonts w:ascii="Arial" w:hAnsi="Arial" w:cs="Arial"/>
          <w:sz w:val="20"/>
          <w:szCs w:val="20"/>
          <w:lang w:val="el-GR"/>
        </w:rPr>
      </w:pPr>
    </w:p>
    <w:p w14:paraId="6D7EF723" w14:textId="7155FF8F" w:rsidR="00440C08" w:rsidRPr="00723188" w:rsidRDefault="00440C08" w:rsidP="00347664">
      <w:pPr>
        <w:spacing w:line="250" w:lineRule="atLeast"/>
        <w:rPr>
          <w:rFonts w:ascii="Arial" w:hAnsi="Arial" w:cs="Arial"/>
          <w:sz w:val="20"/>
          <w:szCs w:val="20"/>
          <w:lang w:val="el-GR"/>
        </w:rPr>
      </w:pPr>
      <w:r w:rsidRPr="00723188">
        <w:rPr>
          <w:rFonts w:ascii="Arial" w:hAnsi="Arial" w:cs="Arial"/>
          <w:sz w:val="20"/>
          <w:szCs w:val="20"/>
          <w:lang w:val="el-GR"/>
        </w:rPr>
        <w:t xml:space="preserve">Οι αναλυτές θα </w:t>
      </w:r>
      <w:r w:rsidR="00347664">
        <w:rPr>
          <w:rFonts w:ascii="Arial" w:hAnsi="Arial" w:cs="Arial"/>
          <w:sz w:val="20"/>
          <w:szCs w:val="20"/>
          <w:lang w:val="el-GR"/>
        </w:rPr>
        <w:t xml:space="preserve">πρέπει να </w:t>
      </w:r>
      <w:r w:rsidRPr="00723188">
        <w:rPr>
          <w:rFonts w:ascii="Arial" w:hAnsi="Arial" w:cs="Arial"/>
          <w:sz w:val="20"/>
          <w:szCs w:val="20"/>
          <w:lang w:val="el-GR"/>
        </w:rPr>
        <w:t xml:space="preserve">υποστηρίζουν 4 προγραμματιζόμενες Ι/Ο, οι οποίες θα πρέπει να μπορούν να παραμετροποιηθούν είτε έως ψηφιακοί είσοδοι είτε έως ψηφιακοί έξοδοι. Οι έξοδοι αυτοί θα πρέπει να μπορούν να συσχετιστούν με παλμούς ενέργειας, με σήματα επικοινωνίας ή σήματα συναγερμού ορισμένα από τον χρήστη </w:t>
      </w:r>
    </w:p>
    <w:p w14:paraId="3ADBE0D1" w14:textId="77777777" w:rsidR="00440C08" w:rsidRPr="00723188" w:rsidRDefault="00440C08" w:rsidP="00440C08">
      <w:pPr>
        <w:spacing w:line="250" w:lineRule="atLeast"/>
        <w:jc w:val="both"/>
        <w:rPr>
          <w:rFonts w:ascii="Arial" w:hAnsi="Arial" w:cs="Arial"/>
          <w:sz w:val="20"/>
          <w:szCs w:val="20"/>
          <w:lang w:val="el-GR"/>
        </w:rPr>
      </w:pPr>
    </w:p>
    <w:p w14:paraId="204C895F" w14:textId="77777777" w:rsidR="00440C08" w:rsidRPr="00723188" w:rsidRDefault="00440C08" w:rsidP="00440C08">
      <w:pPr>
        <w:spacing w:line="250" w:lineRule="atLeast"/>
        <w:jc w:val="both"/>
        <w:rPr>
          <w:rFonts w:ascii="Arial" w:hAnsi="Arial" w:cs="Arial"/>
          <w:sz w:val="20"/>
          <w:szCs w:val="20"/>
          <w:lang w:val="el-GR"/>
        </w:rPr>
      </w:pPr>
      <w:r w:rsidRPr="00723188">
        <w:rPr>
          <w:rFonts w:ascii="Arial" w:hAnsi="Arial" w:cs="Arial"/>
          <w:sz w:val="20"/>
          <w:szCs w:val="20"/>
          <w:lang w:val="el-GR"/>
        </w:rPr>
        <w:t xml:space="preserve">Οι αναλυτές θα πρέπει να υποστηρίζουν κάποιο από τα παρακάτω πρωτόκολλα επικοινωνίας: </w:t>
      </w:r>
    </w:p>
    <w:p w14:paraId="333EB404" w14:textId="77777777" w:rsidR="00440C08" w:rsidRPr="00723188" w:rsidRDefault="00440C08" w:rsidP="00440C08">
      <w:pPr>
        <w:pStyle w:val="ListParagraph"/>
        <w:numPr>
          <w:ilvl w:val="0"/>
          <w:numId w:val="19"/>
        </w:numPr>
        <w:spacing w:line="250" w:lineRule="atLeast"/>
        <w:jc w:val="both"/>
        <w:rPr>
          <w:rFonts w:ascii="Arial" w:hAnsi="Arial" w:cs="Arial"/>
          <w:sz w:val="20"/>
          <w:szCs w:val="20"/>
        </w:rPr>
      </w:pPr>
      <w:r w:rsidRPr="00723188">
        <w:rPr>
          <w:rFonts w:ascii="Arial" w:hAnsi="Arial" w:cs="Arial"/>
          <w:sz w:val="20"/>
          <w:szCs w:val="20"/>
        </w:rPr>
        <w:t xml:space="preserve">Modbus RTU, </w:t>
      </w:r>
    </w:p>
    <w:p w14:paraId="078CC144" w14:textId="77777777" w:rsidR="00440C08" w:rsidRPr="00723188" w:rsidRDefault="00440C08" w:rsidP="00440C08">
      <w:pPr>
        <w:pStyle w:val="ListParagraph"/>
        <w:numPr>
          <w:ilvl w:val="0"/>
          <w:numId w:val="19"/>
        </w:numPr>
        <w:spacing w:line="250" w:lineRule="atLeast"/>
        <w:jc w:val="both"/>
        <w:rPr>
          <w:rFonts w:ascii="Arial" w:hAnsi="Arial" w:cs="Arial"/>
          <w:sz w:val="20"/>
          <w:szCs w:val="20"/>
        </w:rPr>
      </w:pPr>
      <w:r w:rsidRPr="00723188">
        <w:rPr>
          <w:rFonts w:ascii="Arial" w:hAnsi="Arial" w:cs="Arial"/>
          <w:sz w:val="20"/>
          <w:szCs w:val="20"/>
        </w:rPr>
        <w:t xml:space="preserve">Modbus TCP/IP, </w:t>
      </w:r>
    </w:p>
    <w:p w14:paraId="3DDF0FF1" w14:textId="77777777" w:rsidR="00440C08" w:rsidRPr="00723188" w:rsidRDefault="00440C08" w:rsidP="00440C08">
      <w:pPr>
        <w:pStyle w:val="ListParagraph"/>
        <w:spacing w:line="250" w:lineRule="atLeast"/>
        <w:ind w:left="720"/>
        <w:jc w:val="both"/>
        <w:rPr>
          <w:rFonts w:ascii="Arial" w:hAnsi="Arial" w:cs="Arial"/>
          <w:sz w:val="20"/>
          <w:szCs w:val="20"/>
        </w:rPr>
      </w:pPr>
    </w:p>
    <w:p w14:paraId="317359E8" w14:textId="0B3A10DB" w:rsidR="00440C08" w:rsidRPr="00723188" w:rsidRDefault="00440C08" w:rsidP="00347664">
      <w:pPr>
        <w:spacing w:line="250" w:lineRule="atLeast"/>
        <w:rPr>
          <w:rFonts w:ascii="Arial" w:hAnsi="Arial" w:cs="Arial"/>
          <w:sz w:val="20"/>
          <w:szCs w:val="20"/>
          <w:lang w:val="el-GR"/>
        </w:rPr>
      </w:pPr>
      <w:r w:rsidRPr="00723188">
        <w:rPr>
          <w:rFonts w:ascii="Arial" w:hAnsi="Arial" w:cs="Arial"/>
          <w:sz w:val="20"/>
          <w:szCs w:val="20"/>
          <w:lang w:val="el-GR"/>
        </w:rPr>
        <w:t xml:space="preserve">Παράλληλα οι αναλυτές θα πρέπει να διαθέτουν ενσωματωμένο </w:t>
      </w:r>
      <w:r w:rsidRPr="00723188">
        <w:rPr>
          <w:rFonts w:ascii="Arial" w:hAnsi="Arial" w:cs="Arial"/>
          <w:sz w:val="20"/>
          <w:szCs w:val="20"/>
        </w:rPr>
        <w:t>Bluetooth</w:t>
      </w:r>
      <w:r w:rsidRPr="00723188">
        <w:rPr>
          <w:rFonts w:ascii="Arial" w:hAnsi="Arial" w:cs="Arial"/>
          <w:sz w:val="20"/>
          <w:szCs w:val="20"/>
          <w:lang w:val="el-GR"/>
        </w:rPr>
        <w:t xml:space="preserve"> για την απεικόνιση των μετρήσεων σε </w:t>
      </w:r>
      <w:r w:rsidRPr="00723188">
        <w:rPr>
          <w:rFonts w:ascii="Arial" w:hAnsi="Arial" w:cs="Arial"/>
          <w:sz w:val="20"/>
          <w:szCs w:val="20"/>
          <w:lang w:val="en-US"/>
        </w:rPr>
        <w:t>PC</w:t>
      </w:r>
      <w:r w:rsidRPr="00723188">
        <w:rPr>
          <w:rFonts w:ascii="Arial" w:hAnsi="Arial" w:cs="Arial"/>
          <w:sz w:val="20"/>
          <w:szCs w:val="20"/>
          <w:lang w:val="el-GR"/>
        </w:rPr>
        <w:t xml:space="preserve"> ή έξυπνη συσκευή (</w:t>
      </w:r>
      <w:r w:rsidRPr="00723188">
        <w:rPr>
          <w:rFonts w:ascii="Arial" w:hAnsi="Arial" w:cs="Arial"/>
          <w:sz w:val="20"/>
          <w:szCs w:val="20"/>
          <w:lang w:val="en-US"/>
        </w:rPr>
        <w:t>smartphone</w:t>
      </w:r>
      <w:r w:rsidRPr="00723188">
        <w:rPr>
          <w:rFonts w:ascii="Arial" w:hAnsi="Arial" w:cs="Arial"/>
          <w:sz w:val="20"/>
          <w:szCs w:val="20"/>
          <w:lang w:val="el-GR"/>
        </w:rPr>
        <w:t>/</w:t>
      </w:r>
      <w:r w:rsidRPr="00723188">
        <w:rPr>
          <w:rFonts w:ascii="Arial" w:hAnsi="Arial" w:cs="Arial"/>
          <w:sz w:val="20"/>
          <w:szCs w:val="20"/>
          <w:lang w:val="en-US"/>
        </w:rPr>
        <w:t>tablet</w:t>
      </w:r>
      <w:r w:rsidRPr="00723188">
        <w:rPr>
          <w:rFonts w:ascii="Arial" w:hAnsi="Arial" w:cs="Arial"/>
          <w:sz w:val="20"/>
          <w:szCs w:val="20"/>
          <w:lang w:val="el-GR"/>
        </w:rPr>
        <w:t xml:space="preserve">). Η αναβάθμισή τους και η </w:t>
      </w:r>
      <w:r w:rsidRPr="00723188">
        <w:rPr>
          <w:rFonts w:ascii="Arial" w:hAnsi="Arial" w:cs="Arial"/>
          <w:sz w:val="20"/>
          <w:szCs w:val="20"/>
          <w:lang w:val="el-GR"/>
        </w:rPr>
        <w:lastRenderedPageBreak/>
        <w:t xml:space="preserve">παραμετροποίηση θα μπορεί να γίνεται επίσης μέσω υπολογιστή χρησιμοποιώντας σύνδεση </w:t>
      </w:r>
      <w:r w:rsidRPr="00723188">
        <w:rPr>
          <w:rFonts w:ascii="Arial" w:hAnsi="Arial" w:cs="Arial"/>
          <w:sz w:val="20"/>
          <w:szCs w:val="20"/>
          <w:lang w:val="en-US"/>
        </w:rPr>
        <w:t>Bluetooth</w:t>
      </w:r>
      <w:r w:rsidRPr="00723188">
        <w:rPr>
          <w:rFonts w:ascii="Arial" w:hAnsi="Arial" w:cs="Arial"/>
          <w:sz w:val="20"/>
          <w:szCs w:val="20"/>
          <w:lang w:val="el-GR"/>
        </w:rPr>
        <w:t xml:space="preserve"> ή μέσω θύρας </w:t>
      </w:r>
      <w:r w:rsidRPr="00723188">
        <w:rPr>
          <w:rFonts w:ascii="Arial" w:hAnsi="Arial" w:cs="Arial"/>
          <w:sz w:val="20"/>
          <w:szCs w:val="20"/>
          <w:lang w:val="en-US"/>
        </w:rPr>
        <w:t>Ethernet</w:t>
      </w:r>
      <w:r w:rsidRPr="00723188">
        <w:rPr>
          <w:rFonts w:ascii="Arial" w:hAnsi="Arial" w:cs="Arial"/>
          <w:sz w:val="20"/>
          <w:szCs w:val="20"/>
          <w:lang w:val="el-GR"/>
        </w:rPr>
        <w:t xml:space="preserve">. </w:t>
      </w:r>
    </w:p>
    <w:p w14:paraId="314CEC74" w14:textId="77777777" w:rsidR="00440C08" w:rsidRPr="00723188" w:rsidRDefault="00440C08" w:rsidP="00440C08">
      <w:pPr>
        <w:spacing w:line="250" w:lineRule="atLeast"/>
        <w:jc w:val="both"/>
        <w:rPr>
          <w:rFonts w:ascii="Arial" w:hAnsi="Arial" w:cs="Arial"/>
          <w:sz w:val="20"/>
          <w:szCs w:val="20"/>
          <w:lang w:val="el-GR"/>
        </w:rPr>
      </w:pPr>
    </w:p>
    <w:p w14:paraId="6F17E971" w14:textId="1FA303EA" w:rsidR="00440C08" w:rsidRPr="00723188" w:rsidRDefault="00440C08" w:rsidP="00347664">
      <w:pPr>
        <w:spacing w:line="250" w:lineRule="atLeast"/>
        <w:rPr>
          <w:rFonts w:ascii="Arial" w:hAnsi="Arial" w:cs="Arial"/>
          <w:sz w:val="20"/>
          <w:szCs w:val="20"/>
          <w:lang w:val="el-GR"/>
        </w:rPr>
      </w:pPr>
      <w:r w:rsidRPr="00723188">
        <w:rPr>
          <w:rFonts w:ascii="Arial" w:hAnsi="Arial" w:cs="Arial"/>
          <w:sz w:val="20"/>
          <w:szCs w:val="20"/>
          <w:lang w:val="el-GR"/>
        </w:rPr>
        <w:t>Οι αναλυτές θα πρέπει να διαθέτουν εσωτερική μνήμη για αποθήκευση του προφίλ των αναλυόμενων φορτίων, των ηλεκτρικών μεγεθών (τάση, ρεύμα, συντελεστής ισχύος, ενέργεια κ.α.</w:t>
      </w:r>
      <w:r w:rsidR="00347664">
        <w:rPr>
          <w:rFonts w:ascii="Arial" w:hAnsi="Arial" w:cs="Arial"/>
          <w:sz w:val="20"/>
          <w:szCs w:val="20"/>
          <w:lang w:val="el-GR"/>
        </w:rPr>
        <w:t xml:space="preserve">, </w:t>
      </w:r>
      <w:r w:rsidRPr="00723188">
        <w:rPr>
          <w:rFonts w:ascii="Arial" w:hAnsi="Arial" w:cs="Arial"/>
          <w:sz w:val="20"/>
          <w:szCs w:val="20"/>
          <w:lang w:val="el-GR"/>
        </w:rPr>
        <w:t>αλλά και δεδομένα ποιότητας ενέργειας (</w:t>
      </w:r>
      <w:r w:rsidRPr="00723188">
        <w:rPr>
          <w:rFonts w:ascii="Arial" w:hAnsi="Arial" w:cs="Arial"/>
          <w:sz w:val="20"/>
          <w:szCs w:val="20"/>
          <w:lang w:val="en-US"/>
        </w:rPr>
        <w:t>THD</w:t>
      </w:r>
      <w:r w:rsidRPr="00723188">
        <w:rPr>
          <w:rFonts w:ascii="Arial" w:hAnsi="Arial" w:cs="Arial"/>
          <w:sz w:val="20"/>
          <w:szCs w:val="20"/>
          <w:lang w:val="el-GR"/>
        </w:rPr>
        <w:t xml:space="preserve">, αρμονικές έως την 40 </w:t>
      </w:r>
      <w:r w:rsidRPr="00723188">
        <w:rPr>
          <w:rFonts w:ascii="Arial" w:hAnsi="Arial" w:cs="Arial"/>
          <w:sz w:val="20"/>
          <w:szCs w:val="20"/>
          <w:vertAlign w:val="superscript"/>
          <w:lang w:val="el-GR"/>
        </w:rPr>
        <w:t>η</w:t>
      </w:r>
      <w:r w:rsidRPr="00723188">
        <w:rPr>
          <w:rFonts w:ascii="Arial" w:hAnsi="Arial" w:cs="Arial"/>
          <w:sz w:val="20"/>
          <w:szCs w:val="20"/>
          <w:lang w:val="el-GR"/>
        </w:rPr>
        <w:t xml:space="preserve"> ), καταγραφή ιστορικού και εξαγωγή για περαιτέρω επεξεργασία. </w:t>
      </w:r>
    </w:p>
    <w:p w14:paraId="036382F3" w14:textId="77777777" w:rsidR="00440C08" w:rsidRPr="00723188" w:rsidRDefault="00440C08" w:rsidP="00347664">
      <w:pPr>
        <w:spacing w:line="250" w:lineRule="atLeast"/>
        <w:rPr>
          <w:rFonts w:ascii="Arial" w:hAnsi="Arial" w:cs="Arial"/>
          <w:sz w:val="20"/>
          <w:szCs w:val="20"/>
          <w:lang w:val="el-GR"/>
        </w:rPr>
      </w:pPr>
    </w:p>
    <w:p w14:paraId="1BA35129" w14:textId="0485DF05" w:rsidR="00440C08" w:rsidRPr="00723188" w:rsidRDefault="00440C08" w:rsidP="00347664">
      <w:pPr>
        <w:spacing w:line="250" w:lineRule="atLeast"/>
        <w:rPr>
          <w:rFonts w:ascii="Arial" w:hAnsi="Arial" w:cs="Arial"/>
          <w:sz w:val="20"/>
          <w:szCs w:val="20"/>
          <w:lang w:val="el-GR"/>
        </w:rPr>
      </w:pPr>
      <w:r w:rsidRPr="00723188">
        <w:rPr>
          <w:rFonts w:ascii="Arial" w:hAnsi="Arial" w:cs="Arial"/>
          <w:sz w:val="20"/>
          <w:szCs w:val="20"/>
          <w:lang w:val="el-GR"/>
        </w:rPr>
        <w:t xml:space="preserve">Οι αναλυτές θα πρέπει να μπορούν να συνδεθούν με πλατφόρμα τεχνολογίας </w:t>
      </w:r>
      <w:r w:rsidRPr="00723188">
        <w:rPr>
          <w:rFonts w:ascii="Arial" w:hAnsi="Arial" w:cs="Arial"/>
          <w:sz w:val="20"/>
          <w:szCs w:val="20"/>
          <w:lang w:val="en-US"/>
        </w:rPr>
        <w:t>cloud</w:t>
      </w:r>
      <w:r w:rsidRPr="00723188">
        <w:rPr>
          <w:rFonts w:ascii="Arial" w:hAnsi="Arial" w:cs="Arial"/>
          <w:sz w:val="20"/>
          <w:szCs w:val="20"/>
          <w:lang w:val="el-GR"/>
        </w:rPr>
        <w:t>, με αυτόματη αναγνώριση τους από αυτή. Η αυτόματη αναγνώρισή τους και η ενσωμάτωση τους στην πλατφόρμα θα δίνει τη δυνατότητα στον χρήστη (1) παρακολούθησης μετρήσεων κατανάλωσης ενέργειας, (2) καλής λειτουργίας εγκατάστασης (ένδειξη σφαλμάτων, pre-alarm, κ.α.) αλλά και (3) παραμετροποίησης λειτουργίας του συστήματος διαχείρισης ενέργειας απομακρυσμένα ακόμα και εκτός πεδίου εγκατάστασης. Αναλυτικά η εφαρμογή απομακρυσμένης οπτικοποίησης θα πρέπει να μπορεί να παρέχει:</w:t>
      </w:r>
    </w:p>
    <w:p w14:paraId="636D642A" w14:textId="77777777" w:rsidR="00440C08" w:rsidRPr="00723188" w:rsidRDefault="00440C08" w:rsidP="00440C08">
      <w:pPr>
        <w:spacing w:line="250" w:lineRule="atLeast"/>
        <w:jc w:val="both"/>
        <w:rPr>
          <w:rFonts w:ascii="Arial" w:hAnsi="Arial" w:cs="Arial"/>
          <w:sz w:val="20"/>
          <w:szCs w:val="20"/>
          <w:lang w:val="el-GR"/>
        </w:rPr>
      </w:pPr>
    </w:p>
    <w:p w14:paraId="76A88A07" w14:textId="75C34004" w:rsidR="00440C08" w:rsidRPr="00723188" w:rsidRDefault="00440C08" w:rsidP="00347664">
      <w:pPr>
        <w:pStyle w:val="ListParagraph"/>
        <w:numPr>
          <w:ilvl w:val="0"/>
          <w:numId w:val="18"/>
        </w:numPr>
        <w:autoSpaceDE/>
        <w:autoSpaceDN/>
        <w:adjustRightInd/>
        <w:spacing w:line="250" w:lineRule="exact"/>
        <w:rPr>
          <w:rFonts w:ascii="Arial" w:hAnsi="Arial" w:cs="Arial"/>
          <w:sz w:val="20"/>
          <w:szCs w:val="20"/>
          <w:lang w:eastAsia="en-US"/>
        </w:rPr>
      </w:pPr>
      <w:r w:rsidRPr="00723188">
        <w:rPr>
          <w:rFonts w:ascii="Arial" w:hAnsi="Arial" w:cs="Arial"/>
          <w:sz w:val="20"/>
          <w:szCs w:val="20"/>
          <w:lang w:eastAsia="en-US"/>
        </w:rPr>
        <w:t>Παρακολούθηση μετρήσεων και άλλων στοιχείων διαχείρισης ενέργειας της εγκατάστασης σε ειδικά παράθυρα και πίνακες (dashboards) με εύκολο και κατανοητό γραφικό περιβάλλον.</w:t>
      </w:r>
      <w:r w:rsidR="00347664">
        <w:rPr>
          <w:rFonts w:ascii="Arial" w:hAnsi="Arial" w:cs="Arial"/>
          <w:sz w:val="20"/>
          <w:szCs w:val="20"/>
          <w:lang w:eastAsia="en-US"/>
        </w:rPr>
        <w:t xml:space="preserve"> </w:t>
      </w:r>
      <w:r w:rsidRPr="00723188">
        <w:rPr>
          <w:rFonts w:ascii="Arial" w:hAnsi="Arial" w:cs="Arial"/>
          <w:sz w:val="20"/>
          <w:szCs w:val="20"/>
          <w:lang w:eastAsia="en-US"/>
        </w:rPr>
        <w:t xml:space="preserve">Η παρακολούθηση της κατανάλωσης ενέργειας θα γίνεται μέσω συλλογής δεδομένων από τους αναλυτές. </w:t>
      </w:r>
    </w:p>
    <w:p w14:paraId="3AC42887" w14:textId="77777777" w:rsidR="00440C08" w:rsidRPr="00723188" w:rsidRDefault="00440C08" w:rsidP="00347664">
      <w:pPr>
        <w:pStyle w:val="ListParagraph"/>
        <w:numPr>
          <w:ilvl w:val="0"/>
          <w:numId w:val="18"/>
        </w:numPr>
        <w:autoSpaceDE/>
        <w:autoSpaceDN/>
        <w:adjustRightInd/>
        <w:spacing w:line="250" w:lineRule="exact"/>
        <w:rPr>
          <w:rFonts w:ascii="Arial" w:hAnsi="Arial" w:cs="Arial"/>
          <w:sz w:val="20"/>
          <w:szCs w:val="20"/>
          <w:lang w:eastAsia="en-US"/>
        </w:rPr>
      </w:pPr>
      <w:r w:rsidRPr="00723188">
        <w:rPr>
          <w:rFonts w:ascii="Arial" w:hAnsi="Arial" w:cs="Arial"/>
          <w:sz w:val="20"/>
          <w:szCs w:val="20"/>
          <w:lang w:eastAsia="en-US"/>
        </w:rPr>
        <w:t>Δυνατότητα εισαγωγής φωτογραφιών των γενικών πινάκων ή άλλων διαγραμμάτων που θα βοηθούν την παρακολούθηση της ομαλής λειτουργίας της εγκατάστασης (interactive diagrams, photos, technical drawings, plant synoptic panels).</w:t>
      </w:r>
    </w:p>
    <w:p w14:paraId="125391CC" w14:textId="77777777" w:rsidR="00440C08" w:rsidRPr="00723188" w:rsidRDefault="00440C08" w:rsidP="00347664">
      <w:pPr>
        <w:pStyle w:val="ListParagraph"/>
        <w:numPr>
          <w:ilvl w:val="0"/>
          <w:numId w:val="18"/>
        </w:numPr>
        <w:autoSpaceDE/>
        <w:autoSpaceDN/>
        <w:adjustRightInd/>
        <w:spacing w:line="250" w:lineRule="exact"/>
        <w:rPr>
          <w:rFonts w:ascii="Arial" w:hAnsi="Arial" w:cs="Arial"/>
          <w:sz w:val="20"/>
          <w:szCs w:val="20"/>
          <w:lang w:eastAsia="en-US"/>
        </w:rPr>
      </w:pPr>
      <w:r w:rsidRPr="00723188">
        <w:rPr>
          <w:rFonts w:ascii="Arial" w:hAnsi="Arial" w:cs="Arial"/>
          <w:sz w:val="20"/>
          <w:szCs w:val="20"/>
          <w:lang w:eastAsia="en-US"/>
        </w:rPr>
        <w:t>Δυνατότητα αλλαγής ενεργειακών προφίλ εγκατάστασης και ρυθμίσεων του συστήματος διαχείρισης ενέργειας.</w:t>
      </w:r>
    </w:p>
    <w:p w14:paraId="2B0CEEEA" w14:textId="77777777" w:rsidR="00440C08" w:rsidRPr="00723188" w:rsidRDefault="00440C08" w:rsidP="00347664">
      <w:pPr>
        <w:pStyle w:val="ListParagraph"/>
        <w:numPr>
          <w:ilvl w:val="0"/>
          <w:numId w:val="18"/>
        </w:numPr>
        <w:autoSpaceDE/>
        <w:autoSpaceDN/>
        <w:adjustRightInd/>
        <w:spacing w:line="250" w:lineRule="exact"/>
        <w:rPr>
          <w:rFonts w:ascii="Arial" w:hAnsi="Arial" w:cs="Arial"/>
          <w:sz w:val="20"/>
          <w:szCs w:val="20"/>
          <w:lang w:eastAsia="en-US"/>
        </w:rPr>
      </w:pPr>
      <w:r w:rsidRPr="00723188">
        <w:rPr>
          <w:rFonts w:ascii="Arial" w:hAnsi="Arial" w:cs="Arial"/>
          <w:sz w:val="20"/>
          <w:szCs w:val="20"/>
          <w:lang w:eastAsia="en-US"/>
        </w:rPr>
        <w:t>Κεντρικό μενού παρακολούθησης σφαλμάτων και συμβάντων στην εγκατάσταση.</w:t>
      </w:r>
    </w:p>
    <w:p w14:paraId="2A365C81" w14:textId="77777777" w:rsidR="00440C08" w:rsidRPr="00723188" w:rsidRDefault="00440C08" w:rsidP="00347664">
      <w:pPr>
        <w:pStyle w:val="ListParagraph"/>
        <w:numPr>
          <w:ilvl w:val="0"/>
          <w:numId w:val="18"/>
        </w:numPr>
        <w:autoSpaceDE/>
        <w:autoSpaceDN/>
        <w:adjustRightInd/>
        <w:spacing w:line="250" w:lineRule="exact"/>
        <w:rPr>
          <w:rFonts w:ascii="Arial" w:hAnsi="Arial" w:cs="Arial"/>
          <w:sz w:val="20"/>
          <w:szCs w:val="20"/>
          <w:lang w:eastAsia="en-US"/>
        </w:rPr>
      </w:pPr>
      <w:r w:rsidRPr="00723188">
        <w:rPr>
          <w:rFonts w:ascii="Arial" w:hAnsi="Arial" w:cs="Arial"/>
          <w:sz w:val="20"/>
          <w:szCs w:val="20"/>
          <w:lang w:eastAsia="en-US"/>
        </w:rPr>
        <w:t>Εξαγωγή σε Excel στατιστικών στοιχείων (χειροκίνητα και αυτόματα σε προκαθορισμένα χρονικά διαστήματα) trend κατανάλωσης ενέργειας, μετρήσεων, αρχείου χειρισμών ή άλλων στοιχείων της εγκατάστασης έτσι ώστε να ορίζονται προληπτικές συντηρήσεις του εξοπλισμού ή να γίνεται ανάλυση του ενεργειακού προφίλ της εγκατάστασης με στόχο την αλλαγή συνηθειών χρήσης και κατανάλωσης ενέργειας.</w:t>
      </w:r>
    </w:p>
    <w:p w14:paraId="02877E02" w14:textId="77777777" w:rsidR="00440C08" w:rsidRPr="00723188" w:rsidRDefault="00440C08" w:rsidP="00347664">
      <w:pPr>
        <w:spacing w:line="250" w:lineRule="atLeast"/>
        <w:rPr>
          <w:rFonts w:ascii="Arial" w:hAnsi="Arial" w:cs="Arial"/>
          <w:sz w:val="20"/>
          <w:szCs w:val="20"/>
          <w:lang w:val="el-GR"/>
        </w:rPr>
      </w:pPr>
    </w:p>
    <w:p w14:paraId="22F9CE99" w14:textId="75208BC7" w:rsidR="00440C08" w:rsidRPr="00723188" w:rsidRDefault="00440C08" w:rsidP="00347664">
      <w:pPr>
        <w:spacing w:line="250" w:lineRule="atLeast"/>
        <w:rPr>
          <w:rFonts w:ascii="Arial" w:hAnsi="Arial" w:cs="Arial"/>
          <w:sz w:val="20"/>
          <w:szCs w:val="20"/>
          <w:lang w:val="el-GR"/>
        </w:rPr>
      </w:pPr>
      <w:r w:rsidRPr="00723188">
        <w:rPr>
          <w:rFonts w:ascii="Arial" w:hAnsi="Arial" w:cs="Arial"/>
          <w:sz w:val="20"/>
          <w:szCs w:val="20"/>
          <w:lang w:val="el-GR"/>
        </w:rPr>
        <w:t>Οι αναλυτές θα πρέπει να υποστηρίζουν δυνατότητα ορισμού 25 σημάτων συναγερμού</w:t>
      </w:r>
      <w:r w:rsidR="00347664">
        <w:rPr>
          <w:rFonts w:ascii="Arial" w:hAnsi="Arial" w:cs="Arial"/>
          <w:sz w:val="20"/>
          <w:szCs w:val="20"/>
          <w:lang w:val="el-GR"/>
        </w:rPr>
        <w:t>,</w:t>
      </w:r>
      <w:r w:rsidRPr="00723188">
        <w:rPr>
          <w:rFonts w:ascii="Arial" w:hAnsi="Arial" w:cs="Arial"/>
          <w:sz w:val="20"/>
          <w:szCs w:val="20"/>
          <w:lang w:val="el-GR"/>
        </w:rPr>
        <w:t xml:space="preserve"> καθώς και 4 συνδυασμών σημάτων συναγερμού και σφαλμάτων μέσω λογικής AND/OR. O χρήστης θα μπορεί να καθορίζει το σήματα συναγερμού για τις περιπτώσεις υπέρβασης των καθορισμένων κατωφλίων. Ρυθμίσεις σημάτων συναγερμού θα πρέπει να είναι διαθέσιμες για την πολική και φασική τάση, την ενεργό και άεργη ισχύ, τη συνολική αρμονική παραμόρφωση (</w:t>
      </w:r>
      <w:r w:rsidRPr="00723188">
        <w:rPr>
          <w:rFonts w:ascii="Arial" w:hAnsi="Arial" w:cs="Arial"/>
          <w:sz w:val="20"/>
          <w:szCs w:val="20"/>
          <w:lang w:val="en-US"/>
        </w:rPr>
        <w:t>THD</w:t>
      </w:r>
      <w:r w:rsidRPr="00723188">
        <w:rPr>
          <w:rFonts w:ascii="Arial" w:hAnsi="Arial" w:cs="Arial"/>
          <w:sz w:val="20"/>
          <w:szCs w:val="20"/>
          <w:lang w:val="el-GR"/>
        </w:rPr>
        <w:t>) τάσης και ρεύματος. Η ενεργοποίηση των καθορισμένων σημάτων συναγερμού και των συνδυασμών αυτών θα πρέπει να μπορεί να καταγραφεί στη συσκευή ή να συνδεθεί με τις ψηφιακές εξόδους της.</w:t>
      </w:r>
    </w:p>
    <w:p w14:paraId="64777C14" w14:textId="77777777" w:rsidR="00440C08" w:rsidRPr="00723188" w:rsidRDefault="00440C08" w:rsidP="00347664">
      <w:pPr>
        <w:spacing w:line="250" w:lineRule="atLeast"/>
        <w:rPr>
          <w:rFonts w:ascii="Arial" w:hAnsi="Arial" w:cs="Arial"/>
          <w:sz w:val="20"/>
          <w:szCs w:val="20"/>
          <w:lang w:val="el-GR"/>
        </w:rPr>
      </w:pPr>
      <w:r w:rsidRPr="00723188">
        <w:rPr>
          <w:rFonts w:ascii="Arial" w:hAnsi="Arial" w:cs="Arial"/>
          <w:sz w:val="20"/>
          <w:szCs w:val="20"/>
          <w:lang w:val="el-GR"/>
        </w:rPr>
        <w:t xml:space="preserve">Οι αναλυτές θα πρέπει να είναι εφοδιασμένοι με RTC (Real Time Clock) για καταγραφή στιγμιότυπων συναγερμού και ιστορική καταγραφή παραμέτρων.  </w:t>
      </w:r>
    </w:p>
    <w:p w14:paraId="56DFFA75" w14:textId="77777777" w:rsidR="00440C08" w:rsidRPr="00723188" w:rsidRDefault="00440C08" w:rsidP="00347664">
      <w:pPr>
        <w:spacing w:line="250" w:lineRule="atLeast"/>
        <w:rPr>
          <w:rFonts w:ascii="Arial" w:hAnsi="Arial" w:cs="Arial"/>
          <w:sz w:val="20"/>
          <w:szCs w:val="20"/>
          <w:lang w:val="el-GR"/>
        </w:rPr>
      </w:pPr>
    </w:p>
    <w:p w14:paraId="6998499F" w14:textId="77777777" w:rsidR="00440C08" w:rsidRPr="00723188" w:rsidRDefault="00440C08" w:rsidP="00347664">
      <w:pPr>
        <w:spacing w:line="250" w:lineRule="atLeast"/>
        <w:rPr>
          <w:rFonts w:ascii="Arial" w:hAnsi="Arial" w:cs="Arial"/>
          <w:sz w:val="20"/>
          <w:szCs w:val="20"/>
          <w:lang w:val="el-GR"/>
        </w:rPr>
      </w:pPr>
      <w:r w:rsidRPr="00723188">
        <w:rPr>
          <w:rFonts w:ascii="Arial" w:hAnsi="Arial" w:cs="Arial"/>
          <w:sz w:val="20"/>
          <w:szCs w:val="20"/>
          <w:lang w:val="el-GR"/>
        </w:rPr>
        <w:t>Οι αναλυτές έχουν σχεδιαστεί και κατασκευαστεί ώστε να αποσυναρμολογούνται και να ανακυκλώνονται στο τέλος του κύκλου ζωής τους σε συμφωνία με τις Ευρωπαϊκές οδηγίες RoHS και WEEE.</w:t>
      </w:r>
    </w:p>
    <w:p w14:paraId="0670CD9D" w14:textId="77777777" w:rsidR="00347664" w:rsidRDefault="00347664" w:rsidP="00347664">
      <w:pPr>
        <w:spacing w:line="250" w:lineRule="atLeast"/>
        <w:rPr>
          <w:rFonts w:ascii="Arial" w:hAnsi="Arial" w:cs="Arial"/>
          <w:sz w:val="20"/>
          <w:szCs w:val="20"/>
          <w:lang w:val="el-GR"/>
        </w:rPr>
      </w:pPr>
    </w:p>
    <w:p w14:paraId="124D40EA" w14:textId="7C9F4D98" w:rsidR="00440C08" w:rsidRPr="00723188" w:rsidRDefault="00440C08" w:rsidP="00347664">
      <w:pPr>
        <w:spacing w:line="250" w:lineRule="atLeast"/>
        <w:rPr>
          <w:rFonts w:ascii="Arial" w:hAnsi="Arial" w:cs="Arial"/>
          <w:sz w:val="20"/>
          <w:szCs w:val="20"/>
          <w:lang w:val="el-GR"/>
        </w:rPr>
      </w:pPr>
      <w:r w:rsidRPr="00723188">
        <w:rPr>
          <w:rFonts w:ascii="Arial" w:hAnsi="Arial" w:cs="Arial"/>
          <w:sz w:val="20"/>
          <w:szCs w:val="20"/>
          <w:lang w:val="el-GR"/>
        </w:rPr>
        <w:t>Ο προμηθευτής των αναλυτών δικτύου θα πρέπει να διατηρεί αποδεκτό σύστημα διασφάλισης ποιότητας προϊόντων και υπηρεσιών και να επιδεικνύει συμμόρφωση σε πιστοποίηση ISO 9001, η οποία παρέχεται από ανεξάρτητο πιστοποιημένο φορέα.  Οι αναλυτές θα πρέπει να συνοδεύονται από δήλωση συμμόρφωσης CE.</w:t>
      </w:r>
    </w:p>
    <w:p w14:paraId="38C016EB" w14:textId="77777777" w:rsidR="00440C08" w:rsidRPr="00723188" w:rsidRDefault="00440C08" w:rsidP="00440C08">
      <w:pPr>
        <w:spacing w:line="25" w:lineRule="atLeast"/>
        <w:jc w:val="both"/>
        <w:rPr>
          <w:rFonts w:ascii="Arial" w:hAnsi="Arial" w:cs="Arial"/>
          <w:sz w:val="20"/>
          <w:szCs w:val="20"/>
          <w:lang w:val="el-GR"/>
        </w:rPr>
      </w:pPr>
    </w:p>
    <w:p w14:paraId="3C3BFAE8" w14:textId="77777777" w:rsidR="00440C08" w:rsidRPr="00723188" w:rsidRDefault="00440C08" w:rsidP="00440C08">
      <w:pPr>
        <w:spacing w:line="25" w:lineRule="atLeast"/>
        <w:jc w:val="both"/>
        <w:rPr>
          <w:rFonts w:ascii="Arial" w:hAnsi="Arial" w:cs="Arial"/>
          <w:sz w:val="20"/>
          <w:szCs w:val="20"/>
          <w:lang w:val="el-GR"/>
        </w:rPr>
      </w:pPr>
    </w:p>
    <w:p w14:paraId="64155F56" w14:textId="77777777" w:rsidR="00440C08" w:rsidRPr="00723188" w:rsidRDefault="00440C08" w:rsidP="00440C08">
      <w:pPr>
        <w:pStyle w:val="Pa7"/>
        <w:jc w:val="both"/>
        <w:rPr>
          <w:rFonts w:ascii="Arial" w:hAnsi="Arial" w:cs="Arial"/>
          <w:sz w:val="20"/>
          <w:szCs w:val="20"/>
        </w:rPr>
      </w:pPr>
      <w:r w:rsidRPr="00723188">
        <w:rPr>
          <w:rFonts w:ascii="Arial" w:hAnsi="Arial" w:cs="Arial"/>
          <w:sz w:val="20"/>
          <w:szCs w:val="20"/>
        </w:rPr>
        <w:t>Ενδεικτικός τύπος: ABB M4M 2X Modbus PQ2+RTS ή M4M 2X Ethernet PQ2+RTS ή ισοδύναμος</w:t>
      </w:r>
    </w:p>
    <w:p w14:paraId="6F696939" w14:textId="505F0CD3" w:rsidR="00440C08" w:rsidRPr="00723188" w:rsidRDefault="00440C08">
      <w:pPr>
        <w:rPr>
          <w:rFonts w:ascii="Arial" w:hAnsi="Arial" w:cs="Arial"/>
          <w:b/>
          <w:bCs/>
          <w:sz w:val="20"/>
          <w:szCs w:val="20"/>
          <w:lang w:val="el-GR"/>
        </w:rPr>
      </w:pPr>
      <w:r w:rsidRPr="00723188">
        <w:rPr>
          <w:rFonts w:ascii="Arial" w:hAnsi="Arial" w:cs="Arial"/>
          <w:sz w:val="20"/>
          <w:szCs w:val="20"/>
          <w:lang w:val="el-GR"/>
        </w:rPr>
        <w:br w:type="page"/>
      </w:r>
    </w:p>
    <w:p w14:paraId="41A9BD94" w14:textId="3B039B75" w:rsidR="00DD1BAF" w:rsidRPr="00723188" w:rsidRDefault="00032877" w:rsidP="00032877">
      <w:pPr>
        <w:pStyle w:val="Heading2"/>
        <w:rPr>
          <w:rFonts w:ascii="Arial" w:hAnsi="Arial"/>
          <w:sz w:val="20"/>
          <w:szCs w:val="20"/>
        </w:rPr>
      </w:pPr>
      <w:bookmarkStart w:id="8" w:name="_Toc163050625"/>
      <w:r w:rsidRPr="00723188">
        <w:rPr>
          <w:rFonts w:ascii="Arial" w:hAnsi="Arial"/>
          <w:sz w:val="20"/>
          <w:szCs w:val="20"/>
        </w:rPr>
        <w:lastRenderedPageBreak/>
        <w:t>Αναλυτής δικτύου IoT πόρτας</w:t>
      </w:r>
      <w:bookmarkEnd w:id="8"/>
    </w:p>
    <w:p w14:paraId="19724B7C" w14:textId="77777777" w:rsidR="00032877" w:rsidRPr="00723188" w:rsidRDefault="00032877" w:rsidP="001168C4">
      <w:pPr>
        <w:pStyle w:val="BodyText1"/>
        <w:spacing w:before="0" w:after="0" w:line="240" w:lineRule="auto"/>
        <w:jc w:val="left"/>
        <w:rPr>
          <w:rFonts w:cs="Arial"/>
          <w:b/>
          <w:bCs/>
        </w:rPr>
      </w:pPr>
    </w:p>
    <w:p w14:paraId="27DABE65" w14:textId="146FA0A3" w:rsidR="00615D44" w:rsidRPr="00723188" w:rsidRDefault="00615D44" w:rsidP="001168C4">
      <w:pPr>
        <w:pStyle w:val="BodyText1"/>
        <w:spacing w:before="0" w:after="0" w:line="240" w:lineRule="auto"/>
        <w:jc w:val="left"/>
        <w:rPr>
          <w:rFonts w:cs="Arial"/>
          <w:b/>
          <w:bCs/>
        </w:rPr>
      </w:pPr>
      <w:r w:rsidRPr="00723188">
        <w:rPr>
          <w:rFonts w:cs="Arial"/>
          <w:b/>
          <w:bCs/>
        </w:rPr>
        <w:t>Γενικά</w:t>
      </w:r>
    </w:p>
    <w:p w14:paraId="0DC6E430" w14:textId="1F6B0A4D" w:rsidR="00426A83" w:rsidRPr="00723188" w:rsidRDefault="00F24D29" w:rsidP="00347664">
      <w:pPr>
        <w:spacing w:line="250" w:lineRule="exact"/>
        <w:rPr>
          <w:rFonts w:ascii="Arial" w:hAnsi="Arial" w:cs="Arial"/>
          <w:sz w:val="20"/>
          <w:szCs w:val="20"/>
          <w:lang w:val="el-GR"/>
        </w:rPr>
      </w:pPr>
      <w:r w:rsidRPr="00723188">
        <w:rPr>
          <w:rFonts w:ascii="Arial" w:hAnsi="Arial" w:cs="Arial"/>
          <w:sz w:val="20"/>
          <w:szCs w:val="20"/>
          <w:lang w:val="el-GR"/>
        </w:rPr>
        <w:t xml:space="preserve">Οι </w:t>
      </w:r>
      <w:r w:rsidR="00E23E8C" w:rsidRPr="00723188">
        <w:rPr>
          <w:rFonts w:ascii="Arial" w:hAnsi="Arial" w:cs="Arial"/>
          <w:sz w:val="20"/>
          <w:szCs w:val="20"/>
          <w:lang w:val="el-GR"/>
        </w:rPr>
        <w:t xml:space="preserve">αναλυτές δικτύου </w:t>
      </w:r>
      <w:r w:rsidRPr="00723188">
        <w:rPr>
          <w:rFonts w:ascii="Arial" w:hAnsi="Arial" w:cs="Arial"/>
          <w:sz w:val="20"/>
          <w:szCs w:val="20"/>
          <w:lang w:val="el-GR"/>
        </w:rPr>
        <w:t xml:space="preserve">είναι </w:t>
      </w:r>
      <w:r w:rsidR="00E23E8C" w:rsidRPr="00723188">
        <w:rPr>
          <w:rFonts w:ascii="Arial" w:hAnsi="Arial" w:cs="Arial"/>
          <w:sz w:val="20"/>
          <w:szCs w:val="20"/>
          <w:lang w:val="el-GR"/>
        </w:rPr>
        <w:t xml:space="preserve">ηλεκτρονικές μονάδες </w:t>
      </w:r>
      <w:r w:rsidRPr="00723188">
        <w:rPr>
          <w:rFonts w:ascii="Arial" w:hAnsi="Arial" w:cs="Arial"/>
          <w:sz w:val="20"/>
          <w:szCs w:val="20"/>
          <w:lang w:val="el-GR"/>
        </w:rPr>
        <w:t>που χρησιμοποιούνται για τη</w:t>
      </w:r>
      <w:r w:rsidR="00E23E8C" w:rsidRPr="00723188">
        <w:rPr>
          <w:rFonts w:ascii="Arial" w:hAnsi="Arial" w:cs="Arial"/>
          <w:sz w:val="20"/>
          <w:szCs w:val="20"/>
          <w:lang w:val="el-GR"/>
        </w:rPr>
        <w:t xml:space="preserve"> μέτρηση</w:t>
      </w:r>
      <w:r w:rsidR="00AC6407" w:rsidRPr="00723188">
        <w:rPr>
          <w:rFonts w:ascii="Arial" w:hAnsi="Arial" w:cs="Arial"/>
          <w:sz w:val="20"/>
          <w:szCs w:val="20"/>
          <w:lang w:val="el-GR"/>
        </w:rPr>
        <w:t xml:space="preserve"> και ανάλυση</w:t>
      </w:r>
      <w:r w:rsidR="00E23E8C" w:rsidRPr="00723188">
        <w:rPr>
          <w:rFonts w:ascii="Arial" w:hAnsi="Arial" w:cs="Arial"/>
          <w:sz w:val="20"/>
          <w:szCs w:val="20"/>
          <w:lang w:val="el-GR"/>
        </w:rPr>
        <w:t xml:space="preserve"> όλων των </w:t>
      </w:r>
      <w:r w:rsidR="009B69A4" w:rsidRPr="00723188">
        <w:rPr>
          <w:rFonts w:ascii="Arial" w:hAnsi="Arial" w:cs="Arial"/>
          <w:sz w:val="20"/>
          <w:szCs w:val="20"/>
          <w:lang w:val="el-GR"/>
        </w:rPr>
        <w:t>ηλεκτρικών χαρακτηριστικών μί</w:t>
      </w:r>
      <w:r w:rsidR="00E23E8C" w:rsidRPr="00723188">
        <w:rPr>
          <w:rFonts w:ascii="Arial" w:hAnsi="Arial" w:cs="Arial"/>
          <w:sz w:val="20"/>
          <w:szCs w:val="20"/>
          <w:lang w:val="el-GR"/>
        </w:rPr>
        <w:t>ας εγκατάστασης.</w:t>
      </w:r>
      <w:r w:rsidR="00AE13A3" w:rsidRPr="00723188">
        <w:rPr>
          <w:rFonts w:ascii="Arial" w:hAnsi="Arial" w:cs="Arial"/>
          <w:sz w:val="20"/>
          <w:szCs w:val="20"/>
          <w:lang w:val="el-GR"/>
        </w:rPr>
        <w:t xml:space="preserve"> </w:t>
      </w:r>
      <w:r w:rsidR="00E23E8C" w:rsidRPr="00723188">
        <w:rPr>
          <w:rFonts w:ascii="Arial" w:hAnsi="Arial" w:cs="Arial"/>
          <w:sz w:val="20"/>
          <w:szCs w:val="20"/>
          <w:lang w:val="el-GR"/>
        </w:rPr>
        <w:t xml:space="preserve"> Θα πρέπει να μπορ</w:t>
      </w:r>
      <w:r w:rsidR="007E03AE" w:rsidRPr="00723188">
        <w:rPr>
          <w:rFonts w:ascii="Arial" w:hAnsi="Arial" w:cs="Arial"/>
          <w:sz w:val="20"/>
          <w:szCs w:val="20"/>
          <w:lang w:val="el-GR"/>
        </w:rPr>
        <w:t xml:space="preserve">ούν </w:t>
      </w:r>
      <w:r w:rsidR="00E23E8C" w:rsidRPr="00723188">
        <w:rPr>
          <w:rFonts w:ascii="Arial" w:hAnsi="Arial" w:cs="Arial"/>
          <w:sz w:val="20"/>
          <w:szCs w:val="20"/>
          <w:lang w:val="el-GR"/>
        </w:rPr>
        <w:t>να τοποθετηθ</w:t>
      </w:r>
      <w:r w:rsidR="007E03AE" w:rsidRPr="00723188">
        <w:rPr>
          <w:rFonts w:ascii="Arial" w:hAnsi="Arial" w:cs="Arial"/>
          <w:sz w:val="20"/>
          <w:szCs w:val="20"/>
          <w:lang w:val="el-GR"/>
        </w:rPr>
        <w:t>ούν</w:t>
      </w:r>
      <w:r w:rsidR="00E23E8C" w:rsidRPr="00723188">
        <w:rPr>
          <w:rFonts w:ascii="Arial" w:hAnsi="Arial" w:cs="Arial"/>
          <w:sz w:val="20"/>
          <w:szCs w:val="20"/>
          <w:lang w:val="el-GR"/>
        </w:rPr>
        <w:t xml:space="preserve"> σε πόρτα πίνακα</w:t>
      </w:r>
      <w:r w:rsidR="00431DB7" w:rsidRPr="00723188">
        <w:rPr>
          <w:rFonts w:ascii="Arial" w:hAnsi="Arial" w:cs="Arial"/>
          <w:sz w:val="20"/>
          <w:szCs w:val="20"/>
          <w:lang w:val="el-GR"/>
        </w:rPr>
        <w:t xml:space="preserve"> και </w:t>
      </w:r>
      <w:r w:rsidR="00E23E8C" w:rsidRPr="00723188">
        <w:rPr>
          <w:rFonts w:ascii="Arial" w:hAnsi="Arial" w:cs="Arial"/>
          <w:sz w:val="20"/>
          <w:szCs w:val="20"/>
          <w:lang w:val="el-GR"/>
        </w:rPr>
        <w:t xml:space="preserve">το </w:t>
      </w:r>
      <w:r w:rsidR="00F2779D" w:rsidRPr="00723188">
        <w:rPr>
          <w:rFonts w:ascii="Arial" w:hAnsi="Arial" w:cs="Arial"/>
          <w:sz w:val="20"/>
          <w:szCs w:val="20"/>
          <w:lang w:val="el-GR"/>
        </w:rPr>
        <w:t xml:space="preserve">ωφέλιμο </w:t>
      </w:r>
      <w:r w:rsidR="00E23E8C" w:rsidRPr="00723188">
        <w:rPr>
          <w:rFonts w:ascii="Arial" w:hAnsi="Arial" w:cs="Arial"/>
          <w:sz w:val="20"/>
          <w:szCs w:val="20"/>
          <w:lang w:val="el-GR"/>
        </w:rPr>
        <w:t xml:space="preserve">βάθος του οργάνου </w:t>
      </w:r>
      <w:r w:rsidR="00F2779D" w:rsidRPr="00723188">
        <w:rPr>
          <w:rFonts w:ascii="Arial" w:hAnsi="Arial" w:cs="Arial"/>
          <w:sz w:val="20"/>
          <w:szCs w:val="20"/>
          <w:lang w:val="el-GR"/>
        </w:rPr>
        <w:t xml:space="preserve">(εντός του χώρου του πίνακα) </w:t>
      </w:r>
      <w:r w:rsidR="007E03AE" w:rsidRPr="00723188">
        <w:rPr>
          <w:rFonts w:ascii="Arial" w:hAnsi="Arial" w:cs="Arial"/>
          <w:sz w:val="20"/>
          <w:szCs w:val="20"/>
          <w:lang w:val="el-GR"/>
        </w:rPr>
        <w:t>θα</w:t>
      </w:r>
      <w:r w:rsidR="00E23E8C" w:rsidRPr="00723188">
        <w:rPr>
          <w:rFonts w:ascii="Arial" w:hAnsi="Arial" w:cs="Arial"/>
          <w:sz w:val="20"/>
          <w:szCs w:val="20"/>
          <w:lang w:val="el-GR"/>
        </w:rPr>
        <w:t xml:space="preserve"> είναι μικρότερο των </w:t>
      </w:r>
      <w:r w:rsidR="00F2779D" w:rsidRPr="00723188">
        <w:rPr>
          <w:rFonts w:ascii="Arial" w:hAnsi="Arial" w:cs="Arial"/>
          <w:sz w:val="20"/>
          <w:szCs w:val="20"/>
          <w:lang w:val="el-GR"/>
        </w:rPr>
        <w:t>58</w:t>
      </w:r>
      <w:r w:rsidR="00E23E8C" w:rsidRPr="00723188">
        <w:rPr>
          <w:rFonts w:ascii="Arial" w:hAnsi="Arial" w:cs="Arial"/>
          <w:sz w:val="20"/>
          <w:szCs w:val="20"/>
          <w:lang w:val="el-GR"/>
        </w:rPr>
        <w:t xml:space="preserve"> </w:t>
      </w:r>
      <w:r w:rsidR="00E23E8C" w:rsidRPr="00723188">
        <w:rPr>
          <w:rFonts w:ascii="Arial" w:hAnsi="Arial" w:cs="Arial"/>
          <w:sz w:val="20"/>
          <w:szCs w:val="20"/>
          <w:lang w:val="en-US"/>
        </w:rPr>
        <w:t>mm</w:t>
      </w:r>
      <w:r w:rsidR="00E23E8C" w:rsidRPr="00723188">
        <w:rPr>
          <w:rFonts w:ascii="Arial" w:hAnsi="Arial" w:cs="Arial"/>
          <w:sz w:val="20"/>
          <w:szCs w:val="20"/>
          <w:lang w:val="el-GR"/>
        </w:rPr>
        <w:t xml:space="preserve"> για εξοικονόμηση χώρου</w:t>
      </w:r>
      <w:r w:rsidR="00AC6407" w:rsidRPr="00723188">
        <w:rPr>
          <w:rFonts w:ascii="Arial" w:hAnsi="Arial" w:cs="Arial"/>
          <w:sz w:val="20"/>
          <w:szCs w:val="20"/>
          <w:lang w:val="el-GR"/>
        </w:rPr>
        <w:t>. Η τοποθέτηση θα πρέπει να γίνεται εύκολα</w:t>
      </w:r>
      <w:r w:rsidR="00297FBA" w:rsidRPr="00723188">
        <w:rPr>
          <w:rFonts w:ascii="Arial" w:hAnsi="Arial" w:cs="Arial"/>
          <w:sz w:val="20"/>
          <w:szCs w:val="20"/>
          <w:lang w:val="el-GR"/>
        </w:rPr>
        <w:t>,</w:t>
      </w:r>
      <w:r w:rsidR="00AC6407" w:rsidRPr="00723188">
        <w:rPr>
          <w:rFonts w:ascii="Arial" w:hAnsi="Arial" w:cs="Arial"/>
          <w:sz w:val="20"/>
          <w:szCs w:val="20"/>
          <w:lang w:val="el-GR"/>
        </w:rPr>
        <w:t xml:space="preserve"> με απαιτούμενες διαστάσεις προτρυπημένης </w:t>
      </w:r>
      <w:r w:rsidR="001E28DA" w:rsidRPr="00723188">
        <w:rPr>
          <w:rFonts w:ascii="Arial" w:hAnsi="Arial" w:cs="Arial"/>
          <w:sz w:val="20"/>
          <w:szCs w:val="20"/>
          <w:lang w:val="el-GR"/>
        </w:rPr>
        <w:t>οπής</w:t>
      </w:r>
      <w:r w:rsidR="00AC6407" w:rsidRPr="00723188">
        <w:rPr>
          <w:rFonts w:ascii="Arial" w:hAnsi="Arial" w:cs="Arial"/>
          <w:sz w:val="20"/>
          <w:szCs w:val="20"/>
          <w:lang w:val="el-GR"/>
        </w:rPr>
        <w:t xml:space="preserve"> 92x92 mm και </w:t>
      </w:r>
      <w:r w:rsidR="001E28DA" w:rsidRPr="00723188">
        <w:rPr>
          <w:rFonts w:ascii="Arial" w:hAnsi="Arial" w:cs="Arial"/>
          <w:sz w:val="20"/>
          <w:szCs w:val="20"/>
          <w:lang w:val="el-GR"/>
        </w:rPr>
        <w:t xml:space="preserve">πραγματικές διαστάσεις οργάνου </w:t>
      </w:r>
      <w:r w:rsidR="00AC6407" w:rsidRPr="00723188">
        <w:rPr>
          <w:rFonts w:ascii="Arial" w:hAnsi="Arial" w:cs="Arial"/>
          <w:sz w:val="20"/>
          <w:szCs w:val="20"/>
          <w:lang w:val="el-GR"/>
        </w:rPr>
        <w:t xml:space="preserve">96x96 mm. </w:t>
      </w:r>
      <w:r w:rsidR="0037723A" w:rsidRPr="00723188">
        <w:rPr>
          <w:rFonts w:ascii="Arial" w:hAnsi="Arial" w:cs="Arial"/>
          <w:sz w:val="20"/>
          <w:szCs w:val="20"/>
          <w:lang w:val="el-GR"/>
        </w:rPr>
        <w:t xml:space="preserve"> </w:t>
      </w:r>
      <w:r w:rsidR="00AC6407" w:rsidRPr="00723188">
        <w:rPr>
          <w:rFonts w:ascii="Arial" w:hAnsi="Arial" w:cs="Arial"/>
          <w:sz w:val="20"/>
          <w:szCs w:val="20"/>
          <w:lang w:val="el-GR"/>
        </w:rPr>
        <w:t>Οι αναλυτές</w:t>
      </w:r>
      <w:r w:rsidR="00E23E8C" w:rsidRPr="00723188">
        <w:rPr>
          <w:rFonts w:ascii="Arial" w:hAnsi="Arial" w:cs="Arial"/>
          <w:sz w:val="20"/>
          <w:szCs w:val="20"/>
          <w:lang w:val="el-GR"/>
        </w:rPr>
        <w:t xml:space="preserve"> θα συμμορφών</w:t>
      </w:r>
      <w:r w:rsidR="008C56B1" w:rsidRPr="00723188">
        <w:rPr>
          <w:rFonts w:ascii="Arial" w:hAnsi="Arial" w:cs="Arial"/>
          <w:sz w:val="20"/>
          <w:szCs w:val="20"/>
          <w:lang w:val="el-GR"/>
        </w:rPr>
        <w:t xml:space="preserve">ονται </w:t>
      </w:r>
      <w:r w:rsidR="00E23E8C" w:rsidRPr="00723188">
        <w:rPr>
          <w:rFonts w:ascii="Arial" w:hAnsi="Arial" w:cs="Arial"/>
          <w:sz w:val="20"/>
          <w:szCs w:val="20"/>
          <w:lang w:val="el-GR"/>
        </w:rPr>
        <w:t xml:space="preserve">με τις απαιτήσεις των διεθνών προτύπων </w:t>
      </w:r>
      <w:r w:rsidR="00E23E8C" w:rsidRPr="00723188">
        <w:rPr>
          <w:rFonts w:ascii="Arial" w:hAnsi="Arial" w:cs="Arial"/>
          <w:sz w:val="20"/>
          <w:szCs w:val="20"/>
          <w:lang w:val="en-US"/>
        </w:rPr>
        <w:t>IEC</w:t>
      </w:r>
      <w:r w:rsidR="00E23E8C" w:rsidRPr="00723188">
        <w:rPr>
          <w:rFonts w:ascii="Arial" w:hAnsi="Arial" w:cs="Arial"/>
          <w:sz w:val="20"/>
          <w:szCs w:val="20"/>
          <w:lang w:val="el-GR"/>
        </w:rPr>
        <w:t xml:space="preserve"> 61</w:t>
      </w:r>
      <w:r w:rsidR="00407EC9" w:rsidRPr="00723188">
        <w:rPr>
          <w:rFonts w:ascii="Arial" w:hAnsi="Arial" w:cs="Arial"/>
          <w:sz w:val="20"/>
          <w:szCs w:val="20"/>
          <w:lang w:val="el-GR"/>
        </w:rPr>
        <w:t>557-12 (</w:t>
      </w:r>
      <w:r w:rsidR="00407EC9" w:rsidRPr="00723188">
        <w:rPr>
          <w:rFonts w:ascii="Arial" w:hAnsi="Arial" w:cs="Arial"/>
          <w:sz w:val="20"/>
          <w:szCs w:val="20"/>
          <w:lang w:val="en-US"/>
        </w:rPr>
        <w:t>IEC</w:t>
      </w:r>
      <w:r w:rsidR="00407EC9" w:rsidRPr="00723188">
        <w:rPr>
          <w:rFonts w:ascii="Arial" w:hAnsi="Arial" w:cs="Arial"/>
          <w:sz w:val="20"/>
          <w:szCs w:val="20"/>
          <w:lang w:val="el-GR"/>
        </w:rPr>
        <w:t xml:space="preserve"> 62053-22, </w:t>
      </w:r>
      <w:r w:rsidR="00407EC9" w:rsidRPr="00723188">
        <w:rPr>
          <w:rFonts w:ascii="Arial" w:hAnsi="Arial" w:cs="Arial"/>
          <w:sz w:val="20"/>
          <w:szCs w:val="20"/>
          <w:lang w:val="en-US"/>
        </w:rPr>
        <w:t>IEC</w:t>
      </w:r>
      <w:r w:rsidR="00407EC9" w:rsidRPr="00723188">
        <w:rPr>
          <w:rFonts w:ascii="Arial" w:hAnsi="Arial" w:cs="Arial"/>
          <w:sz w:val="20"/>
          <w:szCs w:val="20"/>
          <w:lang w:val="el-GR"/>
        </w:rPr>
        <w:t xml:space="preserve"> 62053-23)</w:t>
      </w:r>
      <w:r w:rsidR="00E23E8C" w:rsidRPr="00723188">
        <w:rPr>
          <w:rFonts w:ascii="Arial" w:hAnsi="Arial" w:cs="Arial"/>
          <w:sz w:val="20"/>
          <w:szCs w:val="20"/>
          <w:lang w:val="el-GR"/>
        </w:rPr>
        <w:t xml:space="preserve">, </w:t>
      </w:r>
      <w:r w:rsidR="00E23E8C" w:rsidRPr="00723188">
        <w:rPr>
          <w:rFonts w:ascii="Arial" w:hAnsi="Arial" w:cs="Arial"/>
          <w:sz w:val="20"/>
          <w:szCs w:val="20"/>
          <w:lang w:val="en-US"/>
        </w:rPr>
        <w:t>IEC</w:t>
      </w:r>
      <w:r w:rsidR="00E23E8C" w:rsidRPr="00723188">
        <w:rPr>
          <w:rFonts w:ascii="Arial" w:hAnsi="Arial" w:cs="Arial"/>
          <w:sz w:val="20"/>
          <w:szCs w:val="20"/>
          <w:lang w:val="el-GR"/>
        </w:rPr>
        <w:t xml:space="preserve"> </w:t>
      </w:r>
      <w:r w:rsidR="00407EC9" w:rsidRPr="00723188">
        <w:rPr>
          <w:rFonts w:ascii="Arial" w:hAnsi="Arial" w:cs="Arial"/>
          <w:sz w:val="20"/>
          <w:szCs w:val="20"/>
          <w:lang w:val="el-GR"/>
        </w:rPr>
        <w:t>61010-1</w:t>
      </w:r>
      <w:r w:rsidR="006F5FFD" w:rsidRPr="00723188">
        <w:rPr>
          <w:rFonts w:ascii="Arial" w:hAnsi="Arial" w:cs="Arial"/>
          <w:sz w:val="20"/>
          <w:szCs w:val="20"/>
          <w:lang w:val="el-GR"/>
        </w:rPr>
        <w:t xml:space="preserve">, καθώς και με το </w:t>
      </w:r>
      <w:r w:rsidR="004F3A94" w:rsidRPr="00723188">
        <w:rPr>
          <w:rFonts w:ascii="Arial" w:hAnsi="Arial" w:cs="Arial"/>
          <w:sz w:val="20"/>
          <w:szCs w:val="20"/>
          <w:lang w:val="el-GR"/>
        </w:rPr>
        <w:t>πρότυπο</w:t>
      </w:r>
      <w:r w:rsidR="006F5FFD" w:rsidRPr="00723188">
        <w:rPr>
          <w:rFonts w:ascii="Arial" w:hAnsi="Arial" w:cs="Arial"/>
          <w:sz w:val="20"/>
          <w:szCs w:val="20"/>
          <w:lang w:val="el-GR"/>
        </w:rPr>
        <w:t xml:space="preserve"> Ηλεκτρομαγνητικής </w:t>
      </w:r>
      <w:r w:rsidR="004F3A94" w:rsidRPr="00723188">
        <w:rPr>
          <w:rFonts w:ascii="Arial" w:hAnsi="Arial" w:cs="Arial"/>
          <w:sz w:val="20"/>
          <w:szCs w:val="20"/>
          <w:lang w:val="el-GR"/>
        </w:rPr>
        <w:t>Σ</w:t>
      </w:r>
      <w:r w:rsidR="006F5FFD" w:rsidRPr="00723188">
        <w:rPr>
          <w:rFonts w:ascii="Arial" w:hAnsi="Arial" w:cs="Arial"/>
          <w:sz w:val="20"/>
          <w:szCs w:val="20"/>
          <w:lang w:val="el-GR"/>
        </w:rPr>
        <w:t xml:space="preserve">υμβατότητας </w:t>
      </w:r>
      <w:r w:rsidR="006F5FFD" w:rsidRPr="00723188">
        <w:rPr>
          <w:rFonts w:ascii="Arial" w:hAnsi="Arial" w:cs="Arial"/>
          <w:sz w:val="20"/>
          <w:szCs w:val="20"/>
          <w:lang w:val="en-US"/>
        </w:rPr>
        <w:t>EMC</w:t>
      </w:r>
      <w:r w:rsidR="006F5FFD" w:rsidRPr="00723188">
        <w:rPr>
          <w:rFonts w:ascii="Arial" w:hAnsi="Arial" w:cs="Arial"/>
          <w:sz w:val="20"/>
          <w:szCs w:val="20"/>
          <w:lang w:val="el-GR"/>
        </w:rPr>
        <w:t xml:space="preserve">, </w:t>
      </w:r>
      <w:r w:rsidR="00407EC9" w:rsidRPr="00723188">
        <w:rPr>
          <w:rFonts w:ascii="Arial" w:hAnsi="Arial" w:cs="Arial"/>
          <w:sz w:val="20"/>
          <w:szCs w:val="20"/>
          <w:lang w:val="el-GR"/>
        </w:rPr>
        <w:t xml:space="preserve"> </w:t>
      </w:r>
      <w:r w:rsidR="00407EC9" w:rsidRPr="00723188">
        <w:rPr>
          <w:rFonts w:ascii="Arial" w:hAnsi="Arial" w:cs="Arial"/>
          <w:sz w:val="20"/>
          <w:szCs w:val="20"/>
          <w:lang w:val="en-US"/>
        </w:rPr>
        <w:t>IEC</w:t>
      </w:r>
      <w:r w:rsidR="00407EC9" w:rsidRPr="00723188">
        <w:rPr>
          <w:rFonts w:ascii="Arial" w:hAnsi="Arial" w:cs="Arial"/>
          <w:sz w:val="20"/>
          <w:szCs w:val="20"/>
          <w:lang w:val="el-GR"/>
        </w:rPr>
        <w:t xml:space="preserve"> </w:t>
      </w:r>
      <w:r w:rsidR="005E6FBA" w:rsidRPr="00723188">
        <w:rPr>
          <w:rFonts w:ascii="Arial" w:hAnsi="Arial" w:cs="Arial"/>
          <w:sz w:val="20"/>
          <w:szCs w:val="20"/>
          <w:lang w:val="el-GR"/>
        </w:rPr>
        <w:t>61326-1 (</w:t>
      </w:r>
      <w:r w:rsidR="005E6FBA" w:rsidRPr="00723188">
        <w:rPr>
          <w:rFonts w:ascii="Arial" w:hAnsi="Arial" w:cs="Arial"/>
          <w:sz w:val="20"/>
          <w:szCs w:val="20"/>
          <w:lang w:val="en-US"/>
        </w:rPr>
        <w:t>IEC</w:t>
      </w:r>
      <w:r w:rsidR="005E6FBA" w:rsidRPr="00723188">
        <w:rPr>
          <w:rFonts w:ascii="Arial" w:hAnsi="Arial" w:cs="Arial"/>
          <w:sz w:val="20"/>
          <w:szCs w:val="20"/>
          <w:lang w:val="el-GR"/>
        </w:rPr>
        <w:t xml:space="preserve"> 61000-3-2, </w:t>
      </w:r>
      <w:r w:rsidR="005E6FBA" w:rsidRPr="00723188">
        <w:rPr>
          <w:rFonts w:ascii="Arial" w:hAnsi="Arial" w:cs="Arial"/>
          <w:sz w:val="20"/>
          <w:szCs w:val="20"/>
          <w:lang w:val="en-US"/>
        </w:rPr>
        <w:t>IEC</w:t>
      </w:r>
      <w:r w:rsidR="005E6FBA" w:rsidRPr="00723188">
        <w:rPr>
          <w:rFonts w:ascii="Arial" w:hAnsi="Arial" w:cs="Arial"/>
          <w:sz w:val="20"/>
          <w:szCs w:val="20"/>
          <w:lang w:val="el-GR"/>
        </w:rPr>
        <w:t xml:space="preserve"> 61000-3-3, </w:t>
      </w:r>
      <w:r w:rsidR="005E6FBA" w:rsidRPr="00723188">
        <w:rPr>
          <w:rFonts w:ascii="Arial" w:hAnsi="Arial" w:cs="Arial"/>
          <w:sz w:val="20"/>
          <w:szCs w:val="20"/>
          <w:lang w:val="en-US"/>
        </w:rPr>
        <w:t>IEC</w:t>
      </w:r>
      <w:r w:rsidR="005E6FBA" w:rsidRPr="00723188">
        <w:rPr>
          <w:rFonts w:ascii="Arial" w:hAnsi="Arial" w:cs="Arial"/>
          <w:sz w:val="20"/>
          <w:szCs w:val="20"/>
          <w:lang w:val="el-GR"/>
        </w:rPr>
        <w:t xml:space="preserve"> 61000-4-2, </w:t>
      </w:r>
      <w:r w:rsidR="005E6FBA" w:rsidRPr="00723188">
        <w:rPr>
          <w:rFonts w:ascii="Arial" w:hAnsi="Arial" w:cs="Arial"/>
          <w:sz w:val="20"/>
          <w:szCs w:val="20"/>
          <w:lang w:val="en-US"/>
        </w:rPr>
        <w:t>IEC</w:t>
      </w:r>
      <w:r w:rsidR="005E6FBA" w:rsidRPr="00723188">
        <w:rPr>
          <w:rFonts w:ascii="Arial" w:hAnsi="Arial" w:cs="Arial"/>
          <w:sz w:val="20"/>
          <w:szCs w:val="20"/>
          <w:lang w:val="el-GR"/>
        </w:rPr>
        <w:t xml:space="preserve"> 61000 61000-4-3, </w:t>
      </w:r>
      <w:r w:rsidR="005E6FBA" w:rsidRPr="00723188">
        <w:rPr>
          <w:rFonts w:ascii="Arial" w:hAnsi="Arial" w:cs="Arial"/>
          <w:sz w:val="20"/>
          <w:szCs w:val="20"/>
          <w:lang w:val="en-US"/>
        </w:rPr>
        <w:t>IEC</w:t>
      </w:r>
      <w:r w:rsidR="005E6FBA" w:rsidRPr="00723188">
        <w:rPr>
          <w:rFonts w:ascii="Arial" w:hAnsi="Arial" w:cs="Arial"/>
          <w:sz w:val="20"/>
          <w:szCs w:val="20"/>
          <w:lang w:val="el-GR"/>
        </w:rPr>
        <w:t xml:space="preserve"> 61000-4-4, </w:t>
      </w:r>
      <w:r w:rsidR="005E6FBA" w:rsidRPr="00723188">
        <w:rPr>
          <w:rFonts w:ascii="Arial" w:hAnsi="Arial" w:cs="Arial"/>
          <w:sz w:val="20"/>
          <w:szCs w:val="20"/>
          <w:lang w:val="en-US"/>
        </w:rPr>
        <w:t>IEC</w:t>
      </w:r>
      <w:r w:rsidR="005E6FBA" w:rsidRPr="00723188">
        <w:rPr>
          <w:rFonts w:ascii="Arial" w:hAnsi="Arial" w:cs="Arial"/>
          <w:sz w:val="20"/>
          <w:szCs w:val="20"/>
          <w:lang w:val="el-GR"/>
        </w:rPr>
        <w:t xml:space="preserve"> 61000-4-5, </w:t>
      </w:r>
      <w:r w:rsidR="005E6FBA" w:rsidRPr="00723188">
        <w:rPr>
          <w:rFonts w:ascii="Arial" w:hAnsi="Arial" w:cs="Arial"/>
          <w:sz w:val="20"/>
          <w:szCs w:val="20"/>
          <w:lang w:val="en-US"/>
        </w:rPr>
        <w:t>IEC</w:t>
      </w:r>
      <w:r w:rsidR="005E6FBA" w:rsidRPr="00723188">
        <w:rPr>
          <w:rFonts w:ascii="Arial" w:hAnsi="Arial" w:cs="Arial"/>
          <w:sz w:val="20"/>
          <w:szCs w:val="20"/>
          <w:lang w:val="el-GR"/>
        </w:rPr>
        <w:t xml:space="preserve"> 61000-4-6, </w:t>
      </w:r>
      <w:r w:rsidR="005E6FBA" w:rsidRPr="00723188">
        <w:rPr>
          <w:rFonts w:ascii="Arial" w:hAnsi="Arial" w:cs="Arial"/>
          <w:sz w:val="20"/>
          <w:szCs w:val="20"/>
          <w:lang w:val="en-US"/>
        </w:rPr>
        <w:t>IEC</w:t>
      </w:r>
      <w:r w:rsidR="005E6FBA" w:rsidRPr="00723188">
        <w:rPr>
          <w:rFonts w:ascii="Arial" w:hAnsi="Arial" w:cs="Arial"/>
          <w:sz w:val="20"/>
          <w:szCs w:val="20"/>
          <w:lang w:val="el-GR"/>
        </w:rPr>
        <w:t xml:space="preserve"> 61000-4-8, </w:t>
      </w:r>
      <w:r w:rsidR="005E6FBA" w:rsidRPr="00723188">
        <w:rPr>
          <w:rFonts w:ascii="Arial" w:hAnsi="Arial" w:cs="Arial"/>
          <w:sz w:val="20"/>
          <w:szCs w:val="20"/>
          <w:lang w:val="en-US"/>
        </w:rPr>
        <w:t>IEC</w:t>
      </w:r>
      <w:r w:rsidR="005E6FBA" w:rsidRPr="00723188">
        <w:rPr>
          <w:rFonts w:ascii="Arial" w:hAnsi="Arial" w:cs="Arial"/>
          <w:sz w:val="20"/>
          <w:szCs w:val="20"/>
          <w:lang w:val="el-GR"/>
        </w:rPr>
        <w:t xml:space="preserve"> 61000-4-11)</w:t>
      </w:r>
      <w:r w:rsidR="00E23E8C" w:rsidRPr="00723188">
        <w:rPr>
          <w:rFonts w:ascii="Arial" w:hAnsi="Arial" w:cs="Arial"/>
          <w:sz w:val="20"/>
          <w:szCs w:val="20"/>
          <w:lang w:val="el-GR"/>
        </w:rPr>
        <w:t>.</w:t>
      </w:r>
      <w:r w:rsidR="0037723A" w:rsidRPr="00723188">
        <w:rPr>
          <w:rFonts w:ascii="Arial" w:hAnsi="Arial" w:cs="Arial"/>
          <w:sz w:val="20"/>
          <w:szCs w:val="20"/>
          <w:lang w:val="el-GR"/>
        </w:rPr>
        <w:t xml:space="preserve"> </w:t>
      </w:r>
      <w:r w:rsidR="0096280C" w:rsidRPr="00723188">
        <w:rPr>
          <w:rFonts w:ascii="Arial" w:hAnsi="Arial" w:cs="Arial"/>
          <w:sz w:val="20"/>
          <w:szCs w:val="20"/>
          <w:lang w:val="el-GR"/>
        </w:rPr>
        <w:t xml:space="preserve">Η ονομαστική τάση </w:t>
      </w:r>
      <w:r w:rsidR="00E23E8C" w:rsidRPr="00723188">
        <w:rPr>
          <w:rFonts w:ascii="Arial" w:hAnsi="Arial" w:cs="Arial"/>
          <w:sz w:val="20"/>
          <w:szCs w:val="20"/>
          <w:lang w:val="el-GR"/>
        </w:rPr>
        <w:t xml:space="preserve">τροφοδοσίας </w:t>
      </w:r>
      <w:r w:rsidR="004F3A94" w:rsidRPr="00723188">
        <w:rPr>
          <w:rFonts w:ascii="Arial" w:hAnsi="Arial" w:cs="Arial"/>
          <w:sz w:val="20"/>
          <w:szCs w:val="20"/>
          <w:lang w:val="el-GR"/>
        </w:rPr>
        <w:t>τους θα</w:t>
      </w:r>
      <w:r w:rsidR="00366F2C" w:rsidRPr="00723188">
        <w:rPr>
          <w:rFonts w:ascii="Arial" w:hAnsi="Arial" w:cs="Arial"/>
          <w:sz w:val="20"/>
          <w:szCs w:val="20"/>
          <w:lang w:val="el-GR"/>
        </w:rPr>
        <w:t xml:space="preserve"> </w:t>
      </w:r>
      <w:r w:rsidR="0096280C" w:rsidRPr="00723188">
        <w:rPr>
          <w:rFonts w:ascii="Arial" w:hAnsi="Arial" w:cs="Arial"/>
          <w:sz w:val="20"/>
          <w:szCs w:val="20"/>
          <w:lang w:val="el-GR"/>
        </w:rPr>
        <w:t>είναι</w:t>
      </w:r>
      <w:r w:rsidR="00366F2C" w:rsidRPr="00723188">
        <w:rPr>
          <w:rFonts w:ascii="Arial" w:hAnsi="Arial" w:cs="Arial"/>
          <w:sz w:val="20"/>
          <w:szCs w:val="20"/>
          <w:lang w:val="el-GR"/>
        </w:rPr>
        <w:t xml:space="preserve"> </w:t>
      </w:r>
      <w:r w:rsidR="005E6FBA" w:rsidRPr="00723188">
        <w:rPr>
          <w:rFonts w:ascii="Arial" w:hAnsi="Arial" w:cs="Arial"/>
          <w:sz w:val="20"/>
          <w:szCs w:val="20"/>
          <w:lang w:val="el-GR"/>
        </w:rPr>
        <w:t>48</w:t>
      </w:r>
      <w:r w:rsidR="00E23E8C" w:rsidRPr="00723188">
        <w:rPr>
          <w:rFonts w:ascii="Arial" w:hAnsi="Arial" w:cs="Arial"/>
          <w:sz w:val="20"/>
          <w:szCs w:val="20"/>
          <w:lang w:val="el-GR"/>
        </w:rPr>
        <w:t xml:space="preserve">-240 </w:t>
      </w:r>
      <w:r w:rsidR="00E23E8C" w:rsidRPr="00723188">
        <w:rPr>
          <w:rFonts w:ascii="Arial" w:hAnsi="Arial" w:cs="Arial"/>
          <w:sz w:val="20"/>
          <w:szCs w:val="20"/>
          <w:lang w:val="en-US"/>
        </w:rPr>
        <w:t>V</w:t>
      </w:r>
      <w:r w:rsidR="00E23E8C" w:rsidRPr="00723188">
        <w:rPr>
          <w:rFonts w:ascii="Arial" w:hAnsi="Arial" w:cs="Arial"/>
          <w:sz w:val="20"/>
          <w:szCs w:val="20"/>
          <w:lang w:val="el-GR"/>
        </w:rPr>
        <w:t xml:space="preserve"> </w:t>
      </w:r>
      <w:r w:rsidR="00E23E8C" w:rsidRPr="00723188">
        <w:rPr>
          <w:rFonts w:ascii="Arial" w:hAnsi="Arial" w:cs="Arial"/>
          <w:sz w:val="20"/>
          <w:szCs w:val="20"/>
          <w:lang w:val="en-US"/>
        </w:rPr>
        <w:t>AC</w:t>
      </w:r>
      <w:r w:rsidR="00E23E8C" w:rsidRPr="00723188">
        <w:rPr>
          <w:rFonts w:ascii="Arial" w:hAnsi="Arial" w:cs="Arial"/>
          <w:sz w:val="20"/>
          <w:szCs w:val="20"/>
          <w:lang w:val="el-GR"/>
        </w:rPr>
        <w:t>/</w:t>
      </w:r>
      <w:r w:rsidR="00E23E8C" w:rsidRPr="00723188">
        <w:rPr>
          <w:rFonts w:ascii="Arial" w:hAnsi="Arial" w:cs="Arial"/>
          <w:sz w:val="20"/>
          <w:szCs w:val="20"/>
          <w:lang w:val="en-US"/>
        </w:rPr>
        <w:t>DC</w:t>
      </w:r>
      <w:r w:rsidR="006C5C2D" w:rsidRPr="00723188">
        <w:rPr>
          <w:rFonts w:ascii="Arial" w:hAnsi="Arial" w:cs="Arial"/>
          <w:sz w:val="20"/>
          <w:szCs w:val="20"/>
          <w:lang w:val="el-GR"/>
        </w:rPr>
        <w:t xml:space="preserve"> ±15%</w:t>
      </w:r>
      <w:r w:rsidR="00E23E8C" w:rsidRPr="00723188">
        <w:rPr>
          <w:rFonts w:ascii="Arial" w:hAnsi="Arial" w:cs="Arial"/>
          <w:sz w:val="20"/>
          <w:szCs w:val="20"/>
          <w:lang w:val="el-GR"/>
        </w:rPr>
        <w:t>.</w:t>
      </w:r>
    </w:p>
    <w:p w14:paraId="222CC175" w14:textId="77777777" w:rsidR="00D43097" w:rsidRPr="00723188" w:rsidRDefault="00D43097">
      <w:pPr>
        <w:rPr>
          <w:rFonts w:ascii="Arial" w:hAnsi="Arial" w:cs="Arial"/>
          <w:sz w:val="20"/>
          <w:szCs w:val="20"/>
          <w:lang w:val="el-GR"/>
        </w:rPr>
      </w:pPr>
    </w:p>
    <w:p w14:paraId="2A066BF0" w14:textId="77777777" w:rsidR="00FF2C1E" w:rsidRPr="00723188" w:rsidRDefault="00FF2C1E" w:rsidP="003B1B42">
      <w:pPr>
        <w:spacing w:line="250" w:lineRule="atLeast"/>
        <w:jc w:val="both"/>
        <w:rPr>
          <w:rFonts w:ascii="Arial" w:hAnsi="Arial" w:cs="Arial"/>
          <w:b/>
          <w:sz w:val="20"/>
          <w:szCs w:val="20"/>
          <w:lang w:val="el-GR"/>
        </w:rPr>
      </w:pPr>
      <w:r w:rsidRPr="00723188">
        <w:rPr>
          <w:rFonts w:ascii="Arial" w:hAnsi="Arial" w:cs="Arial"/>
          <w:b/>
          <w:sz w:val="20"/>
          <w:szCs w:val="20"/>
          <w:lang w:val="el-GR"/>
        </w:rPr>
        <w:t>Τεχνικά χαρακτηριστικά</w:t>
      </w:r>
    </w:p>
    <w:p w14:paraId="5367A623" w14:textId="6238EE7D" w:rsidR="00024746" w:rsidRPr="00723188" w:rsidRDefault="00C5289D" w:rsidP="00347664">
      <w:pPr>
        <w:spacing w:line="250" w:lineRule="atLeast"/>
        <w:rPr>
          <w:rFonts w:ascii="Arial" w:hAnsi="Arial" w:cs="Arial"/>
          <w:sz w:val="20"/>
          <w:szCs w:val="20"/>
          <w:lang w:val="el-GR"/>
        </w:rPr>
      </w:pPr>
      <w:r w:rsidRPr="00723188">
        <w:rPr>
          <w:rFonts w:ascii="Arial" w:hAnsi="Arial" w:cs="Arial"/>
          <w:sz w:val="20"/>
          <w:szCs w:val="20"/>
          <w:lang w:val="el-GR"/>
        </w:rPr>
        <w:t>Ο</w:t>
      </w:r>
      <w:r w:rsidR="00DC21B4" w:rsidRPr="00723188">
        <w:rPr>
          <w:rFonts w:ascii="Arial" w:hAnsi="Arial" w:cs="Arial"/>
          <w:sz w:val="20"/>
          <w:szCs w:val="20"/>
          <w:lang w:val="el-GR"/>
        </w:rPr>
        <w:t>ι</w:t>
      </w:r>
      <w:r w:rsidRPr="00723188">
        <w:rPr>
          <w:rFonts w:ascii="Arial" w:hAnsi="Arial" w:cs="Arial"/>
          <w:sz w:val="20"/>
          <w:szCs w:val="20"/>
          <w:lang w:val="el-GR"/>
        </w:rPr>
        <w:t xml:space="preserve"> αναλυτ</w:t>
      </w:r>
      <w:r w:rsidR="00DC21B4" w:rsidRPr="00723188">
        <w:rPr>
          <w:rFonts w:ascii="Arial" w:hAnsi="Arial" w:cs="Arial"/>
          <w:sz w:val="20"/>
          <w:szCs w:val="20"/>
          <w:lang w:val="el-GR"/>
        </w:rPr>
        <w:t>έ</w:t>
      </w:r>
      <w:r w:rsidRPr="00723188">
        <w:rPr>
          <w:rFonts w:ascii="Arial" w:hAnsi="Arial" w:cs="Arial"/>
          <w:sz w:val="20"/>
          <w:szCs w:val="20"/>
          <w:lang w:val="el-GR"/>
        </w:rPr>
        <w:t>ς δικτύου θα πρέπει να υποστηρίζ</w:t>
      </w:r>
      <w:r w:rsidR="006A200C" w:rsidRPr="00723188">
        <w:rPr>
          <w:rFonts w:ascii="Arial" w:hAnsi="Arial" w:cs="Arial"/>
          <w:sz w:val="20"/>
          <w:szCs w:val="20"/>
          <w:lang w:val="el-GR"/>
        </w:rPr>
        <w:t>ουν</w:t>
      </w:r>
      <w:r w:rsidRPr="00723188">
        <w:rPr>
          <w:rFonts w:ascii="Arial" w:hAnsi="Arial" w:cs="Arial"/>
          <w:sz w:val="20"/>
          <w:szCs w:val="20"/>
          <w:lang w:val="el-GR"/>
        </w:rPr>
        <w:t xml:space="preserve"> την απευθείας σύνδεση σε κυκλώματα μέχρι τα 690 V AC, φάση -</w:t>
      </w:r>
      <w:r w:rsidR="00FC60A5" w:rsidRPr="00723188">
        <w:rPr>
          <w:rFonts w:ascii="Arial" w:hAnsi="Arial" w:cs="Arial"/>
          <w:sz w:val="20"/>
          <w:szCs w:val="20"/>
          <w:lang w:val="el-GR"/>
        </w:rPr>
        <w:t xml:space="preserve"> </w:t>
      </w:r>
      <w:r w:rsidRPr="00723188">
        <w:rPr>
          <w:rFonts w:ascii="Arial" w:hAnsi="Arial" w:cs="Arial"/>
          <w:sz w:val="20"/>
          <w:szCs w:val="20"/>
          <w:lang w:val="el-GR"/>
        </w:rPr>
        <w:t>φάση χωρίς τη χρήση μετασχηματιστών τάσης καθώς και να διαθέτ</w:t>
      </w:r>
      <w:r w:rsidR="006A200C" w:rsidRPr="00723188">
        <w:rPr>
          <w:rFonts w:ascii="Arial" w:hAnsi="Arial" w:cs="Arial"/>
          <w:sz w:val="20"/>
          <w:szCs w:val="20"/>
          <w:lang w:val="el-GR"/>
        </w:rPr>
        <w:t>ουν</w:t>
      </w:r>
      <w:r w:rsidRPr="00723188">
        <w:rPr>
          <w:rFonts w:ascii="Arial" w:hAnsi="Arial" w:cs="Arial"/>
          <w:sz w:val="20"/>
          <w:szCs w:val="20"/>
          <w:lang w:val="el-GR"/>
        </w:rPr>
        <w:t xml:space="preserve"> 4 εισόδους ρεύματος</w:t>
      </w:r>
      <w:r w:rsidR="00553168" w:rsidRPr="00723188">
        <w:rPr>
          <w:rFonts w:ascii="Arial" w:hAnsi="Arial" w:cs="Arial"/>
          <w:sz w:val="20"/>
          <w:szCs w:val="20"/>
          <w:lang w:val="el-GR"/>
        </w:rPr>
        <w:t xml:space="preserve"> </w:t>
      </w:r>
      <w:r w:rsidR="00D170DA" w:rsidRPr="00723188">
        <w:rPr>
          <w:rFonts w:ascii="Arial" w:hAnsi="Arial" w:cs="Arial"/>
          <w:sz w:val="20"/>
          <w:szCs w:val="20"/>
          <w:lang w:val="el-GR"/>
        </w:rPr>
        <w:t>από μετασχηματιστή ονομαστικής έντασης δευτερεύοντος 5 ή 1 Α.</w:t>
      </w:r>
      <w:r w:rsidR="00E36875" w:rsidRPr="00723188">
        <w:rPr>
          <w:rFonts w:ascii="Arial" w:hAnsi="Arial" w:cs="Arial"/>
          <w:sz w:val="20"/>
          <w:szCs w:val="20"/>
          <w:lang w:val="el-GR"/>
        </w:rPr>
        <w:t xml:space="preserve"> </w:t>
      </w:r>
    </w:p>
    <w:p w14:paraId="4A5D5F49" w14:textId="77777777" w:rsidR="00024746" w:rsidRPr="00723188" w:rsidRDefault="00024746" w:rsidP="003B1B42">
      <w:pPr>
        <w:spacing w:line="250" w:lineRule="atLeast"/>
        <w:jc w:val="both"/>
        <w:rPr>
          <w:rFonts w:ascii="Arial" w:hAnsi="Arial" w:cs="Arial"/>
          <w:sz w:val="20"/>
          <w:szCs w:val="20"/>
          <w:lang w:val="el-GR"/>
        </w:rPr>
      </w:pPr>
    </w:p>
    <w:p w14:paraId="7B1D53CD" w14:textId="77777777" w:rsidR="00D76241" w:rsidRPr="00723188" w:rsidRDefault="00024746" w:rsidP="00347664">
      <w:pPr>
        <w:spacing w:line="250" w:lineRule="atLeast"/>
        <w:rPr>
          <w:rFonts w:ascii="Arial" w:hAnsi="Arial" w:cs="Arial"/>
          <w:sz w:val="20"/>
          <w:szCs w:val="20"/>
          <w:lang w:val="el-GR"/>
        </w:rPr>
      </w:pPr>
      <w:r w:rsidRPr="00723188">
        <w:rPr>
          <w:rFonts w:ascii="Arial" w:hAnsi="Arial" w:cs="Arial"/>
          <w:sz w:val="20"/>
          <w:szCs w:val="20"/>
          <w:lang w:val="el-GR"/>
        </w:rPr>
        <w:t>Ο</w:t>
      </w:r>
      <w:r w:rsidR="001F1038" w:rsidRPr="00723188">
        <w:rPr>
          <w:rFonts w:ascii="Arial" w:hAnsi="Arial" w:cs="Arial"/>
          <w:sz w:val="20"/>
          <w:szCs w:val="20"/>
          <w:lang w:val="el-GR"/>
        </w:rPr>
        <w:t>ι</w:t>
      </w:r>
      <w:r w:rsidRPr="00723188">
        <w:rPr>
          <w:rFonts w:ascii="Arial" w:hAnsi="Arial" w:cs="Arial"/>
          <w:sz w:val="20"/>
          <w:szCs w:val="20"/>
          <w:lang w:val="el-GR"/>
        </w:rPr>
        <w:t xml:space="preserve"> αναλυτ</w:t>
      </w:r>
      <w:r w:rsidR="001F1038" w:rsidRPr="00723188">
        <w:rPr>
          <w:rFonts w:ascii="Arial" w:hAnsi="Arial" w:cs="Arial"/>
          <w:sz w:val="20"/>
          <w:szCs w:val="20"/>
          <w:lang w:val="el-GR"/>
        </w:rPr>
        <w:t>έ</w:t>
      </w:r>
      <w:r w:rsidRPr="00723188">
        <w:rPr>
          <w:rFonts w:ascii="Arial" w:hAnsi="Arial" w:cs="Arial"/>
          <w:sz w:val="20"/>
          <w:szCs w:val="20"/>
          <w:lang w:val="el-GR"/>
        </w:rPr>
        <w:t>ς θα πρέπει να υποστηρίζ</w:t>
      </w:r>
      <w:r w:rsidR="001F1038" w:rsidRPr="00723188">
        <w:rPr>
          <w:rFonts w:ascii="Arial" w:hAnsi="Arial" w:cs="Arial"/>
          <w:sz w:val="20"/>
          <w:szCs w:val="20"/>
          <w:lang w:val="el-GR"/>
        </w:rPr>
        <w:t>ουν</w:t>
      </w:r>
      <w:r w:rsidRPr="00723188">
        <w:rPr>
          <w:rFonts w:ascii="Arial" w:hAnsi="Arial" w:cs="Arial"/>
          <w:sz w:val="20"/>
          <w:szCs w:val="20"/>
          <w:lang w:val="el-GR"/>
        </w:rPr>
        <w:t xml:space="preserve"> True RMS μετρήσεις μέχρι και την 40η αρμονική, με </w:t>
      </w:r>
      <w:r w:rsidR="006A164E" w:rsidRPr="00723188">
        <w:rPr>
          <w:rFonts w:ascii="Arial" w:hAnsi="Arial" w:cs="Arial"/>
          <w:sz w:val="20"/>
          <w:szCs w:val="20"/>
          <w:lang w:val="el-GR"/>
        </w:rPr>
        <w:t>ταυτόχρονη λήψη 128 δειγμάτων</w:t>
      </w:r>
      <w:r w:rsidRPr="00723188">
        <w:rPr>
          <w:rFonts w:ascii="Arial" w:hAnsi="Arial" w:cs="Arial"/>
          <w:sz w:val="20"/>
          <w:szCs w:val="20"/>
          <w:lang w:val="el-GR"/>
        </w:rPr>
        <w:t xml:space="preserve"> έντασης και τάσεως ανά κύκλο</w:t>
      </w:r>
      <w:r w:rsidR="006A164E" w:rsidRPr="00723188">
        <w:rPr>
          <w:rFonts w:ascii="Arial" w:hAnsi="Arial" w:cs="Arial"/>
          <w:sz w:val="20"/>
          <w:szCs w:val="20"/>
          <w:lang w:val="el-GR"/>
        </w:rPr>
        <w:t>, με αδιάλειπτο τρόπο δειγματοληψίας</w:t>
      </w:r>
      <w:r w:rsidR="004A69D7" w:rsidRPr="00723188">
        <w:rPr>
          <w:rFonts w:ascii="Arial" w:hAnsi="Arial" w:cs="Arial"/>
          <w:sz w:val="20"/>
          <w:szCs w:val="20"/>
          <w:lang w:val="el-GR"/>
        </w:rPr>
        <w:t xml:space="preserve"> </w:t>
      </w:r>
      <w:r w:rsidR="00244B19" w:rsidRPr="00723188">
        <w:rPr>
          <w:rFonts w:ascii="Arial" w:hAnsi="Arial" w:cs="Arial"/>
          <w:sz w:val="20"/>
          <w:szCs w:val="20"/>
          <w:lang w:val="el-GR"/>
        </w:rPr>
        <w:t>(</w:t>
      </w:r>
      <w:r w:rsidR="00244B19" w:rsidRPr="00723188">
        <w:rPr>
          <w:rFonts w:ascii="Arial" w:hAnsi="Arial" w:cs="Arial"/>
          <w:sz w:val="20"/>
          <w:szCs w:val="20"/>
          <w:lang w:val="en-US"/>
        </w:rPr>
        <w:t>zero</w:t>
      </w:r>
      <w:r w:rsidR="00244B19" w:rsidRPr="00723188">
        <w:rPr>
          <w:rFonts w:ascii="Arial" w:hAnsi="Arial" w:cs="Arial"/>
          <w:sz w:val="20"/>
          <w:szCs w:val="20"/>
          <w:lang w:val="el-GR"/>
        </w:rPr>
        <w:t>-</w:t>
      </w:r>
      <w:r w:rsidR="00244B19" w:rsidRPr="00723188">
        <w:rPr>
          <w:rFonts w:ascii="Arial" w:hAnsi="Arial" w:cs="Arial"/>
          <w:sz w:val="20"/>
          <w:szCs w:val="20"/>
          <w:lang w:val="en-US"/>
        </w:rPr>
        <w:t>blind</w:t>
      </w:r>
      <w:r w:rsidR="00244B19" w:rsidRPr="00723188">
        <w:rPr>
          <w:rFonts w:ascii="Arial" w:hAnsi="Arial" w:cs="Arial"/>
          <w:sz w:val="20"/>
          <w:szCs w:val="20"/>
          <w:lang w:val="el-GR"/>
        </w:rPr>
        <w:t>)</w:t>
      </w:r>
      <w:r w:rsidRPr="00723188">
        <w:rPr>
          <w:rFonts w:ascii="Arial" w:hAnsi="Arial" w:cs="Arial"/>
          <w:sz w:val="20"/>
          <w:szCs w:val="20"/>
          <w:lang w:val="el-GR"/>
        </w:rPr>
        <w:t>.</w:t>
      </w:r>
      <w:r w:rsidR="006A200C" w:rsidRPr="00723188">
        <w:rPr>
          <w:rFonts w:ascii="Arial" w:hAnsi="Arial" w:cs="Arial"/>
          <w:sz w:val="20"/>
          <w:szCs w:val="20"/>
          <w:lang w:val="el-GR"/>
        </w:rPr>
        <w:t xml:space="preserve"> </w:t>
      </w:r>
    </w:p>
    <w:p w14:paraId="2F24C8F9" w14:textId="246C4390" w:rsidR="00FC1F82" w:rsidRPr="00723188" w:rsidRDefault="00024746" w:rsidP="00347664">
      <w:pPr>
        <w:spacing w:line="250" w:lineRule="atLeast"/>
        <w:rPr>
          <w:rFonts w:ascii="Arial" w:hAnsi="Arial" w:cs="Arial"/>
          <w:sz w:val="20"/>
          <w:szCs w:val="20"/>
          <w:lang w:val="el-GR"/>
        </w:rPr>
      </w:pPr>
      <w:r w:rsidRPr="00723188">
        <w:rPr>
          <w:rFonts w:ascii="Arial" w:hAnsi="Arial" w:cs="Arial"/>
          <w:sz w:val="20"/>
          <w:szCs w:val="20"/>
          <w:lang w:val="el-GR"/>
        </w:rPr>
        <w:t>Επίσης θα πρέπει</w:t>
      </w:r>
      <w:r w:rsidR="007B0323" w:rsidRPr="00723188">
        <w:rPr>
          <w:rFonts w:ascii="Arial" w:hAnsi="Arial" w:cs="Arial"/>
          <w:sz w:val="20"/>
          <w:szCs w:val="20"/>
          <w:lang w:val="el-GR"/>
        </w:rPr>
        <w:t xml:space="preserve"> </w:t>
      </w:r>
      <w:r w:rsidR="0053702B" w:rsidRPr="00723188">
        <w:rPr>
          <w:rFonts w:ascii="Arial" w:hAnsi="Arial" w:cs="Arial"/>
          <w:sz w:val="20"/>
          <w:szCs w:val="20"/>
          <w:lang w:val="el-GR"/>
        </w:rPr>
        <w:t xml:space="preserve">να </w:t>
      </w:r>
      <w:r w:rsidR="008C56B1" w:rsidRPr="00723188">
        <w:rPr>
          <w:rFonts w:ascii="Arial" w:hAnsi="Arial" w:cs="Arial"/>
          <w:sz w:val="20"/>
          <w:szCs w:val="20"/>
          <w:lang w:val="el-GR"/>
        </w:rPr>
        <w:t>μετρούν</w:t>
      </w:r>
      <w:r w:rsidR="0053702B" w:rsidRPr="00723188">
        <w:rPr>
          <w:rFonts w:ascii="Arial" w:hAnsi="Arial" w:cs="Arial"/>
          <w:sz w:val="20"/>
          <w:szCs w:val="20"/>
          <w:lang w:val="el-GR"/>
        </w:rPr>
        <w:t xml:space="preserve"> τα </w:t>
      </w:r>
      <w:r w:rsidR="006A200C" w:rsidRPr="00723188">
        <w:rPr>
          <w:rFonts w:ascii="Arial" w:hAnsi="Arial" w:cs="Arial"/>
          <w:sz w:val="20"/>
          <w:szCs w:val="20"/>
          <w:lang w:val="el-GR"/>
        </w:rPr>
        <w:t>παρακάτω</w:t>
      </w:r>
      <w:r w:rsidR="0053702B" w:rsidRPr="00723188">
        <w:rPr>
          <w:rFonts w:ascii="Arial" w:hAnsi="Arial" w:cs="Arial"/>
          <w:sz w:val="20"/>
          <w:szCs w:val="20"/>
          <w:lang w:val="el-GR"/>
        </w:rPr>
        <w:t xml:space="preserve"> ηλεκτρικά χαρακτηριστικά</w:t>
      </w:r>
      <w:r w:rsidR="00292AA2" w:rsidRPr="00723188">
        <w:rPr>
          <w:rFonts w:ascii="Arial" w:hAnsi="Arial" w:cs="Arial"/>
          <w:sz w:val="20"/>
          <w:szCs w:val="20"/>
          <w:lang w:val="el-GR"/>
        </w:rPr>
        <w:t xml:space="preserve"> τα οποία</w:t>
      </w:r>
      <w:r w:rsidR="00A06B49" w:rsidRPr="00723188">
        <w:rPr>
          <w:rFonts w:ascii="Arial" w:hAnsi="Arial" w:cs="Arial"/>
          <w:sz w:val="20"/>
          <w:szCs w:val="20"/>
          <w:lang w:val="el-GR"/>
        </w:rPr>
        <w:t xml:space="preserve"> θα </w:t>
      </w:r>
      <w:r w:rsidR="006A200C" w:rsidRPr="00723188">
        <w:rPr>
          <w:rFonts w:ascii="Arial" w:hAnsi="Arial" w:cs="Arial"/>
          <w:sz w:val="20"/>
          <w:szCs w:val="20"/>
          <w:lang w:val="el-GR"/>
        </w:rPr>
        <w:t xml:space="preserve">μπορούν να </w:t>
      </w:r>
      <w:r w:rsidR="00A06B49" w:rsidRPr="00723188">
        <w:rPr>
          <w:rFonts w:ascii="Arial" w:hAnsi="Arial" w:cs="Arial"/>
          <w:sz w:val="20"/>
          <w:szCs w:val="20"/>
          <w:lang w:val="el-GR"/>
        </w:rPr>
        <w:t>απεικονίζονται στην οθόνη του</w:t>
      </w:r>
      <w:r w:rsidR="006A200C" w:rsidRPr="00723188">
        <w:rPr>
          <w:rFonts w:ascii="Arial" w:hAnsi="Arial" w:cs="Arial"/>
          <w:sz w:val="20"/>
          <w:szCs w:val="20"/>
          <w:lang w:val="el-GR"/>
        </w:rPr>
        <w:t>ς</w:t>
      </w:r>
      <w:r w:rsidR="00FC1F82" w:rsidRPr="00723188">
        <w:rPr>
          <w:rFonts w:ascii="Arial" w:hAnsi="Arial" w:cs="Arial"/>
          <w:sz w:val="20"/>
          <w:szCs w:val="20"/>
          <w:lang w:val="el-GR"/>
        </w:rPr>
        <w:t>:</w:t>
      </w:r>
      <w:r w:rsidR="00DA6A6D" w:rsidRPr="00723188">
        <w:rPr>
          <w:rFonts w:ascii="Arial" w:hAnsi="Arial" w:cs="Arial"/>
          <w:sz w:val="20"/>
          <w:szCs w:val="20"/>
          <w:lang w:val="el-GR"/>
        </w:rPr>
        <w:t xml:space="preserve"> </w:t>
      </w:r>
    </w:p>
    <w:p w14:paraId="313EC8B5" w14:textId="77777777" w:rsidR="002A4665" w:rsidRPr="00723188" w:rsidRDefault="00B75B7E" w:rsidP="003B1B42">
      <w:pPr>
        <w:pStyle w:val="ListParagraph"/>
        <w:numPr>
          <w:ilvl w:val="0"/>
          <w:numId w:val="12"/>
        </w:numPr>
        <w:spacing w:line="250" w:lineRule="atLeast"/>
        <w:jc w:val="both"/>
        <w:rPr>
          <w:rFonts w:ascii="Arial" w:hAnsi="Arial" w:cs="Arial"/>
          <w:sz w:val="20"/>
          <w:szCs w:val="20"/>
          <w:lang w:eastAsia="en-US"/>
        </w:rPr>
      </w:pPr>
      <w:r w:rsidRPr="00723188">
        <w:rPr>
          <w:rFonts w:ascii="Arial" w:hAnsi="Arial" w:cs="Arial"/>
          <w:sz w:val="20"/>
          <w:szCs w:val="20"/>
          <w:lang w:eastAsia="en-US"/>
        </w:rPr>
        <w:t>Φασική τ</w:t>
      </w:r>
      <w:r w:rsidR="00FC1F82" w:rsidRPr="00723188">
        <w:rPr>
          <w:rFonts w:ascii="Arial" w:hAnsi="Arial" w:cs="Arial"/>
          <w:sz w:val="20"/>
          <w:szCs w:val="20"/>
          <w:lang w:eastAsia="en-US"/>
        </w:rPr>
        <w:t xml:space="preserve">άση </w:t>
      </w:r>
      <w:r w:rsidR="002A4665" w:rsidRPr="00723188">
        <w:rPr>
          <w:rFonts w:ascii="Arial" w:hAnsi="Arial" w:cs="Arial"/>
          <w:sz w:val="20"/>
          <w:szCs w:val="20"/>
          <w:lang w:eastAsia="en-US"/>
        </w:rPr>
        <w:t xml:space="preserve">(φάση-ουδέτερο), </w:t>
      </w:r>
      <w:r w:rsidRPr="00723188">
        <w:rPr>
          <w:rFonts w:ascii="Arial" w:hAnsi="Arial" w:cs="Arial"/>
          <w:sz w:val="20"/>
          <w:szCs w:val="20"/>
          <w:lang w:eastAsia="en-US"/>
        </w:rPr>
        <w:t>Πολική τ</w:t>
      </w:r>
      <w:r w:rsidR="002A4665" w:rsidRPr="00723188">
        <w:rPr>
          <w:rFonts w:ascii="Arial" w:hAnsi="Arial" w:cs="Arial"/>
          <w:sz w:val="20"/>
          <w:szCs w:val="20"/>
          <w:lang w:eastAsia="en-US"/>
        </w:rPr>
        <w:t>άση (φάση-φάση)</w:t>
      </w:r>
    </w:p>
    <w:p w14:paraId="50A68FD6" w14:textId="77777777" w:rsidR="002A4665" w:rsidRPr="00723188" w:rsidRDefault="002A4665" w:rsidP="003B1B42">
      <w:pPr>
        <w:pStyle w:val="ListParagraph"/>
        <w:numPr>
          <w:ilvl w:val="0"/>
          <w:numId w:val="12"/>
        </w:numPr>
        <w:spacing w:line="250" w:lineRule="atLeast"/>
        <w:jc w:val="both"/>
        <w:rPr>
          <w:rFonts w:ascii="Arial" w:hAnsi="Arial" w:cs="Arial"/>
          <w:sz w:val="20"/>
          <w:szCs w:val="20"/>
          <w:lang w:eastAsia="en-US"/>
        </w:rPr>
      </w:pPr>
      <w:r w:rsidRPr="00723188">
        <w:rPr>
          <w:rFonts w:ascii="Arial" w:hAnsi="Arial" w:cs="Arial"/>
          <w:sz w:val="20"/>
          <w:szCs w:val="20"/>
          <w:lang w:eastAsia="en-US"/>
        </w:rPr>
        <w:t>Ένταση ρεύματος (L1, L2,L3,N)</w:t>
      </w:r>
    </w:p>
    <w:p w14:paraId="20E8D48B" w14:textId="77777777" w:rsidR="002A4665" w:rsidRPr="00723188" w:rsidRDefault="002A4665" w:rsidP="003B1B42">
      <w:pPr>
        <w:pStyle w:val="ListParagraph"/>
        <w:numPr>
          <w:ilvl w:val="0"/>
          <w:numId w:val="12"/>
        </w:numPr>
        <w:spacing w:line="250" w:lineRule="atLeast"/>
        <w:jc w:val="both"/>
        <w:rPr>
          <w:rFonts w:ascii="Arial" w:hAnsi="Arial" w:cs="Arial"/>
          <w:sz w:val="20"/>
          <w:szCs w:val="20"/>
          <w:lang w:eastAsia="en-US"/>
        </w:rPr>
      </w:pPr>
      <w:r w:rsidRPr="00723188">
        <w:rPr>
          <w:rFonts w:ascii="Arial" w:hAnsi="Arial" w:cs="Arial"/>
          <w:sz w:val="20"/>
          <w:szCs w:val="20"/>
          <w:lang w:eastAsia="en-US"/>
        </w:rPr>
        <w:t>Συχνότητα</w:t>
      </w:r>
    </w:p>
    <w:p w14:paraId="1F2E9D22" w14:textId="45267B46" w:rsidR="002A4665" w:rsidRPr="00723188" w:rsidRDefault="002A4665" w:rsidP="003B1B42">
      <w:pPr>
        <w:pStyle w:val="ListParagraph"/>
        <w:numPr>
          <w:ilvl w:val="0"/>
          <w:numId w:val="12"/>
        </w:numPr>
        <w:spacing w:line="250" w:lineRule="atLeast"/>
        <w:jc w:val="both"/>
        <w:rPr>
          <w:rFonts w:ascii="Arial" w:hAnsi="Arial" w:cs="Arial"/>
          <w:sz w:val="20"/>
          <w:szCs w:val="20"/>
          <w:lang w:eastAsia="en-US"/>
        </w:rPr>
      </w:pPr>
      <w:r w:rsidRPr="00723188">
        <w:rPr>
          <w:rFonts w:ascii="Arial" w:hAnsi="Arial" w:cs="Arial"/>
          <w:sz w:val="20"/>
          <w:szCs w:val="20"/>
          <w:lang w:eastAsia="en-US"/>
        </w:rPr>
        <w:t>Συντελεστή ισχύος</w:t>
      </w:r>
    </w:p>
    <w:p w14:paraId="5A4EE383" w14:textId="77777777" w:rsidR="002A4665" w:rsidRPr="00723188" w:rsidRDefault="002A4665" w:rsidP="003B1B42">
      <w:pPr>
        <w:pStyle w:val="ListParagraph"/>
        <w:numPr>
          <w:ilvl w:val="0"/>
          <w:numId w:val="12"/>
        </w:numPr>
        <w:spacing w:line="250" w:lineRule="atLeast"/>
        <w:jc w:val="both"/>
        <w:rPr>
          <w:rFonts w:ascii="Arial" w:hAnsi="Arial" w:cs="Arial"/>
          <w:sz w:val="20"/>
          <w:szCs w:val="20"/>
          <w:lang w:eastAsia="en-US"/>
        </w:rPr>
      </w:pPr>
      <w:r w:rsidRPr="00723188">
        <w:rPr>
          <w:rFonts w:ascii="Arial" w:hAnsi="Arial" w:cs="Arial"/>
          <w:sz w:val="20"/>
          <w:szCs w:val="20"/>
          <w:lang w:eastAsia="en-US"/>
        </w:rPr>
        <w:t xml:space="preserve">Ενεργός, άεργος και φαινόμενη </w:t>
      </w:r>
      <w:r w:rsidR="00B15FF6" w:rsidRPr="00723188">
        <w:rPr>
          <w:rFonts w:ascii="Arial" w:hAnsi="Arial" w:cs="Arial"/>
          <w:sz w:val="20"/>
          <w:szCs w:val="20"/>
          <w:lang w:eastAsia="en-US"/>
        </w:rPr>
        <w:t>ισχύς</w:t>
      </w:r>
    </w:p>
    <w:p w14:paraId="1F7B0158" w14:textId="77777777" w:rsidR="00072440" w:rsidRPr="00723188" w:rsidRDefault="00072440" w:rsidP="00072440">
      <w:pPr>
        <w:pStyle w:val="ListParagraph"/>
        <w:numPr>
          <w:ilvl w:val="0"/>
          <w:numId w:val="12"/>
        </w:numPr>
        <w:spacing w:line="250" w:lineRule="atLeast"/>
        <w:jc w:val="both"/>
        <w:rPr>
          <w:rFonts w:ascii="Arial" w:hAnsi="Arial" w:cs="Arial"/>
          <w:sz w:val="20"/>
          <w:szCs w:val="20"/>
          <w:lang w:eastAsia="en-US"/>
        </w:rPr>
      </w:pPr>
      <w:r w:rsidRPr="00723188">
        <w:rPr>
          <w:rFonts w:ascii="Arial" w:hAnsi="Arial" w:cs="Arial"/>
          <w:sz w:val="20"/>
          <w:szCs w:val="20"/>
          <w:lang w:eastAsia="en-US"/>
        </w:rPr>
        <w:t>Μέγιστη ζήτηση ισχύος (ενεργός, άεργη και φαινόμενη)</w:t>
      </w:r>
    </w:p>
    <w:p w14:paraId="4CEF3DE5" w14:textId="77777777" w:rsidR="00072440" w:rsidRPr="00723188" w:rsidRDefault="00072440" w:rsidP="00072440">
      <w:pPr>
        <w:pStyle w:val="ListParagraph"/>
        <w:numPr>
          <w:ilvl w:val="0"/>
          <w:numId w:val="12"/>
        </w:numPr>
        <w:spacing w:line="250" w:lineRule="atLeast"/>
        <w:jc w:val="both"/>
        <w:rPr>
          <w:rFonts w:ascii="Arial" w:hAnsi="Arial" w:cs="Arial"/>
          <w:sz w:val="20"/>
          <w:szCs w:val="20"/>
          <w:lang w:eastAsia="en-US"/>
        </w:rPr>
      </w:pPr>
      <w:r w:rsidRPr="00723188">
        <w:rPr>
          <w:rFonts w:ascii="Arial" w:hAnsi="Arial" w:cs="Arial"/>
          <w:sz w:val="20"/>
          <w:szCs w:val="20"/>
          <w:lang w:eastAsia="en-US"/>
        </w:rPr>
        <w:t>Ενεργός, άεργος και φαινόμενη ενέργεια</w:t>
      </w:r>
    </w:p>
    <w:p w14:paraId="11266B7C" w14:textId="77777777" w:rsidR="002A4665" w:rsidRPr="00723188" w:rsidRDefault="002A4665" w:rsidP="003B1B42">
      <w:pPr>
        <w:pStyle w:val="ListParagraph"/>
        <w:numPr>
          <w:ilvl w:val="0"/>
          <w:numId w:val="12"/>
        </w:numPr>
        <w:spacing w:line="250" w:lineRule="atLeast"/>
        <w:jc w:val="both"/>
        <w:rPr>
          <w:rFonts w:ascii="Arial" w:hAnsi="Arial" w:cs="Arial"/>
          <w:sz w:val="20"/>
          <w:szCs w:val="20"/>
          <w:lang w:eastAsia="en-US"/>
        </w:rPr>
      </w:pPr>
      <w:r w:rsidRPr="00723188">
        <w:rPr>
          <w:rFonts w:ascii="Arial" w:hAnsi="Arial" w:cs="Arial"/>
          <w:sz w:val="20"/>
          <w:szCs w:val="20"/>
          <w:lang w:eastAsia="en-US"/>
        </w:rPr>
        <w:t xml:space="preserve">Μέτρηση σε 4 τεταρτημόρια </w:t>
      </w:r>
      <w:r w:rsidR="00FE77B0" w:rsidRPr="00723188">
        <w:rPr>
          <w:rFonts w:ascii="Arial" w:hAnsi="Arial" w:cs="Arial"/>
          <w:sz w:val="20"/>
          <w:szCs w:val="20"/>
          <w:lang w:eastAsia="en-US"/>
        </w:rPr>
        <w:t>της ενεργούς, άεργου και φαινομένης ισχύος</w:t>
      </w:r>
      <w:r w:rsidR="00B15FF6" w:rsidRPr="00723188">
        <w:rPr>
          <w:rFonts w:ascii="Arial" w:hAnsi="Arial" w:cs="Arial"/>
          <w:sz w:val="20"/>
          <w:szCs w:val="20"/>
          <w:lang w:eastAsia="en-US"/>
        </w:rPr>
        <w:t xml:space="preserve"> </w:t>
      </w:r>
      <w:r w:rsidR="00B75B7E" w:rsidRPr="00723188">
        <w:rPr>
          <w:rFonts w:ascii="Arial" w:hAnsi="Arial" w:cs="Arial"/>
          <w:sz w:val="20"/>
          <w:szCs w:val="20"/>
          <w:lang w:eastAsia="en-US"/>
        </w:rPr>
        <w:t>(παρακολούθηση της ενέργειας που απορροφάται και παράγεται από το σύστημα)</w:t>
      </w:r>
    </w:p>
    <w:p w14:paraId="09F6401A" w14:textId="36120DDD" w:rsidR="002A4665" w:rsidRPr="00723188" w:rsidRDefault="00E93671" w:rsidP="003B1B42">
      <w:pPr>
        <w:pStyle w:val="ListParagraph"/>
        <w:numPr>
          <w:ilvl w:val="0"/>
          <w:numId w:val="12"/>
        </w:numPr>
        <w:spacing w:line="250" w:lineRule="atLeast"/>
        <w:jc w:val="both"/>
        <w:rPr>
          <w:rFonts w:ascii="Arial" w:hAnsi="Arial" w:cs="Arial"/>
          <w:sz w:val="20"/>
          <w:szCs w:val="20"/>
          <w:lang w:eastAsia="en-US"/>
        </w:rPr>
      </w:pPr>
      <w:r w:rsidRPr="00723188">
        <w:rPr>
          <w:rFonts w:ascii="Arial" w:hAnsi="Arial" w:cs="Arial"/>
          <w:sz w:val="20"/>
          <w:szCs w:val="20"/>
          <w:lang w:eastAsia="en-US"/>
        </w:rPr>
        <w:t>Ενέργεια κατανεμημένη σύμφωνα με τις διαθέσιμες ταρίφες (μέχρι 6)</w:t>
      </w:r>
    </w:p>
    <w:p w14:paraId="4705E6EF" w14:textId="77777777" w:rsidR="00E93671" w:rsidRPr="00723188" w:rsidRDefault="00E93671" w:rsidP="003B1B42">
      <w:pPr>
        <w:pStyle w:val="ListParagraph"/>
        <w:numPr>
          <w:ilvl w:val="0"/>
          <w:numId w:val="12"/>
        </w:numPr>
        <w:spacing w:line="250" w:lineRule="atLeast"/>
        <w:jc w:val="both"/>
        <w:rPr>
          <w:rFonts w:ascii="Arial" w:hAnsi="Arial" w:cs="Arial"/>
          <w:sz w:val="20"/>
          <w:szCs w:val="20"/>
          <w:lang w:eastAsia="en-US"/>
        </w:rPr>
      </w:pPr>
      <w:r w:rsidRPr="00723188">
        <w:rPr>
          <w:rFonts w:ascii="Arial" w:hAnsi="Arial" w:cs="Arial"/>
          <w:sz w:val="20"/>
          <w:szCs w:val="20"/>
          <w:lang w:eastAsia="en-US"/>
        </w:rPr>
        <w:t>Συνολική αρμονική παραμόρφωση τάσεως και έντασης ρεύματος</w:t>
      </w:r>
    </w:p>
    <w:p w14:paraId="48792F39" w14:textId="77777777" w:rsidR="00E93671" w:rsidRPr="00723188" w:rsidRDefault="00E93671" w:rsidP="003B1B42">
      <w:pPr>
        <w:pStyle w:val="ListParagraph"/>
        <w:numPr>
          <w:ilvl w:val="0"/>
          <w:numId w:val="12"/>
        </w:numPr>
        <w:spacing w:line="250" w:lineRule="atLeast"/>
        <w:jc w:val="both"/>
        <w:rPr>
          <w:rFonts w:ascii="Arial" w:hAnsi="Arial" w:cs="Arial"/>
          <w:sz w:val="20"/>
          <w:szCs w:val="20"/>
          <w:lang w:eastAsia="en-US"/>
        </w:rPr>
      </w:pPr>
      <w:r w:rsidRPr="00723188">
        <w:rPr>
          <w:rFonts w:ascii="Arial" w:hAnsi="Arial" w:cs="Arial"/>
          <w:sz w:val="20"/>
          <w:szCs w:val="20"/>
          <w:lang w:eastAsia="en-US"/>
        </w:rPr>
        <w:t>Μέτρηση μέχρι την 40η αρμονική τάσεως και εντάσεως ρεύματος</w:t>
      </w:r>
    </w:p>
    <w:p w14:paraId="6C1573B9" w14:textId="77777777" w:rsidR="00E93671" w:rsidRPr="00723188" w:rsidRDefault="00D301C9" w:rsidP="003B1B42">
      <w:pPr>
        <w:pStyle w:val="ListParagraph"/>
        <w:numPr>
          <w:ilvl w:val="0"/>
          <w:numId w:val="12"/>
        </w:numPr>
        <w:spacing w:line="250" w:lineRule="atLeast"/>
        <w:jc w:val="both"/>
        <w:rPr>
          <w:rFonts w:ascii="Arial" w:hAnsi="Arial" w:cs="Arial"/>
          <w:sz w:val="20"/>
          <w:szCs w:val="20"/>
          <w:lang w:eastAsia="en-US"/>
        </w:rPr>
      </w:pPr>
      <w:r w:rsidRPr="00723188">
        <w:rPr>
          <w:rFonts w:ascii="Arial" w:hAnsi="Arial" w:cs="Arial"/>
          <w:sz w:val="20"/>
          <w:szCs w:val="20"/>
          <w:lang w:eastAsia="en-US"/>
        </w:rPr>
        <w:t xml:space="preserve">Μέτρηση </w:t>
      </w:r>
      <w:r w:rsidR="00413E52" w:rsidRPr="00723188">
        <w:rPr>
          <w:rFonts w:ascii="Arial" w:hAnsi="Arial" w:cs="Arial"/>
          <w:sz w:val="20"/>
          <w:szCs w:val="20"/>
          <w:lang w:eastAsia="en-US"/>
        </w:rPr>
        <w:t>διανυσμ</w:t>
      </w:r>
      <w:r w:rsidR="00244B19" w:rsidRPr="00723188">
        <w:rPr>
          <w:rFonts w:ascii="Arial" w:hAnsi="Arial" w:cs="Arial"/>
          <w:sz w:val="20"/>
          <w:szCs w:val="20"/>
          <w:lang w:eastAsia="en-US"/>
        </w:rPr>
        <w:t>άτων</w:t>
      </w:r>
      <w:r w:rsidRPr="00723188">
        <w:rPr>
          <w:rFonts w:ascii="Arial" w:hAnsi="Arial" w:cs="Arial"/>
          <w:sz w:val="20"/>
          <w:szCs w:val="20"/>
          <w:lang w:eastAsia="en-US"/>
        </w:rPr>
        <w:t xml:space="preserve"> τάσεως και ρεύματος</w:t>
      </w:r>
    </w:p>
    <w:p w14:paraId="0E056E21" w14:textId="77777777" w:rsidR="00BC368B" w:rsidRPr="00723188" w:rsidRDefault="00D301C9" w:rsidP="003B1B42">
      <w:pPr>
        <w:pStyle w:val="ListParagraph"/>
        <w:numPr>
          <w:ilvl w:val="0"/>
          <w:numId w:val="12"/>
        </w:numPr>
        <w:spacing w:line="250" w:lineRule="atLeast"/>
        <w:jc w:val="both"/>
        <w:rPr>
          <w:rFonts w:ascii="Arial" w:hAnsi="Arial" w:cs="Arial"/>
          <w:sz w:val="20"/>
          <w:szCs w:val="20"/>
          <w:lang w:eastAsia="en-US"/>
        </w:rPr>
      </w:pPr>
      <w:r w:rsidRPr="00723188">
        <w:rPr>
          <w:rFonts w:ascii="Arial" w:hAnsi="Arial" w:cs="Arial"/>
          <w:sz w:val="20"/>
          <w:szCs w:val="20"/>
          <w:lang w:eastAsia="en-US"/>
        </w:rPr>
        <w:t>Μέτρηση</w:t>
      </w:r>
      <w:r w:rsidR="006F4197" w:rsidRPr="00723188">
        <w:rPr>
          <w:rFonts w:ascii="Arial" w:hAnsi="Arial" w:cs="Arial"/>
          <w:sz w:val="20"/>
          <w:szCs w:val="20"/>
          <w:lang w:eastAsia="en-US"/>
        </w:rPr>
        <w:t xml:space="preserve"> ωρών λειτουργίας αυξανόμενης τιμής και λειτουργίας μειούμενης τιμής</w:t>
      </w:r>
    </w:p>
    <w:p w14:paraId="015EAD73" w14:textId="77777777" w:rsidR="00BC368B" w:rsidRPr="00723188" w:rsidRDefault="00BC368B" w:rsidP="003B1B42">
      <w:pPr>
        <w:pStyle w:val="ListParagraph"/>
        <w:numPr>
          <w:ilvl w:val="0"/>
          <w:numId w:val="12"/>
        </w:numPr>
        <w:spacing w:line="250" w:lineRule="atLeast"/>
        <w:jc w:val="both"/>
        <w:rPr>
          <w:rFonts w:ascii="Arial" w:hAnsi="Arial" w:cs="Arial"/>
          <w:sz w:val="20"/>
          <w:szCs w:val="20"/>
          <w:lang w:eastAsia="en-US"/>
        </w:rPr>
      </w:pPr>
      <w:r w:rsidRPr="00723188">
        <w:rPr>
          <w:rFonts w:ascii="Arial" w:hAnsi="Arial" w:cs="Arial"/>
          <w:sz w:val="20"/>
          <w:szCs w:val="20"/>
          <w:lang w:eastAsia="en-US"/>
        </w:rPr>
        <w:t>Ενέργεια αποτυπωμένη σε CO2 kg</w:t>
      </w:r>
    </w:p>
    <w:p w14:paraId="2830D6DE" w14:textId="77777777" w:rsidR="006F4197" w:rsidRPr="00723188" w:rsidRDefault="006F4197" w:rsidP="003B1B42">
      <w:pPr>
        <w:spacing w:line="250" w:lineRule="atLeast"/>
        <w:jc w:val="both"/>
        <w:rPr>
          <w:rFonts w:ascii="Arial" w:hAnsi="Arial" w:cs="Arial"/>
          <w:sz w:val="20"/>
          <w:szCs w:val="20"/>
          <w:lang w:val="el-GR"/>
        </w:rPr>
      </w:pPr>
    </w:p>
    <w:p w14:paraId="74AFBE11" w14:textId="66BA1E5C" w:rsidR="00D301C9" w:rsidRPr="00723188" w:rsidRDefault="0048337A" w:rsidP="003B1B42">
      <w:pPr>
        <w:spacing w:line="250" w:lineRule="atLeast"/>
        <w:jc w:val="both"/>
        <w:rPr>
          <w:rFonts w:ascii="Arial" w:hAnsi="Arial" w:cs="Arial"/>
          <w:sz w:val="20"/>
          <w:szCs w:val="20"/>
          <w:lang w:val="el-GR"/>
        </w:rPr>
      </w:pPr>
      <w:r w:rsidRPr="00723188">
        <w:rPr>
          <w:rFonts w:ascii="Arial" w:hAnsi="Arial" w:cs="Arial"/>
          <w:sz w:val="20"/>
          <w:szCs w:val="20"/>
          <w:lang w:val="el-GR"/>
        </w:rPr>
        <w:t>Οι περιβαλλοντολογικές συνθήκες λειτουργίας τ</w:t>
      </w:r>
      <w:r w:rsidR="00976021" w:rsidRPr="00723188">
        <w:rPr>
          <w:rFonts w:ascii="Arial" w:hAnsi="Arial" w:cs="Arial"/>
          <w:sz w:val="20"/>
          <w:szCs w:val="20"/>
          <w:lang w:val="el-GR"/>
        </w:rPr>
        <w:t>ων</w:t>
      </w:r>
      <w:r w:rsidRPr="00723188">
        <w:rPr>
          <w:rFonts w:ascii="Arial" w:hAnsi="Arial" w:cs="Arial"/>
          <w:sz w:val="20"/>
          <w:szCs w:val="20"/>
          <w:lang w:val="el-GR"/>
        </w:rPr>
        <w:t xml:space="preserve"> αναλυτ</w:t>
      </w:r>
      <w:r w:rsidR="00976021" w:rsidRPr="00723188">
        <w:rPr>
          <w:rFonts w:ascii="Arial" w:hAnsi="Arial" w:cs="Arial"/>
          <w:sz w:val="20"/>
          <w:szCs w:val="20"/>
          <w:lang w:val="el-GR"/>
        </w:rPr>
        <w:t>ών</w:t>
      </w:r>
      <w:r w:rsidRPr="00723188">
        <w:rPr>
          <w:rFonts w:ascii="Arial" w:hAnsi="Arial" w:cs="Arial"/>
          <w:sz w:val="20"/>
          <w:szCs w:val="20"/>
          <w:lang w:val="el-GR"/>
        </w:rPr>
        <w:t xml:space="preserve"> θα πρέπει να είναι μεταξύ των -25 και +70°C με βαθμό προστασίας ΙΡ 54 χωρίς την απαίτηση για οποιοδήποτε επιπλέον εξάρτημα.</w:t>
      </w:r>
    </w:p>
    <w:p w14:paraId="151B7918" w14:textId="77777777" w:rsidR="0048337A" w:rsidRPr="00723188" w:rsidRDefault="0048337A" w:rsidP="003B1B42">
      <w:pPr>
        <w:spacing w:line="250" w:lineRule="atLeast"/>
        <w:jc w:val="both"/>
        <w:rPr>
          <w:rFonts w:ascii="Arial" w:hAnsi="Arial" w:cs="Arial"/>
          <w:sz w:val="20"/>
          <w:szCs w:val="20"/>
          <w:lang w:val="el-GR"/>
        </w:rPr>
      </w:pPr>
    </w:p>
    <w:p w14:paraId="5A014098" w14:textId="5C6E27CB" w:rsidR="00AD4C33" w:rsidRPr="00723188" w:rsidRDefault="0048337A" w:rsidP="00347664">
      <w:pPr>
        <w:spacing w:line="250" w:lineRule="atLeast"/>
        <w:rPr>
          <w:rFonts w:ascii="Arial" w:hAnsi="Arial" w:cs="Arial"/>
          <w:sz w:val="20"/>
          <w:szCs w:val="20"/>
          <w:lang w:val="el-GR"/>
        </w:rPr>
      </w:pPr>
      <w:r w:rsidRPr="00723188">
        <w:rPr>
          <w:rFonts w:ascii="Arial" w:hAnsi="Arial" w:cs="Arial"/>
          <w:sz w:val="20"/>
          <w:szCs w:val="20"/>
          <w:lang w:val="el-GR"/>
        </w:rPr>
        <w:t>Οι αναλυτές θα πρέπει να διαθέτουν</w:t>
      </w:r>
      <w:r w:rsidR="00D7523C" w:rsidRPr="00723188">
        <w:rPr>
          <w:rFonts w:ascii="Arial" w:hAnsi="Arial" w:cs="Arial"/>
          <w:sz w:val="20"/>
          <w:szCs w:val="20"/>
          <w:lang w:val="el-GR"/>
        </w:rPr>
        <w:t xml:space="preserve"> έγχρωμη οθόνη αφής 3,5’’ (70x52 mm). </w:t>
      </w:r>
      <w:r w:rsidR="0037723A" w:rsidRPr="00723188">
        <w:rPr>
          <w:rFonts w:ascii="Arial" w:hAnsi="Arial" w:cs="Arial"/>
          <w:sz w:val="20"/>
          <w:szCs w:val="20"/>
          <w:lang w:val="el-GR"/>
        </w:rPr>
        <w:t xml:space="preserve"> </w:t>
      </w:r>
      <w:r w:rsidR="00D7523C" w:rsidRPr="00723188">
        <w:rPr>
          <w:rFonts w:ascii="Arial" w:hAnsi="Arial" w:cs="Arial"/>
          <w:sz w:val="20"/>
          <w:szCs w:val="20"/>
          <w:lang w:val="el-GR"/>
        </w:rPr>
        <w:t>Η παραμετροποίηση της συσκευής θα πρέπει να προστατεύεται από κωδικό χρήσ</w:t>
      </w:r>
      <w:r w:rsidR="0004173E" w:rsidRPr="00723188">
        <w:rPr>
          <w:rFonts w:ascii="Arial" w:hAnsi="Arial" w:cs="Arial"/>
          <w:sz w:val="20"/>
          <w:szCs w:val="20"/>
          <w:lang w:val="el-GR"/>
        </w:rPr>
        <w:t>τ</w:t>
      </w:r>
      <w:r w:rsidR="00D7523C" w:rsidRPr="00723188">
        <w:rPr>
          <w:rFonts w:ascii="Arial" w:hAnsi="Arial" w:cs="Arial"/>
          <w:sz w:val="20"/>
          <w:szCs w:val="20"/>
          <w:lang w:val="el-GR"/>
        </w:rPr>
        <w:t>η ενώ ο χρήστης θα μπορεί να ορίσει την οθόνη της επιλογής του, στην οποία θα επιστρέφει η συσκευή αυτόματα μετά από καθορισμένο χρόνο αναμονής.</w:t>
      </w:r>
      <w:r w:rsidR="0037723A" w:rsidRPr="00723188">
        <w:rPr>
          <w:rFonts w:ascii="Arial" w:hAnsi="Arial" w:cs="Arial"/>
          <w:sz w:val="20"/>
          <w:szCs w:val="20"/>
          <w:lang w:val="el-GR"/>
        </w:rPr>
        <w:t xml:space="preserve"> </w:t>
      </w:r>
      <w:r w:rsidR="00D7523C" w:rsidRPr="00723188">
        <w:rPr>
          <w:rFonts w:ascii="Arial" w:hAnsi="Arial" w:cs="Arial"/>
          <w:sz w:val="20"/>
          <w:szCs w:val="20"/>
          <w:lang w:val="el-GR"/>
        </w:rPr>
        <w:t xml:space="preserve"> Επιπλέον θα πρέπει να υπάρχει η δυνατότητα </w:t>
      </w:r>
      <w:r w:rsidR="000F5AF1" w:rsidRPr="00723188">
        <w:rPr>
          <w:rFonts w:ascii="Arial" w:hAnsi="Arial" w:cs="Arial"/>
          <w:sz w:val="20"/>
          <w:szCs w:val="20"/>
          <w:lang w:val="el-GR"/>
        </w:rPr>
        <w:t>γραφικής απεικόνισης των βασικών μετρούμενων μεγεθών όπως οι κυματομορφές της τάσης, της έντασης, οι μετρούμενες αρμονικές όπως και τα διαγράμματα φάσεων και εντάσεων αποτυπώνοντας τη μεταξύ τους διαφορά.</w:t>
      </w:r>
    </w:p>
    <w:p w14:paraId="7D17EDDE" w14:textId="77777777" w:rsidR="006A52C4" w:rsidRPr="00723188" w:rsidRDefault="006A52C4" w:rsidP="003B1B42">
      <w:pPr>
        <w:spacing w:line="250" w:lineRule="atLeast"/>
        <w:jc w:val="both"/>
        <w:rPr>
          <w:rFonts w:ascii="Arial" w:hAnsi="Arial" w:cs="Arial"/>
          <w:sz w:val="20"/>
          <w:szCs w:val="20"/>
          <w:lang w:val="el-GR"/>
        </w:rPr>
      </w:pPr>
    </w:p>
    <w:p w14:paraId="1A0D5802" w14:textId="49373DE8" w:rsidR="006A52C4" w:rsidRPr="00723188" w:rsidRDefault="006A52C4" w:rsidP="00347664">
      <w:pPr>
        <w:tabs>
          <w:tab w:val="left" w:pos="3969"/>
        </w:tabs>
        <w:spacing w:line="250" w:lineRule="atLeast"/>
        <w:rPr>
          <w:rFonts w:ascii="Arial" w:hAnsi="Arial" w:cs="Arial"/>
          <w:sz w:val="20"/>
          <w:szCs w:val="20"/>
          <w:lang w:val="el-GR"/>
        </w:rPr>
      </w:pPr>
      <w:r w:rsidRPr="00723188">
        <w:rPr>
          <w:rFonts w:ascii="Arial" w:hAnsi="Arial" w:cs="Arial"/>
          <w:sz w:val="20"/>
          <w:szCs w:val="20"/>
          <w:lang w:val="el-GR"/>
        </w:rPr>
        <w:t>Οι αναλυτές θα</w:t>
      </w:r>
      <w:r w:rsidR="007B0323" w:rsidRPr="00723188">
        <w:rPr>
          <w:rFonts w:ascii="Arial" w:hAnsi="Arial" w:cs="Arial"/>
          <w:sz w:val="20"/>
          <w:szCs w:val="20"/>
          <w:lang w:val="el-GR"/>
        </w:rPr>
        <w:t xml:space="preserve"> </w:t>
      </w:r>
      <w:r w:rsidRPr="00723188">
        <w:rPr>
          <w:rFonts w:ascii="Arial" w:hAnsi="Arial" w:cs="Arial"/>
          <w:sz w:val="20"/>
          <w:szCs w:val="20"/>
          <w:lang w:val="el-GR"/>
        </w:rPr>
        <w:t>υποστηρίζουν 4 προγραμματιζόμενες Ι/Ο,</w:t>
      </w:r>
      <w:r w:rsidR="00A647AD" w:rsidRPr="00723188">
        <w:rPr>
          <w:rFonts w:ascii="Arial" w:hAnsi="Arial" w:cs="Arial"/>
          <w:sz w:val="20"/>
          <w:szCs w:val="20"/>
          <w:lang w:val="el-GR"/>
        </w:rPr>
        <w:t xml:space="preserve"> οι οποίες θα πρέπει να μπορούν να παραμετροποιηθούν είτε έως ψηφιακοί είσοδοι είτε έως ψηφιακοί έξοδο</w:t>
      </w:r>
      <w:r w:rsidR="00B539A4" w:rsidRPr="00723188">
        <w:rPr>
          <w:rFonts w:ascii="Arial" w:hAnsi="Arial" w:cs="Arial"/>
          <w:sz w:val="20"/>
          <w:szCs w:val="20"/>
          <w:lang w:val="el-GR"/>
        </w:rPr>
        <w:t xml:space="preserve">ι. </w:t>
      </w:r>
      <w:r w:rsidR="0037723A" w:rsidRPr="00723188">
        <w:rPr>
          <w:rFonts w:ascii="Arial" w:hAnsi="Arial" w:cs="Arial"/>
          <w:sz w:val="20"/>
          <w:szCs w:val="20"/>
          <w:lang w:val="el-GR"/>
        </w:rPr>
        <w:t xml:space="preserve"> </w:t>
      </w:r>
      <w:r w:rsidR="00B539A4" w:rsidRPr="00723188">
        <w:rPr>
          <w:rFonts w:ascii="Arial" w:hAnsi="Arial" w:cs="Arial"/>
          <w:sz w:val="20"/>
          <w:szCs w:val="20"/>
          <w:lang w:val="el-GR"/>
        </w:rPr>
        <w:t xml:space="preserve">Οι έξοδοι αυτοί θα πρέπει να μπορούν να συσχετιστούν με παλμούς </w:t>
      </w:r>
      <w:r w:rsidR="0004173E" w:rsidRPr="00723188">
        <w:rPr>
          <w:rFonts w:ascii="Arial" w:hAnsi="Arial" w:cs="Arial"/>
          <w:sz w:val="20"/>
          <w:szCs w:val="20"/>
          <w:lang w:val="el-GR"/>
        </w:rPr>
        <w:t>ενέργειας</w:t>
      </w:r>
      <w:r w:rsidR="00394986" w:rsidRPr="00723188">
        <w:rPr>
          <w:rFonts w:ascii="Arial" w:hAnsi="Arial" w:cs="Arial"/>
          <w:sz w:val="20"/>
          <w:szCs w:val="20"/>
          <w:lang w:val="el-GR"/>
        </w:rPr>
        <w:t xml:space="preserve">, </w:t>
      </w:r>
      <w:r w:rsidR="0004173E" w:rsidRPr="00723188">
        <w:rPr>
          <w:rFonts w:ascii="Arial" w:hAnsi="Arial" w:cs="Arial"/>
          <w:sz w:val="20"/>
          <w:szCs w:val="20"/>
          <w:lang w:val="el-GR"/>
        </w:rPr>
        <w:t>με σήματα επικοινωνίας</w:t>
      </w:r>
      <w:r w:rsidR="00394986" w:rsidRPr="00723188">
        <w:rPr>
          <w:rFonts w:ascii="Arial" w:hAnsi="Arial" w:cs="Arial"/>
          <w:sz w:val="20"/>
          <w:szCs w:val="20"/>
          <w:lang w:val="el-GR"/>
        </w:rPr>
        <w:t xml:space="preserve"> ή σήματα </w:t>
      </w:r>
      <w:r w:rsidR="00394986" w:rsidRPr="00723188">
        <w:rPr>
          <w:rFonts w:ascii="Arial" w:hAnsi="Arial" w:cs="Arial"/>
          <w:sz w:val="20"/>
          <w:szCs w:val="20"/>
          <w:lang w:val="el-GR"/>
        </w:rPr>
        <w:lastRenderedPageBreak/>
        <w:t xml:space="preserve">συναγερμού ορισμένα από τον χρήστη. </w:t>
      </w:r>
      <w:r w:rsidR="0037723A" w:rsidRPr="00723188">
        <w:rPr>
          <w:rFonts w:ascii="Arial" w:hAnsi="Arial" w:cs="Arial"/>
          <w:sz w:val="20"/>
          <w:szCs w:val="20"/>
          <w:lang w:val="el-GR"/>
        </w:rPr>
        <w:t xml:space="preserve"> </w:t>
      </w:r>
      <w:r w:rsidR="00394986" w:rsidRPr="00723188">
        <w:rPr>
          <w:rFonts w:ascii="Arial" w:hAnsi="Arial" w:cs="Arial"/>
          <w:sz w:val="20"/>
          <w:szCs w:val="20"/>
          <w:lang w:val="el-GR"/>
        </w:rPr>
        <w:t xml:space="preserve">Σε περίπτωση που απαιτείται, υπάρχει η δυνατότητα αύξησης των προγραμματιζόμενων Ι/Ο σε 6 </w:t>
      </w:r>
      <w:r w:rsidR="00D0063A" w:rsidRPr="00723188">
        <w:rPr>
          <w:rFonts w:ascii="Arial" w:hAnsi="Arial" w:cs="Arial"/>
          <w:sz w:val="20"/>
          <w:szCs w:val="20"/>
          <w:lang w:val="el-GR"/>
        </w:rPr>
        <w:t xml:space="preserve">με την προσθήκη επιπλέον 2 αναλογικών εξόδων. </w:t>
      </w:r>
      <w:r w:rsidR="0037723A" w:rsidRPr="00723188">
        <w:rPr>
          <w:rFonts w:ascii="Arial" w:hAnsi="Arial" w:cs="Arial"/>
          <w:sz w:val="20"/>
          <w:szCs w:val="20"/>
          <w:lang w:val="el-GR"/>
        </w:rPr>
        <w:t xml:space="preserve"> </w:t>
      </w:r>
      <w:r w:rsidR="00D0063A" w:rsidRPr="00723188">
        <w:rPr>
          <w:rFonts w:ascii="Arial" w:hAnsi="Arial" w:cs="Arial"/>
          <w:sz w:val="20"/>
          <w:szCs w:val="20"/>
          <w:lang w:val="el-GR"/>
        </w:rPr>
        <w:t xml:space="preserve">Θα υπάρχει επίσης η δυνατότητα συσχέτισης των μετρήσεων με 0-20 </w:t>
      </w:r>
      <w:r w:rsidR="00D0063A" w:rsidRPr="00723188">
        <w:rPr>
          <w:rFonts w:ascii="Arial" w:hAnsi="Arial" w:cs="Arial"/>
          <w:sz w:val="20"/>
          <w:szCs w:val="20"/>
          <w:lang w:val="en-US"/>
        </w:rPr>
        <w:t>mA</w:t>
      </w:r>
      <w:r w:rsidR="00D0063A" w:rsidRPr="00723188">
        <w:rPr>
          <w:rFonts w:ascii="Arial" w:hAnsi="Arial" w:cs="Arial"/>
          <w:sz w:val="20"/>
          <w:szCs w:val="20"/>
          <w:lang w:val="el-GR"/>
        </w:rPr>
        <w:t xml:space="preserve"> ή 4-20 </w:t>
      </w:r>
      <w:r w:rsidR="00D0063A" w:rsidRPr="00723188">
        <w:rPr>
          <w:rFonts w:ascii="Arial" w:hAnsi="Arial" w:cs="Arial"/>
          <w:sz w:val="20"/>
          <w:szCs w:val="20"/>
          <w:lang w:val="en-US"/>
        </w:rPr>
        <w:t>mA</w:t>
      </w:r>
      <w:r w:rsidR="00D0063A" w:rsidRPr="00723188">
        <w:rPr>
          <w:rFonts w:ascii="Arial" w:hAnsi="Arial" w:cs="Arial"/>
          <w:sz w:val="20"/>
          <w:szCs w:val="20"/>
          <w:lang w:val="el-GR"/>
        </w:rPr>
        <w:t xml:space="preserve"> ρεύμα</w:t>
      </w:r>
      <w:r w:rsidR="00341FB3" w:rsidRPr="00723188">
        <w:rPr>
          <w:rFonts w:ascii="Arial" w:hAnsi="Arial" w:cs="Arial"/>
          <w:sz w:val="20"/>
          <w:szCs w:val="20"/>
          <w:lang w:val="el-GR"/>
        </w:rPr>
        <w:t xml:space="preserve"> εξόδου</w:t>
      </w:r>
      <w:r w:rsidR="00D0063A" w:rsidRPr="00723188">
        <w:rPr>
          <w:rFonts w:ascii="Arial" w:hAnsi="Arial" w:cs="Arial"/>
          <w:sz w:val="20"/>
          <w:szCs w:val="20"/>
          <w:lang w:val="el-GR"/>
        </w:rPr>
        <w:t xml:space="preserve"> στις αναλογικές εξόδους. </w:t>
      </w:r>
    </w:p>
    <w:p w14:paraId="0CF61008" w14:textId="77777777" w:rsidR="0004173E" w:rsidRPr="00723188" w:rsidRDefault="0004173E" w:rsidP="003B1B42">
      <w:pPr>
        <w:spacing w:line="250" w:lineRule="atLeast"/>
        <w:jc w:val="both"/>
        <w:rPr>
          <w:rFonts w:ascii="Arial" w:hAnsi="Arial" w:cs="Arial"/>
          <w:sz w:val="20"/>
          <w:szCs w:val="20"/>
          <w:lang w:val="el-GR"/>
        </w:rPr>
      </w:pPr>
    </w:p>
    <w:p w14:paraId="2ADC3419" w14:textId="77777777" w:rsidR="008C56B1" w:rsidRPr="00723188" w:rsidRDefault="00AC3BD3" w:rsidP="00A64BBF">
      <w:pPr>
        <w:spacing w:line="250" w:lineRule="atLeast"/>
        <w:jc w:val="both"/>
        <w:rPr>
          <w:rFonts w:ascii="Arial" w:hAnsi="Arial" w:cs="Arial"/>
          <w:sz w:val="20"/>
          <w:szCs w:val="20"/>
          <w:lang w:val="el-GR"/>
        </w:rPr>
      </w:pPr>
      <w:r w:rsidRPr="00723188">
        <w:rPr>
          <w:rFonts w:ascii="Arial" w:hAnsi="Arial" w:cs="Arial"/>
          <w:sz w:val="20"/>
          <w:szCs w:val="20"/>
          <w:lang w:val="el-GR"/>
        </w:rPr>
        <w:t xml:space="preserve">Οι αναλυτές θα πρέπει να υποστηρίζουν </w:t>
      </w:r>
      <w:r w:rsidR="008C56B1" w:rsidRPr="00723188">
        <w:rPr>
          <w:rFonts w:ascii="Arial" w:hAnsi="Arial" w:cs="Arial"/>
          <w:sz w:val="20"/>
          <w:szCs w:val="20"/>
          <w:lang w:val="el-GR"/>
        </w:rPr>
        <w:t xml:space="preserve">κάποιο από τα παρακάτω πρωτόκολλα επικοινωνίας: </w:t>
      </w:r>
    </w:p>
    <w:p w14:paraId="45E1BAD0" w14:textId="77777777" w:rsidR="008C56B1" w:rsidRPr="00723188" w:rsidRDefault="00AC3BD3" w:rsidP="008C56B1">
      <w:pPr>
        <w:pStyle w:val="ListParagraph"/>
        <w:numPr>
          <w:ilvl w:val="0"/>
          <w:numId w:val="19"/>
        </w:numPr>
        <w:spacing w:line="250" w:lineRule="atLeast"/>
        <w:jc w:val="both"/>
        <w:rPr>
          <w:rFonts w:ascii="Arial" w:hAnsi="Arial" w:cs="Arial"/>
          <w:sz w:val="20"/>
          <w:szCs w:val="20"/>
        </w:rPr>
      </w:pPr>
      <w:r w:rsidRPr="00723188">
        <w:rPr>
          <w:rFonts w:ascii="Arial" w:hAnsi="Arial" w:cs="Arial"/>
          <w:sz w:val="20"/>
          <w:szCs w:val="20"/>
        </w:rPr>
        <w:t xml:space="preserve">Modbus RTU, </w:t>
      </w:r>
    </w:p>
    <w:p w14:paraId="4E5F30D7" w14:textId="77777777" w:rsidR="008C56B1" w:rsidRPr="00723188" w:rsidRDefault="00AC3BD3" w:rsidP="008C56B1">
      <w:pPr>
        <w:pStyle w:val="ListParagraph"/>
        <w:numPr>
          <w:ilvl w:val="0"/>
          <w:numId w:val="19"/>
        </w:numPr>
        <w:spacing w:line="250" w:lineRule="atLeast"/>
        <w:jc w:val="both"/>
        <w:rPr>
          <w:rFonts w:ascii="Arial" w:hAnsi="Arial" w:cs="Arial"/>
          <w:sz w:val="20"/>
          <w:szCs w:val="20"/>
        </w:rPr>
      </w:pPr>
      <w:r w:rsidRPr="00723188">
        <w:rPr>
          <w:rFonts w:ascii="Arial" w:hAnsi="Arial" w:cs="Arial"/>
          <w:sz w:val="20"/>
          <w:szCs w:val="20"/>
        </w:rPr>
        <w:t xml:space="preserve">Modbus TCP/IP, </w:t>
      </w:r>
    </w:p>
    <w:p w14:paraId="264ED06D" w14:textId="77777777" w:rsidR="008C56B1" w:rsidRPr="00723188" w:rsidRDefault="00AC3BD3" w:rsidP="008C56B1">
      <w:pPr>
        <w:pStyle w:val="ListParagraph"/>
        <w:numPr>
          <w:ilvl w:val="0"/>
          <w:numId w:val="19"/>
        </w:numPr>
        <w:spacing w:line="250" w:lineRule="atLeast"/>
        <w:jc w:val="both"/>
        <w:rPr>
          <w:rFonts w:ascii="Arial" w:hAnsi="Arial" w:cs="Arial"/>
          <w:sz w:val="20"/>
          <w:szCs w:val="20"/>
        </w:rPr>
      </w:pPr>
      <w:r w:rsidRPr="00723188">
        <w:rPr>
          <w:rFonts w:ascii="Arial" w:hAnsi="Arial" w:cs="Arial"/>
          <w:sz w:val="20"/>
          <w:szCs w:val="20"/>
        </w:rPr>
        <w:t xml:space="preserve">Profibus DP-V0 </w:t>
      </w:r>
      <w:r w:rsidR="008C56B1" w:rsidRPr="00723188">
        <w:rPr>
          <w:rFonts w:ascii="Arial" w:hAnsi="Arial" w:cs="Arial"/>
          <w:sz w:val="20"/>
          <w:szCs w:val="20"/>
        </w:rPr>
        <w:t>ή</w:t>
      </w:r>
      <w:r w:rsidRPr="00723188">
        <w:rPr>
          <w:rFonts w:ascii="Arial" w:hAnsi="Arial" w:cs="Arial"/>
          <w:sz w:val="20"/>
          <w:szCs w:val="20"/>
        </w:rPr>
        <w:t xml:space="preserve"> </w:t>
      </w:r>
    </w:p>
    <w:p w14:paraId="71EE3EB5" w14:textId="77777777" w:rsidR="008C56B1" w:rsidRPr="00723188" w:rsidRDefault="00AC3BD3" w:rsidP="008C56B1">
      <w:pPr>
        <w:pStyle w:val="ListParagraph"/>
        <w:numPr>
          <w:ilvl w:val="0"/>
          <w:numId w:val="19"/>
        </w:numPr>
        <w:spacing w:line="250" w:lineRule="atLeast"/>
        <w:jc w:val="both"/>
        <w:rPr>
          <w:rFonts w:ascii="Arial" w:hAnsi="Arial" w:cs="Arial"/>
          <w:sz w:val="20"/>
          <w:szCs w:val="20"/>
        </w:rPr>
      </w:pPr>
      <w:r w:rsidRPr="00723188">
        <w:rPr>
          <w:rFonts w:ascii="Arial" w:hAnsi="Arial" w:cs="Arial"/>
          <w:sz w:val="20"/>
          <w:szCs w:val="20"/>
        </w:rPr>
        <w:t xml:space="preserve">BACnet/IP </w:t>
      </w:r>
    </w:p>
    <w:p w14:paraId="0204C72C" w14:textId="6876EB49" w:rsidR="008C56B1" w:rsidRPr="00723188" w:rsidRDefault="00E00DA7" w:rsidP="00347664">
      <w:pPr>
        <w:spacing w:line="250" w:lineRule="atLeast"/>
        <w:rPr>
          <w:rFonts w:ascii="Arial" w:hAnsi="Arial" w:cs="Arial"/>
          <w:sz w:val="20"/>
          <w:szCs w:val="20"/>
          <w:lang w:val="el-GR"/>
        </w:rPr>
      </w:pPr>
      <w:r w:rsidRPr="00723188">
        <w:rPr>
          <w:rFonts w:ascii="Arial" w:hAnsi="Arial" w:cs="Arial"/>
          <w:sz w:val="20"/>
          <w:szCs w:val="20"/>
          <w:lang w:val="el-GR"/>
        </w:rPr>
        <w:t xml:space="preserve">Παράλληλα οι αναλυτές θα πρέπει να διαθέτουν ενσωματωμένο </w:t>
      </w:r>
      <w:r w:rsidRPr="00723188">
        <w:rPr>
          <w:rFonts w:ascii="Arial" w:hAnsi="Arial" w:cs="Arial"/>
          <w:sz w:val="20"/>
          <w:szCs w:val="20"/>
        </w:rPr>
        <w:t>Bluetooth</w:t>
      </w:r>
      <w:r w:rsidRPr="00723188">
        <w:rPr>
          <w:rFonts w:ascii="Arial" w:hAnsi="Arial" w:cs="Arial"/>
          <w:sz w:val="20"/>
          <w:szCs w:val="20"/>
          <w:lang w:val="el-GR"/>
        </w:rPr>
        <w:t xml:space="preserve"> για την </w:t>
      </w:r>
      <w:r w:rsidR="008C56B1" w:rsidRPr="00723188">
        <w:rPr>
          <w:rFonts w:ascii="Arial" w:hAnsi="Arial" w:cs="Arial"/>
          <w:sz w:val="20"/>
          <w:szCs w:val="20"/>
          <w:lang w:val="el-GR"/>
        </w:rPr>
        <w:t xml:space="preserve">απεικόνιση των μετρήσεων σε </w:t>
      </w:r>
      <w:r w:rsidR="008C56B1" w:rsidRPr="00723188">
        <w:rPr>
          <w:rFonts w:ascii="Arial" w:hAnsi="Arial" w:cs="Arial"/>
          <w:sz w:val="20"/>
          <w:szCs w:val="20"/>
          <w:lang w:val="en-US"/>
        </w:rPr>
        <w:t>PC</w:t>
      </w:r>
      <w:r w:rsidR="008C56B1" w:rsidRPr="00723188">
        <w:rPr>
          <w:rFonts w:ascii="Arial" w:hAnsi="Arial" w:cs="Arial"/>
          <w:sz w:val="20"/>
          <w:szCs w:val="20"/>
          <w:lang w:val="el-GR"/>
        </w:rPr>
        <w:t xml:space="preserve"> ή </w:t>
      </w:r>
      <w:r w:rsidR="003E7919" w:rsidRPr="00723188">
        <w:rPr>
          <w:rFonts w:ascii="Arial" w:hAnsi="Arial" w:cs="Arial"/>
          <w:sz w:val="20"/>
          <w:szCs w:val="20"/>
          <w:lang w:val="el-GR"/>
        </w:rPr>
        <w:t>έξυπνη συσκ</w:t>
      </w:r>
      <w:r w:rsidR="004C3AB2" w:rsidRPr="00723188">
        <w:rPr>
          <w:rFonts w:ascii="Arial" w:hAnsi="Arial" w:cs="Arial"/>
          <w:sz w:val="20"/>
          <w:szCs w:val="20"/>
          <w:lang w:val="el-GR"/>
        </w:rPr>
        <w:t>ε</w:t>
      </w:r>
      <w:r w:rsidR="003E7919" w:rsidRPr="00723188">
        <w:rPr>
          <w:rFonts w:ascii="Arial" w:hAnsi="Arial" w:cs="Arial"/>
          <w:sz w:val="20"/>
          <w:szCs w:val="20"/>
          <w:lang w:val="el-GR"/>
        </w:rPr>
        <w:t>υή</w:t>
      </w:r>
      <w:r w:rsidR="001D1480" w:rsidRPr="00723188">
        <w:rPr>
          <w:rFonts w:ascii="Arial" w:hAnsi="Arial" w:cs="Arial"/>
          <w:sz w:val="20"/>
          <w:szCs w:val="20"/>
          <w:lang w:val="el-GR"/>
        </w:rPr>
        <w:t xml:space="preserve"> (</w:t>
      </w:r>
      <w:r w:rsidR="008C56B1" w:rsidRPr="00723188">
        <w:rPr>
          <w:rFonts w:ascii="Arial" w:hAnsi="Arial" w:cs="Arial"/>
          <w:sz w:val="20"/>
          <w:szCs w:val="20"/>
          <w:lang w:val="en-US"/>
        </w:rPr>
        <w:t>smartphone</w:t>
      </w:r>
      <w:r w:rsidR="008C56B1" w:rsidRPr="00723188">
        <w:rPr>
          <w:rFonts w:ascii="Arial" w:hAnsi="Arial" w:cs="Arial"/>
          <w:sz w:val="20"/>
          <w:szCs w:val="20"/>
          <w:lang w:val="el-GR"/>
        </w:rPr>
        <w:t>/</w:t>
      </w:r>
      <w:r w:rsidR="008C56B1" w:rsidRPr="00723188">
        <w:rPr>
          <w:rFonts w:ascii="Arial" w:hAnsi="Arial" w:cs="Arial"/>
          <w:sz w:val="20"/>
          <w:szCs w:val="20"/>
          <w:lang w:val="en-US"/>
        </w:rPr>
        <w:t>tablet</w:t>
      </w:r>
      <w:r w:rsidR="001D1480" w:rsidRPr="00723188">
        <w:rPr>
          <w:rFonts w:ascii="Arial" w:hAnsi="Arial" w:cs="Arial"/>
          <w:sz w:val="20"/>
          <w:szCs w:val="20"/>
          <w:lang w:val="el-GR"/>
        </w:rPr>
        <w:t>)</w:t>
      </w:r>
      <w:r w:rsidR="003E7919" w:rsidRPr="00723188">
        <w:rPr>
          <w:rFonts w:ascii="Arial" w:hAnsi="Arial" w:cs="Arial"/>
          <w:sz w:val="20"/>
          <w:szCs w:val="20"/>
          <w:lang w:val="el-GR"/>
        </w:rPr>
        <w:t>.</w:t>
      </w:r>
      <w:r w:rsidR="000C17E3" w:rsidRPr="00723188">
        <w:rPr>
          <w:rFonts w:ascii="Arial" w:hAnsi="Arial" w:cs="Arial"/>
          <w:sz w:val="20"/>
          <w:szCs w:val="20"/>
          <w:lang w:val="el-GR"/>
        </w:rPr>
        <w:t xml:space="preserve"> </w:t>
      </w:r>
      <w:r w:rsidR="00A64BBF" w:rsidRPr="00723188">
        <w:rPr>
          <w:rFonts w:ascii="Arial" w:hAnsi="Arial" w:cs="Arial"/>
          <w:sz w:val="20"/>
          <w:szCs w:val="20"/>
          <w:lang w:val="el-GR"/>
        </w:rPr>
        <w:t xml:space="preserve">Η αναβάθμισή τους και η παραμετροποίηση θα μπορεί να γίνεται επίσης μέσω υπολογιστή </w:t>
      </w:r>
      <w:r w:rsidR="008C56B1" w:rsidRPr="00723188">
        <w:rPr>
          <w:rFonts w:ascii="Arial" w:hAnsi="Arial" w:cs="Arial"/>
          <w:sz w:val="20"/>
          <w:szCs w:val="20"/>
          <w:lang w:val="el-GR"/>
        </w:rPr>
        <w:t xml:space="preserve">χρησιμοποιώντας σύνδεση </w:t>
      </w:r>
      <w:r w:rsidR="008C56B1" w:rsidRPr="00723188">
        <w:rPr>
          <w:rFonts w:ascii="Arial" w:hAnsi="Arial" w:cs="Arial"/>
          <w:sz w:val="20"/>
          <w:szCs w:val="20"/>
          <w:lang w:val="en-US"/>
        </w:rPr>
        <w:t>Bluetooth</w:t>
      </w:r>
      <w:r w:rsidR="008C56B1" w:rsidRPr="00723188">
        <w:rPr>
          <w:rFonts w:ascii="Arial" w:hAnsi="Arial" w:cs="Arial"/>
          <w:sz w:val="20"/>
          <w:szCs w:val="20"/>
          <w:lang w:val="el-GR"/>
        </w:rPr>
        <w:t xml:space="preserve"> ή μέσω θύρας </w:t>
      </w:r>
      <w:r w:rsidR="00A64BBF" w:rsidRPr="00723188">
        <w:rPr>
          <w:rFonts w:ascii="Arial" w:hAnsi="Arial" w:cs="Arial"/>
          <w:sz w:val="20"/>
          <w:szCs w:val="20"/>
          <w:lang w:val="en-US"/>
        </w:rPr>
        <w:t>Ethernet</w:t>
      </w:r>
      <w:r w:rsidR="008C56B1" w:rsidRPr="00723188">
        <w:rPr>
          <w:rFonts w:ascii="Arial" w:hAnsi="Arial" w:cs="Arial"/>
          <w:sz w:val="20"/>
          <w:szCs w:val="20"/>
          <w:lang w:val="el-GR"/>
        </w:rPr>
        <w:t>.</w:t>
      </w:r>
    </w:p>
    <w:p w14:paraId="49765AEF" w14:textId="77777777" w:rsidR="00A64BBF" w:rsidRPr="00723188" w:rsidRDefault="00A64BBF" w:rsidP="003B1B42">
      <w:pPr>
        <w:spacing w:line="250" w:lineRule="atLeast"/>
        <w:jc w:val="both"/>
        <w:rPr>
          <w:rFonts w:ascii="Arial" w:hAnsi="Arial" w:cs="Arial"/>
          <w:sz w:val="20"/>
          <w:szCs w:val="20"/>
          <w:lang w:val="el-GR"/>
        </w:rPr>
      </w:pPr>
    </w:p>
    <w:p w14:paraId="5C8B5518" w14:textId="3723A073" w:rsidR="007A33BD" w:rsidRPr="00723188" w:rsidRDefault="00A64BBF" w:rsidP="00EA538D">
      <w:pPr>
        <w:spacing w:line="250" w:lineRule="atLeast"/>
        <w:rPr>
          <w:rFonts w:ascii="Arial" w:hAnsi="Arial" w:cs="Arial"/>
          <w:sz w:val="20"/>
          <w:szCs w:val="20"/>
          <w:lang w:val="el-GR"/>
        </w:rPr>
      </w:pPr>
      <w:r w:rsidRPr="00723188">
        <w:rPr>
          <w:rFonts w:ascii="Arial" w:hAnsi="Arial" w:cs="Arial"/>
          <w:sz w:val="20"/>
          <w:szCs w:val="20"/>
          <w:lang w:val="el-GR"/>
        </w:rPr>
        <w:t xml:space="preserve">Οι αναλυτές </w:t>
      </w:r>
      <w:r w:rsidR="003A476C" w:rsidRPr="00723188">
        <w:rPr>
          <w:rFonts w:ascii="Arial" w:hAnsi="Arial" w:cs="Arial"/>
          <w:sz w:val="20"/>
          <w:szCs w:val="20"/>
          <w:lang w:val="el-GR"/>
        </w:rPr>
        <w:t>θα π</w:t>
      </w:r>
      <w:r w:rsidR="00785DFF" w:rsidRPr="00723188">
        <w:rPr>
          <w:rFonts w:ascii="Arial" w:hAnsi="Arial" w:cs="Arial"/>
          <w:sz w:val="20"/>
          <w:szCs w:val="20"/>
          <w:lang w:val="el-GR"/>
        </w:rPr>
        <w:t>ρέπε</w:t>
      </w:r>
      <w:r w:rsidR="003A476C" w:rsidRPr="00723188">
        <w:rPr>
          <w:rFonts w:ascii="Arial" w:hAnsi="Arial" w:cs="Arial"/>
          <w:sz w:val="20"/>
          <w:szCs w:val="20"/>
          <w:lang w:val="el-GR"/>
        </w:rPr>
        <w:t>ι να διαθέτ</w:t>
      </w:r>
      <w:r w:rsidR="00FB5B48" w:rsidRPr="00723188">
        <w:rPr>
          <w:rFonts w:ascii="Arial" w:hAnsi="Arial" w:cs="Arial"/>
          <w:sz w:val="20"/>
          <w:szCs w:val="20"/>
          <w:lang w:val="el-GR"/>
        </w:rPr>
        <w:t>ουν</w:t>
      </w:r>
      <w:r w:rsidR="003A476C" w:rsidRPr="00723188">
        <w:rPr>
          <w:rFonts w:ascii="Arial" w:hAnsi="Arial" w:cs="Arial"/>
          <w:sz w:val="20"/>
          <w:szCs w:val="20"/>
          <w:lang w:val="el-GR"/>
        </w:rPr>
        <w:t xml:space="preserve"> εσωτερική μνήμη</w:t>
      </w:r>
      <w:r w:rsidR="00341FB3" w:rsidRPr="00723188">
        <w:rPr>
          <w:rFonts w:ascii="Arial" w:hAnsi="Arial" w:cs="Arial"/>
          <w:sz w:val="20"/>
          <w:szCs w:val="20"/>
          <w:lang w:val="el-GR"/>
        </w:rPr>
        <w:t xml:space="preserve"> μέχρι </w:t>
      </w:r>
      <w:r w:rsidR="00CD4243" w:rsidRPr="00723188">
        <w:rPr>
          <w:rFonts w:ascii="Arial" w:hAnsi="Arial" w:cs="Arial"/>
          <w:sz w:val="20"/>
          <w:szCs w:val="20"/>
          <w:lang w:val="el-GR"/>
        </w:rPr>
        <w:t>και</w:t>
      </w:r>
      <w:r w:rsidR="00341FB3" w:rsidRPr="00723188">
        <w:rPr>
          <w:rFonts w:ascii="Arial" w:hAnsi="Arial" w:cs="Arial"/>
          <w:sz w:val="20"/>
          <w:szCs w:val="20"/>
          <w:lang w:val="el-GR"/>
        </w:rPr>
        <w:t xml:space="preserve"> 32 </w:t>
      </w:r>
      <w:r w:rsidR="00341FB3" w:rsidRPr="00723188">
        <w:rPr>
          <w:rFonts w:ascii="Arial" w:hAnsi="Arial" w:cs="Arial"/>
          <w:sz w:val="20"/>
          <w:szCs w:val="20"/>
          <w:lang w:val="en-US"/>
        </w:rPr>
        <w:t>MB</w:t>
      </w:r>
      <w:r w:rsidR="003A476C" w:rsidRPr="00723188">
        <w:rPr>
          <w:rFonts w:ascii="Arial" w:hAnsi="Arial" w:cs="Arial"/>
          <w:sz w:val="20"/>
          <w:szCs w:val="20"/>
          <w:lang w:val="el-GR"/>
        </w:rPr>
        <w:t xml:space="preserve"> </w:t>
      </w:r>
      <w:r w:rsidR="00785DFF" w:rsidRPr="00723188">
        <w:rPr>
          <w:rFonts w:ascii="Arial" w:hAnsi="Arial" w:cs="Arial"/>
          <w:sz w:val="20"/>
          <w:szCs w:val="20"/>
          <w:lang w:val="el-GR"/>
        </w:rPr>
        <w:t xml:space="preserve">για αποθήκευση του προφίλ των αναλυόμενων φορτίων, </w:t>
      </w:r>
      <w:r w:rsidR="00DD459C" w:rsidRPr="00723188">
        <w:rPr>
          <w:rFonts w:ascii="Arial" w:hAnsi="Arial" w:cs="Arial"/>
          <w:sz w:val="20"/>
          <w:szCs w:val="20"/>
          <w:lang w:val="el-GR"/>
        </w:rPr>
        <w:t>τη</w:t>
      </w:r>
      <w:r w:rsidR="00FB5B48" w:rsidRPr="00723188">
        <w:rPr>
          <w:rFonts w:ascii="Arial" w:hAnsi="Arial" w:cs="Arial"/>
          <w:sz w:val="20"/>
          <w:szCs w:val="20"/>
          <w:lang w:val="el-GR"/>
        </w:rPr>
        <w:t>ς</w:t>
      </w:r>
      <w:r w:rsidR="00DD459C" w:rsidRPr="00723188">
        <w:rPr>
          <w:rFonts w:ascii="Arial" w:hAnsi="Arial" w:cs="Arial"/>
          <w:sz w:val="20"/>
          <w:szCs w:val="20"/>
          <w:lang w:val="el-GR"/>
        </w:rPr>
        <w:t xml:space="preserve"> </w:t>
      </w:r>
      <w:r w:rsidR="00785DFF" w:rsidRPr="00723188">
        <w:rPr>
          <w:rFonts w:ascii="Arial" w:hAnsi="Arial" w:cs="Arial"/>
          <w:sz w:val="20"/>
          <w:szCs w:val="20"/>
          <w:lang w:val="el-GR"/>
        </w:rPr>
        <w:t xml:space="preserve">min/max </w:t>
      </w:r>
      <w:r w:rsidR="00DD459C" w:rsidRPr="00723188">
        <w:rPr>
          <w:rFonts w:ascii="Arial" w:hAnsi="Arial" w:cs="Arial"/>
          <w:sz w:val="20"/>
          <w:szCs w:val="20"/>
          <w:lang w:val="el-GR"/>
        </w:rPr>
        <w:t xml:space="preserve">ζήτηση ενέργειας, </w:t>
      </w:r>
      <w:r w:rsidR="00FB5B48" w:rsidRPr="00723188">
        <w:rPr>
          <w:rFonts w:ascii="Arial" w:hAnsi="Arial" w:cs="Arial"/>
          <w:sz w:val="20"/>
          <w:szCs w:val="20"/>
          <w:lang w:val="el-GR"/>
        </w:rPr>
        <w:t xml:space="preserve">των </w:t>
      </w:r>
      <w:r w:rsidR="00DD459C" w:rsidRPr="00723188">
        <w:rPr>
          <w:rFonts w:ascii="Arial" w:hAnsi="Arial" w:cs="Arial"/>
          <w:sz w:val="20"/>
          <w:szCs w:val="20"/>
          <w:lang w:val="el-GR"/>
        </w:rPr>
        <w:t>δεδομέν</w:t>
      </w:r>
      <w:r w:rsidR="00FB5B48" w:rsidRPr="00723188">
        <w:rPr>
          <w:rFonts w:ascii="Arial" w:hAnsi="Arial" w:cs="Arial"/>
          <w:sz w:val="20"/>
          <w:szCs w:val="20"/>
          <w:lang w:val="el-GR"/>
        </w:rPr>
        <w:t>ων</w:t>
      </w:r>
      <w:r w:rsidR="00DD459C" w:rsidRPr="00723188">
        <w:rPr>
          <w:rFonts w:ascii="Arial" w:hAnsi="Arial" w:cs="Arial"/>
          <w:sz w:val="20"/>
          <w:szCs w:val="20"/>
          <w:lang w:val="el-GR"/>
        </w:rPr>
        <w:t xml:space="preserve"> συντήρησης, </w:t>
      </w:r>
      <w:r w:rsidR="00FB5B48" w:rsidRPr="00723188">
        <w:rPr>
          <w:rFonts w:ascii="Arial" w:hAnsi="Arial" w:cs="Arial"/>
          <w:sz w:val="20"/>
          <w:szCs w:val="20"/>
          <w:lang w:val="el-GR"/>
        </w:rPr>
        <w:t xml:space="preserve">του </w:t>
      </w:r>
      <w:r w:rsidR="00DD459C" w:rsidRPr="00723188">
        <w:rPr>
          <w:rFonts w:ascii="Arial" w:hAnsi="Arial" w:cs="Arial"/>
          <w:sz w:val="20"/>
          <w:szCs w:val="20"/>
          <w:lang w:val="el-GR"/>
        </w:rPr>
        <w:t>σ</w:t>
      </w:r>
      <w:r w:rsidR="00FB5B48" w:rsidRPr="00723188">
        <w:rPr>
          <w:rFonts w:ascii="Arial" w:hAnsi="Arial" w:cs="Arial"/>
          <w:sz w:val="20"/>
          <w:szCs w:val="20"/>
          <w:lang w:val="el-GR"/>
        </w:rPr>
        <w:t>υνόλου των</w:t>
      </w:r>
      <w:r w:rsidR="00DD459C" w:rsidRPr="00723188">
        <w:rPr>
          <w:rFonts w:ascii="Arial" w:hAnsi="Arial" w:cs="Arial"/>
          <w:sz w:val="20"/>
          <w:szCs w:val="20"/>
          <w:lang w:val="el-GR"/>
        </w:rPr>
        <w:t xml:space="preserve"> στιγμιότυπων</w:t>
      </w:r>
      <w:r w:rsidR="00FB5B48" w:rsidRPr="00723188">
        <w:rPr>
          <w:rFonts w:ascii="Arial" w:hAnsi="Arial" w:cs="Arial"/>
          <w:sz w:val="20"/>
          <w:szCs w:val="20"/>
          <w:lang w:val="el-GR"/>
        </w:rPr>
        <w:t xml:space="preserve"> όπως και των</w:t>
      </w:r>
      <w:r w:rsidR="00DD459C" w:rsidRPr="00723188">
        <w:rPr>
          <w:rFonts w:ascii="Arial" w:hAnsi="Arial" w:cs="Arial"/>
          <w:sz w:val="20"/>
          <w:szCs w:val="20"/>
          <w:lang w:val="el-GR"/>
        </w:rPr>
        <w:t xml:space="preserve"> </w:t>
      </w:r>
      <w:r w:rsidR="00244B19" w:rsidRPr="00723188">
        <w:rPr>
          <w:rFonts w:ascii="Arial" w:hAnsi="Arial" w:cs="Arial"/>
          <w:sz w:val="20"/>
          <w:szCs w:val="20"/>
          <w:lang w:val="el-GR"/>
        </w:rPr>
        <w:t>σημάτων</w:t>
      </w:r>
      <w:r w:rsidR="00DD459C" w:rsidRPr="00723188">
        <w:rPr>
          <w:rFonts w:ascii="Arial" w:hAnsi="Arial" w:cs="Arial"/>
          <w:sz w:val="20"/>
          <w:szCs w:val="20"/>
          <w:lang w:val="el-GR"/>
        </w:rPr>
        <w:t xml:space="preserve"> συναγερμού</w:t>
      </w:r>
      <w:r w:rsidR="00EA538D">
        <w:rPr>
          <w:rFonts w:ascii="Arial" w:hAnsi="Arial" w:cs="Arial"/>
          <w:sz w:val="20"/>
          <w:szCs w:val="20"/>
          <w:lang w:val="el-GR"/>
        </w:rPr>
        <w:t>.</w:t>
      </w:r>
      <w:r w:rsidR="00DD459C" w:rsidRPr="00723188">
        <w:rPr>
          <w:rFonts w:ascii="Arial" w:hAnsi="Arial" w:cs="Arial"/>
          <w:sz w:val="20"/>
          <w:szCs w:val="20"/>
          <w:lang w:val="el-GR"/>
        </w:rPr>
        <w:t xml:space="preserve"> </w:t>
      </w:r>
      <w:r w:rsidR="00244B19" w:rsidRPr="00723188">
        <w:rPr>
          <w:rFonts w:ascii="Arial" w:hAnsi="Arial" w:cs="Arial"/>
          <w:sz w:val="20"/>
          <w:szCs w:val="20"/>
          <w:lang w:val="el-GR"/>
        </w:rPr>
        <w:t>Επιπρόσθετα</w:t>
      </w:r>
      <w:r w:rsidR="000C17E3" w:rsidRPr="00723188">
        <w:rPr>
          <w:rFonts w:ascii="Arial" w:hAnsi="Arial" w:cs="Arial"/>
          <w:sz w:val="20"/>
          <w:szCs w:val="20"/>
          <w:lang w:val="el-GR"/>
        </w:rPr>
        <w:t>,</w:t>
      </w:r>
      <w:r w:rsidR="00131F02" w:rsidRPr="00723188">
        <w:rPr>
          <w:rFonts w:ascii="Arial" w:hAnsi="Arial" w:cs="Arial"/>
          <w:sz w:val="20"/>
          <w:szCs w:val="20"/>
          <w:lang w:val="el-GR"/>
        </w:rPr>
        <w:t xml:space="preserve"> θα πρέπει να είναι δυνατό να ανακαλεστεί η χρονική στιγμή κάποιας αλλαγής στη βασική παραμετροποίηση του αναλυτή</w:t>
      </w:r>
      <w:r w:rsidR="008A1095" w:rsidRPr="00723188">
        <w:rPr>
          <w:rFonts w:ascii="Arial" w:hAnsi="Arial" w:cs="Arial"/>
          <w:sz w:val="20"/>
          <w:szCs w:val="20"/>
          <w:lang w:val="el-GR"/>
        </w:rPr>
        <w:t xml:space="preserve"> </w:t>
      </w:r>
      <w:r w:rsidR="00131F02" w:rsidRPr="00723188">
        <w:rPr>
          <w:rFonts w:ascii="Arial" w:hAnsi="Arial" w:cs="Arial"/>
          <w:sz w:val="20"/>
          <w:szCs w:val="20"/>
          <w:lang w:val="el-GR"/>
        </w:rPr>
        <w:t>(CT &amp; VT λόγο</w:t>
      </w:r>
      <w:r w:rsidR="00C86379" w:rsidRPr="00723188">
        <w:rPr>
          <w:rFonts w:ascii="Arial" w:hAnsi="Arial" w:cs="Arial"/>
          <w:sz w:val="20"/>
          <w:szCs w:val="20"/>
          <w:lang w:val="el-GR"/>
        </w:rPr>
        <w:t xml:space="preserve"> μετασχηματισμού</w:t>
      </w:r>
      <w:r w:rsidR="008A1095" w:rsidRPr="00723188">
        <w:rPr>
          <w:rFonts w:ascii="Arial" w:hAnsi="Arial" w:cs="Arial"/>
          <w:sz w:val="20"/>
          <w:szCs w:val="20"/>
          <w:lang w:val="el-GR"/>
        </w:rPr>
        <w:t>, τύπο</w:t>
      </w:r>
      <w:r w:rsidR="00FB5B48" w:rsidRPr="00723188">
        <w:rPr>
          <w:rFonts w:ascii="Arial" w:hAnsi="Arial" w:cs="Arial"/>
          <w:sz w:val="20"/>
          <w:szCs w:val="20"/>
          <w:lang w:val="el-GR"/>
        </w:rPr>
        <w:t>υ</w:t>
      </w:r>
      <w:r w:rsidR="008A1095" w:rsidRPr="00723188">
        <w:rPr>
          <w:rFonts w:ascii="Arial" w:hAnsi="Arial" w:cs="Arial"/>
          <w:sz w:val="20"/>
          <w:szCs w:val="20"/>
          <w:lang w:val="el-GR"/>
        </w:rPr>
        <w:t xml:space="preserve"> δικτύου, firmware update).</w:t>
      </w:r>
    </w:p>
    <w:p w14:paraId="684C647D" w14:textId="77777777" w:rsidR="001D1480" w:rsidRPr="00723188" w:rsidRDefault="001D1480" w:rsidP="00EA538D">
      <w:pPr>
        <w:spacing w:line="250" w:lineRule="atLeast"/>
        <w:rPr>
          <w:rFonts w:ascii="Arial" w:hAnsi="Arial" w:cs="Arial"/>
          <w:sz w:val="20"/>
          <w:szCs w:val="20"/>
          <w:lang w:val="el-GR"/>
        </w:rPr>
      </w:pPr>
    </w:p>
    <w:p w14:paraId="55B80964" w14:textId="65B8AF84" w:rsidR="001D1480" w:rsidRPr="00723188" w:rsidRDefault="001D1480" w:rsidP="00EA538D">
      <w:pPr>
        <w:spacing w:line="250" w:lineRule="atLeast"/>
        <w:rPr>
          <w:rFonts w:ascii="Arial" w:hAnsi="Arial" w:cs="Arial"/>
          <w:sz w:val="20"/>
          <w:szCs w:val="20"/>
          <w:lang w:val="el-GR"/>
        </w:rPr>
      </w:pPr>
      <w:r w:rsidRPr="00723188">
        <w:rPr>
          <w:rFonts w:ascii="Arial" w:hAnsi="Arial" w:cs="Arial"/>
          <w:sz w:val="20"/>
          <w:szCs w:val="20"/>
          <w:lang w:val="el-GR"/>
        </w:rPr>
        <w:t xml:space="preserve">Οι αναλυτές θα πρέπει να μπορούν να συνδεθούν με πλατφόρμα τεχνολογίας </w:t>
      </w:r>
      <w:r w:rsidRPr="00723188">
        <w:rPr>
          <w:rFonts w:ascii="Arial" w:hAnsi="Arial" w:cs="Arial"/>
          <w:sz w:val="20"/>
          <w:szCs w:val="20"/>
          <w:lang w:val="en-US"/>
        </w:rPr>
        <w:t>cloud</w:t>
      </w:r>
      <w:r w:rsidRPr="00723188">
        <w:rPr>
          <w:rFonts w:ascii="Arial" w:hAnsi="Arial" w:cs="Arial"/>
          <w:sz w:val="20"/>
          <w:szCs w:val="20"/>
          <w:lang w:val="el-GR"/>
        </w:rPr>
        <w:t xml:space="preserve">, με αυτόματη αναγνώριση τους από αυτή. Η αυτόματη αναγνώρισή τους και </w:t>
      </w:r>
      <w:r w:rsidR="008966FA" w:rsidRPr="00723188">
        <w:rPr>
          <w:rFonts w:ascii="Arial" w:hAnsi="Arial" w:cs="Arial"/>
          <w:sz w:val="20"/>
          <w:szCs w:val="20"/>
          <w:lang w:val="el-GR"/>
        </w:rPr>
        <w:t xml:space="preserve">η ενσωμάτωση τους στην πλατφόρμα </w:t>
      </w:r>
      <w:r w:rsidR="00031717" w:rsidRPr="00723188">
        <w:rPr>
          <w:rFonts w:ascii="Arial" w:hAnsi="Arial" w:cs="Arial"/>
          <w:sz w:val="20"/>
          <w:szCs w:val="20"/>
          <w:lang w:val="el-GR"/>
        </w:rPr>
        <w:t xml:space="preserve">θα </w:t>
      </w:r>
      <w:r w:rsidR="008966FA" w:rsidRPr="00723188">
        <w:rPr>
          <w:rFonts w:ascii="Arial" w:hAnsi="Arial" w:cs="Arial"/>
          <w:sz w:val="20"/>
          <w:szCs w:val="20"/>
          <w:lang w:val="el-GR"/>
        </w:rPr>
        <w:t>δίνει τη δυνατότητα στον χρήστη (1) παρακολούθησης μετρήσεων κατανάλωσης ενέργειας, (2) καλής λειτουργίας εγκατάστασης (ένδειξη σφαλμάτων, pre-alarm, κ.α.) αλλά και (3) παραμετροποίησης λειτουργίας του συστήματος διαχείρισης ενέργειας απομακρυσμένα ακόμα και εκτός πεδίου εγκατάστασης.</w:t>
      </w:r>
      <w:r w:rsidR="000C17E3" w:rsidRPr="00723188">
        <w:rPr>
          <w:rFonts w:ascii="Arial" w:hAnsi="Arial" w:cs="Arial"/>
          <w:sz w:val="20"/>
          <w:szCs w:val="20"/>
          <w:lang w:val="el-GR"/>
        </w:rPr>
        <w:t xml:space="preserve"> </w:t>
      </w:r>
      <w:r w:rsidR="00031717" w:rsidRPr="00723188">
        <w:rPr>
          <w:rFonts w:ascii="Arial" w:hAnsi="Arial" w:cs="Arial"/>
          <w:sz w:val="20"/>
          <w:szCs w:val="20"/>
          <w:lang w:val="el-GR"/>
        </w:rPr>
        <w:t>Αναλυτικά η εφαρμογή απομακρυσμένης οπτικοποίησης θα πρέπει να μπορεί να παρέχει:</w:t>
      </w:r>
    </w:p>
    <w:p w14:paraId="104D3672" w14:textId="77777777" w:rsidR="00031717" w:rsidRPr="00723188" w:rsidRDefault="00031717" w:rsidP="00EA538D">
      <w:pPr>
        <w:spacing w:line="250" w:lineRule="atLeast"/>
        <w:rPr>
          <w:rFonts w:ascii="Arial" w:hAnsi="Arial" w:cs="Arial"/>
          <w:sz w:val="20"/>
          <w:szCs w:val="20"/>
          <w:lang w:val="el-GR"/>
        </w:rPr>
      </w:pPr>
    </w:p>
    <w:p w14:paraId="7D2E6337" w14:textId="79323E15" w:rsidR="00031717" w:rsidRPr="00723188" w:rsidRDefault="00031717" w:rsidP="00EA538D">
      <w:pPr>
        <w:pStyle w:val="ListParagraph"/>
        <w:numPr>
          <w:ilvl w:val="0"/>
          <w:numId w:val="18"/>
        </w:numPr>
        <w:autoSpaceDE/>
        <w:autoSpaceDN/>
        <w:adjustRightInd/>
        <w:spacing w:line="250" w:lineRule="exact"/>
        <w:rPr>
          <w:rFonts w:ascii="Arial" w:hAnsi="Arial" w:cs="Arial"/>
          <w:sz w:val="20"/>
          <w:szCs w:val="20"/>
          <w:lang w:eastAsia="en-US"/>
        </w:rPr>
      </w:pPr>
      <w:r w:rsidRPr="00723188">
        <w:rPr>
          <w:rFonts w:ascii="Arial" w:hAnsi="Arial" w:cs="Arial"/>
          <w:sz w:val="20"/>
          <w:szCs w:val="20"/>
          <w:lang w:eastAsia="en-US"/>
        </w:rPr>
        <w:t>Παρακολούθηση μετρήσεων και άλλων στοιχείων διαχείρισης ενέργειας της εγκατάστασης σε ειδικά παράθυρα και πίνακες (dashboards) με εύκολο και κατανοητό γραφικό περιβάλλον.</w:t>
      </w:r>
      <w:r w:rsidR="000C17E3" w:rsidRPr="00723188">
        <w:rPr>
          <w:rFonts w:ascii="Arial" w:hAnsi="Arial" w:cs="Arial"/>
          <w:sz w:val="20"/>
          <w:szCs w:val="20"/>
          <w:lang w:eastAsia="en-US"/>
        </w:rPr>
        <w:t xml:space="preserve"> </w:t>
      </w:r>
      <w:r w:rsidRPr="00723188">
        <w:rPr>
          <w:rFonts w:ascii="Arial" w:hAnsi="Arial" w:cs="Arial"/>
          <w:sz w:val="20"/>
          <w:szCs w:val="20"/>
          <w:lang w:eastAsia="en-US"/>
        </w:rPr>
        <w:t xml:space="preserve">Η παρακολούθηση της κατανάλωσης ενέργειας θα γίνεται μέσω συλλογής δεδομένων από τους αναλυτές. </w:t>
      </w:r>
    </w:p>
    <w:p w14:paraId="77A130D5" w14:textId="77777777" w:rsidR="00031717" w:rsidRPr="00723188" w:rsidRDefault="00031717" w:rsidP="00EA538D">
      <w:pPr>
        <w:pStyle w:val="ListParagraph"/>
        <w:numPr>
          <w:ilvl w:val="0"/>
          <w:numId w:val="18"/>
        </w:numPr>
        <w:autoSpaceDE/>
        <w:autoSpaceDN/>
        <w:adjustRightInd/>
        <w:spacing w:line="250" w:lineRule="exact"/>
        <w:rPr>
          <w:rFonts w:ascii="Arial" w:hAnsi="Arial" w:cs="Arial"/>
          <w:sz w:val="20"/>
          <w:szCs w:val="20"/>
          <w:lang w:eastAsia="en-US"/>
        </w:rPr>
      </w:pPr>
      <w:r w:rsidRPr="00723188">
        <w:rPr>
          <w:rFonts w:ascii="Arial" w:hAnsi="Arial" w:cs="Arial"/>
          <w:sz w:val="20"/>
          <w:szCs w:val="20"/>
          <w:lang w:eastAsia="en-US"/>
        </w:rPr>
        <w:t>Δυνατότητα εισαγωγής φωτογραφιών των γενικών πινάκων ή άλλων διαγραμμάτων που θα βοηθούν την παρακολούθηση της ομαλής λειτουργίας της εγκατάστασης (interactive diagrams, photos, technical drawings, plant synoptic panels).</w:t>
      </w:r>
    </w:p>
    <w:p w14:paraId="7DDB6552" w14:textId="77777777" w:rsidR="00031717" w:rsidRPr="00723188" w:rsidRDefault="00031717" w:rsidP="00EA538D">
      <w:pPr>
        <w:pStyle w:val="ListParagraph"/>
        <w:numPr>
          <w:ilvl w:val="0"/>
          <w:numId w:val="18"/>
        </w:numPr>
        <w:autoSpaceDE/>
        <w:autoSpaceDN/>
        <w:adjustRightInd/>
        <w:spacing w:line="250" w:lineRule="exact"/>
        <w:rPr>
          <w:rFonts w:ascii="Arial" w:hAnsi="Arial" w:cs="Arial"/>
          <w:sz w:val="20"/>
          <w:szCs w:val="20"/>
          <w:lang w:eastAsia="en-US"/>
        </w:rPr>
      </w:pPr>
      <w:r w:rsidRPr="00723188">
        <w:rPr>
          <w:rFonts w:ascii="Arial" w:hAnsi="Arial" w:cs="Arial"/>
          <w:sz w:val="20"/>
          <w:szCs w:val="20"/>
          <w:lang w:eastAsia="en-US"/>
        </w:rPr>
        <w:t>Δυνατότητα αλλαγής ενεργειακών προφίλ εγκατάστασης και ρυθμίσεων του συστήματος διαχείρισης ενέργειας.</w:t>
      </w:r>
    </w:p>
    <w:p w14:paraId="64CAE410" w14:textId="77777777" w:rsidR="00031717" w:rsidRPr="00723188" w:rsidRDefault="00031717" w:rsidP="00EA538D">
      <w:pPr>
        <w:pStyle w:val="ListParagraph"/>
        <w:numPr>
          <w:ilvl w:val="0"/>
          <w:numId w:val="18"/>
        </w:numPr>
        <w:autoSpaceDE/>
        <w:autoSpaceDN/>
        <w:adjustRightInd/>
        <w:spacing w:line="250" w:lineRule="exact"/>
        <w:rPr>
          <w:rFonts w:ascii="Arial" w:hAnsi="Arial" w:cs="Arial"/>
          <w:sz w:val="20"/>
          <w:szCs w:val="20"/>
          <w:lang w:eastAsia="en-US"/>
        </w:rPr>
      </w:pPr>
      <w:r w:rsidRPr="00723188">
        <w:rPr>
          <w:rFonts w:ascii="Arial" w:hAnsi="Arial" w:cs="Arial"/>
          <w:sz w:val="20"/>
          <w:szCs w:val="20"/>
          <w:lang w:eastAsia="en-US"/>
        </w:rPr>
        <w:t>Κεντρικό μενού παρακολούθησης σφαλμάτων και συμβά</w:t>
      </w:r>
      <w:r w:rsidR="00E850F5" w:rsidRPr="00723188">
        <w:rPr>
          <w:rFonts w:ascii="Arial" w:hAnsi="Arial" w:cs="Arial"/>
          <w:sz w:val="20"/>
          <w:szCs w:val="20"/>
          <w:lang w:eastAsia="en-US"/>
        </w:rPr>
        <w:t>ν</w:t>
      </w:r>
      <w:r w:rsidRPr="00723188">
        <w:rPr>
          <w:rFonts w:ascii="Arial" w:hAnsi="Arial" w:cs="Arial"/>
          <w:sz w:val="20"/>
          <w:szCs w:val="20"/>
          <w:lang w:eastAsia="en-US"/>
        </w:rPr>
        <w:t>των στην εγκατάσταση</w:t>
      </w:r>
      <w:r w:rsidR="005A16D1" w:rsidRPr="00723188">
        <w:rPr>
          <w:rFonts w:ascii="Arial" w:hAnsi="Arial" w:cs="Arial"/>
          <w:sz w:val="20"/>
          <w:szCs w:val="20"/>
          <w:lang w:eastAsia="en-US"/>
        </w:rPr>
        <w:t>.</w:t>
      </w:r>
    </w:p>
    <w:p w14:paraId="569C1B98" w14:textId="79C30615" w:rsidR="00031717" w:rsidRPr="00723188" w:rsidRDefault="00031717" w:rsidP="00EA538D">
      <w:pPr>
        <w:pStyle w:val="ListParagraph"/>
        <w:numPr>
          <w:ilvl w:val="0"/>
          <w:numId w:val="18"/>
        </w:numPr>
        <w:autoSpaceDE/>
        <w:autoSpaceDN/>
        <w:adjustRightInd/>
        <w:spacing w:line="250" w:lineRule="exact"/>
        <w:rPr>
          <w:rFonts w:ascii="Arial" w:hAnsi="Arial" w:cs="Arial"/>
          <w:sz w:val="20"/>
          <w:szCs w:val="20"/>
          <w:lang w:eastAsia="en-US"/>
        </w:rPr>
      </w:pPr>
      <w:r w:rsidRPr="00723188">
        <w:rPr>
          <w:rFonts w:ascii="Arial" w:hAnsi="Arial" w:cs="Arial"/>
          <w:sz w:val="20"/>
          <w:szCs w:val="20"/>
          <w:lang w:eastAsia="en-US"/>
        </w:rPr>
        <w:t xml:space="preserve">Εξαγωγή σε </w:t>
      </w:r>
      <w:r w:rsidR="00E46206" w:rsidRPr="00723188">
        <w:rPr>
          <w:rFonts w:ascii="Arial" w:hAnsi="Arial" w:cs="Arial"/>
          <w:sz w:val="20"/>
          <w:szCs w:val="20"/>
          <w:lang w:eastAsia="en-US"/>
        </w:rPr>
        <w:t>Excel</w:t>
      </w:r>
      <w:r w:rsidRPr="00723188">
        <w:rPr>
          <w:rFonts w:ascii="Arial" w:hAnsi="Arial" w:cs="Arial"/>
          <w:sz w:val="20"/>
          <w:szCs w:val="20"/>
          <w:lang w:eastAsia="en-US"/>
        </w:rPr>
        <w:t xml:space="preserve"> στατιστικών στοιχείων (χειροκίνητα και αυτόματα σε προκαθορισμένα χρονικά διαστήματα) trend κατανάλωσης ενέργειας, μετρήσεων, αρχείου χειρισμών ή άλλων στοιχείων της εγκατάστασης έτσι ώστε να ορίζονται προληπτικές συντηρήσεις του εξοπλισμού ή να γίνεται ανάλυση του ενεργειακού προφίλ της εγκατάστασης με στόχο την αλλαγή συνηθειών χρήσης και κατανάλωσης ενέργειας.</w:t>
      </w:r>
    </w:p>
    <w:p w14:paraId="3DDB71A2" w14:textId="77777777" w:rsidR="00031717" w:rsidRPr="00723188" w:rsidRDefault="00031717" w:rsidP="00EA538D">
      <w:pPr>
        <w:spacing w:line="250" w:lineRule="atLeast"/>
        <w:rPr>
          <w:rFonts w:ascii="Arial" w:hAnsi="Arial" w:cs="Arial"/>
          <w:sz w:val="20"/>
          <w:szCs w:val="20"/>
          <w:lang w:val="el-GR"/>
        </w:rPr>
      </w:pPr>
    </w:p>
    <w:p w14:paraId="26A31E68" w14:textId="53CA29DA" w:rsidR="004E09FD" w:rsidRPr="00723188" w:rsidRDefault="007C4937" w:rsidP="00EA538D">
      <w:pPr>
        <w:spacing w:line="250" w:lineRule="atLeast"/>
        <w:rPr>
          <w:rFonts w:ascii="Arial" w:hAnsi="Arial" w:cs="Arial"/>
          <w:sz w:val="20"/>
          <w:szCs w:val="20"/>
          <w:lang w:val="el-GR"/>
        </w:rPr>
      </w:pPr>
      <w:r w:rsidRPr="00723188">
        <w:rPr>
          <w:rFonts w:ascii="Arial" w:hAnsi="Arial" w:cs="Arial"/>
          <w:sz w:val="20"/>
          <w:szCs w:val="20"/>
          <w:lang w:val="el-GR"/>
        </w:rPr>
        <w:t>Οι αναλυτές θα πρέπει να υποστηρίζ</w:t>
      </w:r>
      <w:r w:rsidR="00244B19" w:rsidRPr="00723188">
        <w:rPr>
          <w:rFonts w:ascii="Arial" w:hAnsi="Arial" w:cs="Arial"/>
          <w:sz w:val="20"/>
          <w:szCs w:val="20"/>
          <w:lang w:val="el-GR"/>
        </w:rPr>
        <w:t>ουν</w:t>
      </w:r>
      <w:r w:rsidRPr="00723188">
        <w:rPr>
          <w:rFonts w:ascii="Arial" w:hAnsi="Arial" w:cs="Arial"/>
          <w:sz w:val="20"/>
          <w:szCs w:val="20"/>
          <w:lang w:val="el-GR"/>
        </w:rPr>
        <w:t xml:space="preserve"> δυνατότητα ορισμού 25 σημάτων συναγερμού καθώς και 4 συνδυασμών αυτών μέσω λογικής AND/OR. O χρήστης θα μπορεί να καθορίζει το σήματα συναγερμού για τις περιπτώσεις υπέρβασης των καθορισμένων κατωφλίων.</w:t>
      </w:r>
      <w:r w:rsidR="000C17E3" w:rsidRPr="00723188">
        <w:rPr>
          <w:rFonts w:ascii="Arial" w:hAnsi="Arial" w:cs="Arial"/>
          <w:sz w:val="20"/>
          <w:szCs w:val="20"/>
          <w:lang w:val="el-GR"/>
        </w:rPr>
        <w:t xml:space="preserve"> </w:t>
      </w:r>
      <w:r w:rsidRPr="00723188">
        <w:rPr>
          <w:rFonts w:ascii="Arial" w:hAnsi="Arial" w:cs="Arial"/>
          <w:sz w:val="20"/>
          <w:szCs w:val="20"/>
          <w:lang w:val="el-GR"/>
        </w:rPr>
        <w:t xml:space="preserve"> </w:t>
      </w:r>
      <w:r w:rsidR="008264FB" w:rsidRPr="00723188">
        <w:rPr>
          <w:rFonts w:ascii="Arial" w:hAnsi="Arial" w:cs="Arial"/>
          <w:sz w:val="20"/>
          <w:szCs w:val="20"/>
          <w:lang w:val="el-GR"/>
        </w:rPr>
        <w:t>Ρυθμίσεις σημάτων συναγερμού θα πρέπει να είναι διαθέσιμες για την πολική και φασική τάση, την ενεργό και άεργη ισχύ, τη συνολική αρμονική παραμόρφωση (</w:t>
      </w:r>
      <w:r w:rsidR="00CD4243" w:rsidRPr="00723188">
        <w:rPr>
          <w:rFonts w:ascii="Arial" w:hAnsi="Arial" w:cs="Arial"/>
          <w:sz w:val="20"/>
          <w:szCs w:val="20"/>
          <w:lang w:val="en-US"/>
        </w:rPr>
        <w:t>THD</w:t>
      </w:r>
      <w:r w:rsidR="008264FB" w:rsidRPr="00723188">
        <w:rPr>
          <w:rFonts w:ascii="Arial" w:hAnsi="Arial" w:cs="Arial"/>
          <w:sz w:val="20"/>
          <w:szCs w:val="20"/>
          <w:lang w:val="el-GR"/>
        </w:rPr>
        <w:t xml:space="preserve">) τάσης και ρεύματος. </w:t>
      </w:r>
      <w:r w:rsidR="004E09FD" w:rsidRPr="00723188">
        <w:rPr>
          <w:rFonts w:ascii="Arial" w:hAnsi="Arial" w:cs="Arial"/>
          <w:sz w:val="20"/>
          <w:szCs w:val="20"/>
          <w:lang w:val="el-GR"/>
        </w:rPr>
        <w:t>Η ενεργοποίηση των καθορισμένων σημάτων συναγερμού και των συνδυασμών αυτών θα πρέπει να μπορ</w:t>
      </w:r>
      <w:r w:rsidR="00FB5B48" w:rsidRPr="00723188">
        <w:rPr>
          <w:rFonts w:ascii="Arial" w:hAnsi="Arial" w:cs="Arial"/>
          <w:sz w:val="20"/>
          <w:szCs w:val="20"/>
          <w:lang w:val="el-GR"/>
        </w:rPr>
        <w:t>εί</w:t>
      </w:r>
      <w:r w:rsidR="004E09FD" w:rsidRPr="00723188">
        <w:rPr>
          <w:rFonts w:ascii="Arial" w:hAnsi="Arial" w:cs="Arial"/>
          <w:sz w:val="20"/>
          <w:szCs w:val="20"/>
          <w:lang w:val="el-GR"/>
        </w:rPr>
        <w:t xml:space="preserve"> να καταγραφ</w:t>
      </w:r>
      <w:r w:rsidR="00FB5B48" w:rsidRPr="00723188">
        <w:rPr>
          <w:rFonts w:ascii="Arial" w:hAnsi="Arial" w:cs="Arial"/>
          <w:sz w:val="20"/>
          <w:szCs w:val="20"/>
          <w:lang w:val="el-GR"/>
        </w:rPr>
        <w:t>εί</w:t>
      </w:r>
      <w:r w:rsidR="004E09FD" w:rsidRPr="00723188">
        <w:rPr>
          <w:rFonts w:ascii="Arial" w:hAnsi="Arial" w:cs="Arial"/>
          <w:sz w:val="20"/>
          <w:szCs w:val="20"/>
          <w:lang w:val="el-GR"/>
        </w:rPr>
        <w:t xml:space="preserve"> στη συσκευή ή να συνδεθ</w:t>
      </w:r>
      <w:r w:rsidR="00FB5B48" w:rsidRPr="00723188">
        <w:rPr>
          <w:rFonts w:ascii="Arial" w:hAnsi="Arial" w:cs="Arial"/>
          <w:sz w:val="20"/>
          <w:szCs w:val="20"/>
          <w:lang w:val="el-GR"/>
        </w:rPr>
        <w:t>εί</w:t>
      </w:r>
      <w:r w:rsidR="004E09FD" w:rsidRPr="00723188">
        <w:rPr>
          <w:rFonts w:ascii="Arial" w:hAnsi="Arial" w:cs="Arial"/>
          <w:sz w:val="20"/>
          <w:szCs w:val="20"/>
          <w:lang w:val="el-GR"/>
        </w:rPr>
        <w:t xml:space="preserve"> με τις ψηφιακές εξόδους της.</w:t>
      </w:r>
    </w:p>
    <w:p w14:paraId="5AD24B5B" w14:textId="77777777" w:rsidR="008A1095" w:rsidRPr="00723188" w:rsidRDefault="005765D3" w:rsidP="00EA538D">
      <w:pPr>
        <w:spacing w:line="250" w:lineRule="atLeast"/>
        <w:rPr>
          <w:rFonts w:ascii="Arial" w:hAnsi="Arial" w:cs="Arial"/>
          <w:sz w:val="20"/>
          <w:szCs w:val="20"/>
          <w:lang w:val="el-GR"/>
        </w:rPr>
      </w:pPr>
      <w:r w:rsidRPr="00723188">
        <w:rPr>
          <w:rFonts w:ascii="Arial" w:hAnsi="Arial" w:cs="Arial"/>
          <w:sz w:val="20"/>
          <w:szCs w:val="20"/>
          <w:lang w:val="el-GR"/>
        </w:rPr>
        <w:lastRenderedPageBreak/>
        <w:t>Οι αναλυτές θα πρέπει να είναι εφοδιασμένοι με RTC</w:t>
      </w:r>
      <w:r w:rsidR="004F3A94" w:rsidRPr="00723188">
        <w:rPr>
          <w:rFonts w:ascii="Arial" w:hAnsi="Arial" w:cs="Arial"/>
          <w:sz w:val="20"/>
          <w:szCs w:val="20"/>
          <w:lang w:val="el-GR"/>
        </w:rPr>
        <w:t xml:space="preserve"> (</w:t>
      </w:r>
      <w:r w:rsidR="004F3A94" w:rsidRPr="00723188">
        <w:rPr>
          <w:rFonts w:ascii="Arial" w:hAnsi="Arial" w:cs="Arial"/>
          <w:sz w:val="20"/>
          <w:szCs w:val="20"/>
          <w:lang w:val="en-US"/>
        </w:rPr>
        <w:t>Real</w:t>
      </w:r>
      <w:r w:rsidR="004F3A94" w:rsidRPr="00723188">
        <w:rPr>
          <w:rFonts w:ascii="Arial" w:hAnsi="Arial" w:cs="Arial"/>
          <w:sz w:val="20"/>
          <w:szCs w:val="20"/>
          <w:lang w:val="el-GR"/>
        </w:rPr>
        <w:t xml:space="preserve"> </w:t>
      </w:r>
      <w:r w:rsidR="004F3A94" w:rsidRPr="00723188">
        <w:rPr>
          <w:rFonts w:ascii="Arial" w:hAnsi="Arial" w:cs="Arial"/>
          <w:sz w:val="20"/>
          <w:szCs w:val="20"/>
          <w:lang w:val="en-US"/>
        </w:rPr>
        <w:t>Time</w:t>
      </w:r>
      <w:r w:rsidR="004F3A94" w:rsidRPr="00723188">
        <w:rPr>
          <w:rFonts w:ascii="Arial" w:hAnsi="Arial" w:cs="Arial"/>
          <w:sz w:val="20"/>
          <w:szCs w:val="20"/>
          <w:lang w:val="el-GR"/>
        </w:rPr>
        <w:t xml:space="preserve"> </w:t>
      </w:r>
      <w:r w:rsidR="004F3A94" w:rsidRPr="00723188">
        <w:rPr>
          <w:rFonts w:ascii="Arial" w:hAnsi="Arial" w:cs="Arial"/>
          <w:sz w:val="20"/>
          <w:szCs w:val="20"/>
          <w:lang w:val="en-US"/>
        </w:rPr>
        <w:t>Clock</w:t>
      </w:r>
      <w:r w:rsidR="004F3A94" w:rsidRPr="00723188">
        <w:rPr>
          <w:rFonts w:ascii="Arial" w:hAnsi="Arial" w:cs="Arial"/>
          <w:sz w:val="20"/>
          <w:szCs w:val="20"/>
          <w:lang w:val="el-GR"/>
        </w:rPr>
        <w:t>)</w:t>
      </w:r>
      <w:r w:rsidRPr="00723188">
        <w:rPr>
          <w:rFonts w:ascii="Arial" w:hAnsi="Arial" w:cs="Arial"/>
          <w:sz w:val="20"/>
          <w:szCs w:val="20"/>
          <w:lang w:val="el-GR"/>
        </w:rPr>
        <w:t xml:space="preserve"> για καταγραφή στιγμιότυπων συναγερμού και ιστορική καταγραφή παραμέτρων</w:t>
      </w:r>
      <w:r w:rsidR="00E00DA7" w:rsidRPr="00723188">
        <w:rPr>
          <w:rFonts w:ascii="Arial" w:hAnsi="Arial" w:cs="Arial"/>
          <w:sz w:val="20"/>
          <w:szCs w:val="20"/>
          <w:lang w:val="el-GR"/>
        </w:rPr>
        <w:t xml:space="preserve">. </w:t>
      </w:r>
      <w:r w:rsidR="008264FB" w:rsidRPr="00723188">
        <w:rPr>
          <w:rFonts w:ascii="Arial" w:hAnsi="Arial" w:cs="Arial"/>
          <w:sz w:val="20"/>
          <w:szCs w:val="20"/>
          <w:lang w:val="el-GR"/>
        </w:rPr>
        <w:t xml:space="preserve"> </w:t>
      </w:r>
    </w:p>
    <w:p w14:paraId="50A1B827" w14:textId="77777777" w:rsidR="00A12575" w:rsidRPr="00723188" w:rsidRDefault="00A12575" w:rsidP="00EA538D">
      <w:pPr>
        <w:spacing w:line="250" w:lineRule="atLeast"/>
        <w:rPr>
          <w:rFonts w:ascii="Arial" w:hAnsi="Arial" w:cs="Arial"/>
          <w:sz w:val="20"/>
          <w:szCs w:val="20"/>
          <w:lang w:val="el-GR"/>
        </w:rPr>
      </w:pPr>
    </w:p>
    <w:p w14:paraId="67227EB1" w14:textId="77777777" w:rsidR="0052599D" w:rsidRPr="00723188" w:rsidRDefault="0052599D" w:rsidP="003B1B42">
      <w:pPr>
        <w:spacing w:line="250" w:lineRule="atLeast"/>
        <w:jc w:val="both"/>
        <w:rPr>
          <w:rFonts w:ascii="Arial" w:hAnsi="Arial" w:cs="Arial"/>
          <w:sz w:val="20"/>
          <w:szCs w:val="20"/>
          <w:lang w:val="el-GR"/>
        </w:rPr>
      </w:pPr>
      <w:r w:rsidRPr="00723188">
        <w:rPr>
          <w:rFonts w:ascii="Arial" w:hAnsi="Arial" w:cs="Arial"/>
          <w:sz w:val="20"/>
          <w:szCs w:val="20"/>
          <w:lang w:val="el-GR"/>
        </w:rPr>
        <w:t>Οι αναλυτές έχουν σχεδιαστεί και κατασκευαστεί ώστε να αποσυναρμολογούνται και να ανακυκλώνονται στο τέλος του κύκλου ζωής τους σε συμφωνία με τις Ευρωπαϊκές οδηγίες RoHS και WEEE.</w:t>
      </w:r>
    </w:p>
    <w:p w14:paraId="316333EE" w14:textId="74B6F1BD" w:rsidR="00A12575" w:rsidRPr="00723188" w:rsidRDefault="00A12575" w:rsidP="003B1B42">
      <w:pPr>
        <w:spacing w:line="250" w:lineRule="atLeast"/>
        <w:jc w:val="both"/>
        <w:rPr>
          <w:rFonts w:ascii="Arial" w:hAnsi="Arial" w:cs="Arial"/>
          <w:sz w:val="20"/>
          <w:szCs w:val="20"/>
          <w:lang w:val="el-GR"/>
        </w:rPr>
      </w:pPr>
      <w:r w:rsidRPr="00723188">
        <w:rPr>
          <w:rFonts w:ascii="Arial" w:hAnsi="Arial" w:cs="Arial"/>
          <w:sz w:val="20"/>
          <w:szCs w:val="20"/>
          <w:lang w:val="el-GR"/>
        </w:rPr>
        <w:t>Ο προμηθευτής των αναλυτών δικτύου θα πρέπει να διατηρεί αποδεκτό σύστημα διασφάλισης ποιότητας προϊόντων και υπηρεσιών και να επιδεικνύει συμμόρφωση σε πιστοποίηση ISO 9001, η οποία παρέχεται από ανεξάρτητο πιστοποιημένο φορέα.</w:t>
      </w:r>
      <w:r w:rsidR="00E46206" w:rsidRPr="00723188">
        <w:rPr>
          <w:rFonts w:ascii="Arial" w:hAnsi="Arial" w:cs="Arial"/>
          <w:sz w:val="20"/>
          <w:szCs w:val="20"/>
          <w:lang w:val="el-GR"/>
        </w:rPr>
        <w:t xml:space="preserve"> </w:t>
      </w:r>
      <w:r w:rsidRPr="00723188">
        <w:rPr>
          <w:rFonts w:ascii="Arial" w:hAnsi="Arial" w:cs="Arial"/>
          <w:sz w:val="20"/>
          <w:szCs w:val="20"/>
          <w:lang w:val="el-GR"/>
        </w:rPr>
        <w:t>Οι αναλυτές θα πρέπει να συνοδεύονται από δήλωση συμμόρφωσης CE.</w:t>
      </w:r>
    </w:p>
    <w:p w14:paraId="45CBECF4" w14:textId="77777777" w:rsidR="007B158E" w:rsidRPr="00723188" w:rsidRDefault="007B158E" w:rsidP="001D17CF">
      <w:pPr>
        <w:spacing w:line="25" w:lineRule="atLeast"/>
        <w:jc w:val="both"/>
        <w:rPr>
          <w:rFonts w:ascii="Arial" w:hAnsi="Arial" w:cs="Arial"/>
          <w:sz w:val="20"/>
          <w:szCs w:val="20"/>
          <w:lang w:val="el-GR"/>
        </w:rPr>
      </w:pPr>
    </w:p>
    <w:p w14:paraId="3B4E2F06" w14:textId="77777777" w:rsidR="007B158E" w:rsidRPr="00723188" w:rsidRDefault="007B158E" w:rsidP="001D17CF">
      <w:pPr>
        <w:spacing w:line="25" w:lineRule="atLeast"/>
        <w:jc w:val="both"/>
        <w:rPr>
          <w:rFonts w:ascii="Arial" w:hAnsi="Arial" w:cs="Arial"/>
          <w:sz w:val="20"/>
          <w:szCs w:val="20"/>
          <w:lang w:val="el-GR"/>
        </w:rPr>
      </w:pPr>
    </w:p>
    <w:p w14:paraId="416EBF9D" w14:textId="77777777" w:rsidR="00D17D63" w:rsidRPr="00723188" w:rsidRDefault="00D17D63" w:rsidP="00D17D63">
      <w:pPr>
        <w:spacing w:line="250" w:lineRule="exact"/>
        <w:jc w:val="both"/>
        <w:rPr>
          <w:rFonts w:ascii="Arial" w:hAnsi="Arial" w:cs="Arial"/>
          <w:sz w:val="20"/>
          <w:szCs w:val="20"/>
          <w:lang w:val="el-GR"/>
        </w:rPr>
      </w:pPr>
      <w:r w:rsidRPr="00723188">
        <w:rPr>
          <w:rFonts w:ascii="Arial" w:hAnsi="Arial" w:cs="Arial"/>
          <w:sz w:val="20"/>
          <w:szCs w:val="20"/>
          <w:lang w:val="el-GR"/>
        </w:rPr>
        <w:t>Ενδεικτικός τύπος: ABB M4M 30 ή ισοδύναμος</w:t>
      </w:r>
    </w:p>
    <w:p w14:paraId="50B9B9FC" w14:textId="77777777" w:rsidR="007B158E" w:rsidRPr="00723188" w:rsidRDefault="007B158E" w:rsidP="001D17CF">
      <w:pPr>
        <w:spacing w:line="25" w:lineRule="atLeast"/>
        <w:jc w:val="both"/>
        <w:rPr>
          <w:rFonts w:ascii="Arial" w:hAnsi="Arial" w:cs="Arial"/>
          <w:sz w:val="20"/>
          <w:szCs w:val="20"/>
          <w:lang w:val="el-GR"/>
        </w:rPr>
      </w:pPr>
    </w:p>
    <w:p w14:paraId="69ED8DD4" w14:textId="1F7DB70C" w:rsidR="00426A83" w:rsidRPr="00723188" w:rsidRDefault="00426A83" w:rsidP="000C17E3">
      <w:pPr>
        <w:rPr>
          <w:rFonts w:ascii="Arial" w:hAnsi="Arial" w:cs="Arial"/>
          <w:sz w:val="20"/>
          <w:szCs w:val="20"/>
          <w:lang w:val="el-GR"/>
        </w:rPr>
      </w:pPr>
      <w:r w:rsidRPr="00723188">
        <w:rPr>
          <w:rFonts w:ascii="Arial" w:hAnsi="Arial" w:cs="Arial"/>
          <w:sz w:val="20"/>
          <w:szCs w:val="20"/>
          <w:lang w:val="el-GR"/>
        </w:rPr>
        <w:br w:type="page"/>
      </w:r>
    </w:p>
    <w:p w14:paraId="5966DB26" w14:textId="77777777" w:rsidR="005F2DD6" w:rsidRPr="00723188" w:rsidRDefault="005F2DD6" w:rsidP="00682B1F">
      <w:pPr>
        <w:pStyle w:val="Heading1"/>
        <w:numPr>
          <w:ilvl w:val="0"/>
          <w:numId w:val="23"/>
        </w:numPr>
        <w:rPr>
          <w:rFonts w:ascii="Arial" w:hAnsi="Arial"/>
          <w:szCs w:val="20"/>
        </w:rPr>
      </w:pPr>
      <w:bookmarkStart w:id="9" w:name="_Toc163050626"/>
      <w:r w:rsidRPr="00723188">
        <w:rPr>
          <w:rFonts w:ascii="Arial" w:hAnsi="Arial"/>
          <w:szCs w:val="20"/>
        </w:rPr>
        <w:lastRenderedPageBreak/>
        <w:t>Βασική έκδοση 1Φ &amp; 3Φ μετρητών ενέργειας έως 40Α</w:t>
      </w:r>
      <w:bookmarkEnd w:id="9"/>
      <w:r w:rsidRPr="00723188">
        <w:rPr>
          <w:rFonts w:ascii="Arial" w:hAnsi="Arial"/>
          <w:szCs w:val="20"/>
        </w:rPr>
        <w:t xml:space="preserve"> </w:t>
      </w:r>
    </w:p>
    <w:p w14:paraId="59F2388A" w14:textId="77777777" w:rsidR="005F2DD6" w:rsidRPr="00723188" w:rsidRDefault="005F2DD6" w:rsidP="007F353B">
      <w:pPr>
        <w:spacing w:line="250" w:lineRule="exact"/>
        <w:jc w:val="both"/>
        <w:rPr>
          <w:rFonts w:ascii="Arial" w:hAnsi="Arial" w:cs="Arial"/>
          <w:sz w:val="20"/>
          <w:szCs w:val="20"/>
          <w:lang w:val="el-GR"/>
        </w:rPr>
      </w:pPr>
    </w:p>
    <w:p w14:paraId="3C6FEA03" w14:textId="77777777" w:rsidR="00DD1BAF" w:rsidRPr="00723188" w:rsidRDefault="00DD1BAF" w:rsidP="007F353B">
      <w:pPr>
        <w:spacing w:line="250" w:lineRule="exact"/>
        <w:jc w:val="both"/>
        <w:rPr>
          <w:rFonts w:ascii="Arial" w:hAnsi="Arial" w:cs="Arial"/>
          <w:sz w:val="20"/>
          <w:szCs w:val="20"/>
          <w:lang w:val="el-GR"/>
        </w:rPr>
      </w:pPr>
    </w:p>
    <w:p w14:paraId="2C7153CD" w14:textId="77777777" w:rsidR="005F2DD6" w:rsidRPr="00723188" w:rsidRDefault="005F2DD6" w:rsidP="001168C4">
      <w:pPr>
        <w:pStyle w:val="BodyText1"/>
        <w:spacing w:before="0" w:after="0" w:line="240" w:lineRule="auto"/>
        <w:jc w:val="left"/>
        <w:rPr>
          <w:rFonts w:cs="Arial"/>
          <w:b/>
          <w:bCs/>
          <w:lang w:val="el-GR"/>
        </w:rPr>
      </w:pPr>
      <w:r w:rsidRPr="00723188">
        <w:rPr>
          <w:rFonts w:cs="Arial"/>
          <w:b/>
          <w:bCs/>
          <w:lang w:val="el-GR"/>
        </w:rPr>
        <w:t>Γενικά</w:t>
      </w:r>
    </w:p>
    <w:p w14:paraId="12A8A9BB" w14:textId="2964E1F6" w:rsidR="005F2DD6" w:rsidRPr="00723188" w:rsidRDefault="005F2DD6" w:rsidP="00EA538D">
      <w:pPr>
        <w:spacing w:line="250" w:lineRule="exact"/>
        <w:rPr>
          <w:rFonts w:ascii="Arial" w:hAnsi="Arial" w:cs="Arial"/>
          <w:sz w:val="20"/>
          <w:szCs w:val="20"/>
          <w:lang w:val="el-GR"/>
        </w:rPr>
      </w:pPr>
      <w:r w:rsidRPr="00723188">
        <w:rPr>
          <w:rFonts w:ascii="Arial" w:hAnsi="Arial" w:cs="Arial"/>
          <w:sz w:val="20"/>
          <w:szCs w:val="20"/>
          <w:lang w:val="el-GR"/>
        </w:rPr>
        <w:t xml:space="preserve">Οι </w:t>
      </w:r>
      <w:r w:rsidR="00E55217" w:rsidRPr="00723188">
        <w:rPr>
          <w:rFonts w:ascii="Arial" w:hAnsi="Arial" w:cs="Arial"/>
          <w:sz w:val="20"/>
          <w:szCs w:val="20"/>
          <w:lang w:val="el-GR"/>
        </w:rPr>
        <w:t xml:space="preserve">μετρητές ενέργειας </w:t>
      </w:r>
      <w:r w:rsidRPr="00723188">
        <w:rPr>
          <w:rFonts w:ascii="Arial" w:hAnsi="Arial" w:cs="Arial"/>
          <w:sz w:val="20"/>
          <w:szCs w:val="20"/>
          <w:lang w:val="el-GR"/>
        </w:rPr>
        <w:t xml:space="preserve">είναι ηλεκτρονικές μονάδες που χρησιμοποιούνται για τη μέτρηση </w:t>
      </w:r>
      <w:r w:rsidR="00E55217" w:rsidRPr="00723188">
        <w:rPr>
          <w:rFonts w:ascii="Arial" w:hAnsi="Arial" w:cs="Arial"/>
          <w:sz w:val="20"/>
          <w:szCs w:val="20"/>
          <w:lang w:val="el-GR"/>
        </w:rPr>
        <w:t xml:space="preserve">της ενεργού ισχύος που απορροφάται από μια ηλεκτρική </w:t>
      </w:r>
      <w:r w:rsidRPr="00723188">
        <w:rPr>
          <w:rFonts w:ascii="Arial" w:hAnsi="Arial" w:cs="Arial"/>
          <w:sz w:val="20"/>
          <w:szCs w:val="20"/>
          <w:lang w:val="el-GR"/>
        </w:rPr>
        <w:t>εγκατάσταση.</w:t>
      </w:r>
      <w:r w:rsidR="00CA664E" w:rsidRPr="00723188">
        <w:rPr>
          <w:rFonts w:ascii="Arial" w:hAnsi="Arial" w:cs="Arial"/>
          <w:sz w:val="20"/>
          <w:szCs w:val="20"/>
          <w:lang w:val="el-GR"/>
        </w:rPr>
        <w:t xml:space="preserve"> </w:t>
      </w:r>
      <w:r w:rsidRPr="00723188">
        <w:rPr>
          <w:rFonts w:ascii="Arial" w:hAnsi="Arial" w:cs="Arial"/>
          <w:sz w:val="20"/>
          <w:szCs w:val="20"/>
          <w:lang w:val="el-GR"/>
        </w:rPr>
        <w:t xml:space="preserve">Θα πρέπει να </w:t>
      </w:r>
      <w:r w:rsidR="00E55217" w:rsidRPr="00723188">
        <w:rPr>
          <w:rFonts w:ascii="Arial" w:hAnsi="Arial" w:cs="Arial"/>
          <w:sz w:val="20"/>
          <w:szCs w:val="20"/>
          <w:lang w:val="el-GR"/>
        </w:rPr>
        <w:t>είναι κατάλληλοι για εφαρμογή σε σύστημα ράγας DIN (35</w:t>
      </w:r>
      <w:r w:rsidR="00CB1CC0" w:rsidRPr="00723188">
        <w:rPr>
          <w:rFonts w:ascii="Arial" w:hAnsi="Arial" w:cs="Arial"/>
          <w:sz w:val="20"/>
          <w:szCs w:val="20"/>
          <w:lang w:val="el-GR"/>
        </w:rPr>
        <w:t xml:space="preserve"> </w:t>
      </w:r>
      <w:r w:rsidR="00E55217" w:rsidRPr="00723188">
        <w:rPr>
          <w:rFonts w:ascii="Arial" w:hAnsi="Arial" w:cs="Arial"/>
          <w:sz w:val="20"/>
          <w:szCs w:val="20"/>
          <w:lang w:val="el-GR"/>
        </w:rPr>
        <w:t xml:space="preserve">mm) σύμφωνα με </w:t>
      </w:r>
      <w:r w:rsidR="006E68A4" w:rsidRPr="00723188">
        <w:rPr>
          <w:rFonts w:ascii="Arial" w:hAnsi="Arial" w:cs="Arial"/>
          <w:sz w:val="20"/>
          <w:szCs w:val="20"/>
          <w:lang w:val="el-GR"/>
        </w:rPr>
        <w:t xml:space="preserve">το πρότυπο </w:t>
      </w:r>
      <w:r w:rsidR="00E55217" w:rsidRPr="00723188">
        <w:rPr>
          <w:rFonts w:ascii="Arial" w:hAnsi="Arial" w:cs="Arial"/>
          <w:sz w:val="20"/>
          <w:szCs w:val="20"/>
          <w:lang w:val="el-GR"/>
        </w:rPr>
        <w:t>ΕΝ 60715</w:t>
      </w:r>
      <w:r w:rsidRPr="00723188">
        <w:rPr>
          <w:rFonts w:ascii="Arial" w:hAnsi="Arial" w:cs="Arial"/>
          <w:sz w:val="20"/>
          <w:szCs w:val="20"/>
          <w:lang w:val="el-GR"/>
        </w:rPr>
        <w:t xml:space="preserve"> και </w:t>
      </w:r>
      <w:r w:rsidR="006E68A4" w:rsidRPr="00723188">
        <w:rPr>
          <w:rFonts w:ascii="Arial" w:hAnsi="Arial" w:cs="Arial"/>
          <w:sz w:val="20"/>
          <w:szCs w:val="20"/>
          <w:lang w:val="el-GR"/>
        </w:rPr>
        <w:t>ν</w:t>
      </w:r>
      <w:r w:rsidRPr="00723188">
        <w:rPr>
          <w:rFonts w:ascii="Arial" w:hAnsi="Arial" w:cs="Arial"/>
          <w:sz w:val="20"/>
          <w:szCs w:val="20"/>
          <w:lang w:val="el-GR"/>
        </w:rPr>
        <w:t>α συμμορφών</w:t>
      </w:r>
      <w:r w:rsidR="00E55217" w:rsidRPr="00723188">
        <w:rPr>
          <w:rFonts w:ascii="Arial" w:hAnsi="Arial" w:cs="Arial"/>
          <w:sz w:val="20"/>
          <w:szCs w:val="20"/>
          <w:lang w:val="el-GR"/>
        </w:rPr>
        <w:t>ον</w:t>
      </w:r>
      <w:r w:rsidRPr="00723188">
        <w:rPr>
          <w:rFonts w:ascii="Arial" w:hAnsi="Arial" w:cs="Arial"/>
          <w:sz w:val="20"/>
          <w:szCs w:val="20"/>
          <w:lang w:val="el-GR"/>
        </w:rPr>
        <w:t xml:space="preserve">ται με τις απαιτήσεις των διεθνών προτύπων </w:t>
      </w:r>
      <w:r w:rsidR="00E55217" w:rsidRPr="00723188">
        <w:rPr>
          <w:rFonts w:ascii="Arial" w:hAnsi="Arial" w:cs="Arial"/>
          <w:sz w:val="20"/>
          <w:szCs w:val="20"/>
          <w:lang w:val="en-US"/>
        </w:rPr>
        <w:t>IEC</w:t>
      </w:r>
      <w:r w:rsidR="00E55217" w:rsidRPr="00723188">
        <w:rPr>
          <w:rFonts w:ascii="Arial" w:hAnsi="Arial" w:cs="Arial"/>
          <w:sz w:val="20"/>
          <w:szCs w:val="20"/>
          <w:lang w:val="el-GR"/>
        </w:rPr>
        <w:t xml:space="preserve"> 62052-11, </w:t>
      </w:r>
      <w:r w:rsidR="00E55217" w:rsidRPr="00723188">
        <w:rPr>
          <w:rFonts w:ascii="Arial" w:hAnsi="Arial" w:cs="Arial"/>
          <w:sz w:val="20"/>
          <w:szCs w:val="20"/>
          <w:lang w:val="en-US"/>
        </w:rPr>
        <w:t>IEC</w:t>
      </w:r>
      <w:r w:rsidR="00E55217" w:rsidRPr="00723188">
        <w:rPr>
          <w:rFonts w:ascii="Arial" w:hAnsi="Arial" w:cs="Arial"/>
          <w:sz w:val="20"/>
          <w:szCs w:val="20"/>
          <w:lang w:val="el-GR"/>
        </w:rPr>
        <w:t xml:space="preserve"> 62053-21 </w:t>
      </w:r>
      <w:r w:rsidR="00E55217" w:rsidRPr="00723188">
        <w:rPr>
          <w:rFonts w:ascii="Arial" w:hAnsi="Arial" w:cs="Arial"/>
          <w:sz w:val="20"/>
          <w:szCs w:val="20"/>
          <w:lang w:val="en-US"/>
        </w:rPr>
        <w:t>class</w:t>
      </w:r>
      <w:r w:rsidR="00E55217" w:rsidRPr="00723188">
        <w:rPr>
          <w:rFonts w:ascii="Arial" w:hAnsi="Arial" w:cs="Arial"/>
          <w:sz w:val="20"/>
          <w:szCs w:val="20"/>
          <w:lang w:val="el-GR"/>
        </w:rPr>
        <w:t xml:space="preserve"> 1, </w:t>
      </w:r>
      <w:r w:rsidR="00E55217" w:rsidRPr="00723188">
        <w:rPr>
          <w:rFonts w:ascii="Arial" w:hAnsi="Arial" w:cs="Arial"/>
          <w:sz w:val="20"/>
          <w:szCs w:val="20"/>
          <w:lang w:val="en-US"/>
        </w:rPr>
        <w:t>EN</w:t>
      </w:r>
      <w:r w:rsidR="00E55217" w:rsidRPr="00723188">
        <w:rPr>
          <w:rFonts w:ascii="Arial" w:hAnsi="Arial" w:cs="Arial"/>
          <w:sz w:val="20"/>
          <w:szCs w:val="20"/>
          <w:lang w:val="el-GR"/>
        </w:rPr>
        <w:t xml:space="preserve"> 50470-1 και </w:t>
      </w:r>
      <w:r w:rsidR="00E55217" w:rsidRPr="00723188">
        <w:rPr>
          <w:rFonts w:ascii="Arial" w:hAnsi="Arial" w:cs="Arial"/>
          <w:sz w:val="20"/>
          <w:szCs w:val="20"/>
          <w:lang w:val="en-US"/>
        </w:rPr>
        <w:t>EN</w:t>
      </w:r>
      <w:r w:rsidR="00E55217" w:rsidRPr="00723188">
        <w:rPr>
          <w:rFonts w:ascii="Arial" w:hAnsi="Arial" w:cs="Arial"/>
          <w:sz w:val="20"/>
          <w:szCs w:val="20"/>
          <w:lang w:val="el-GR"/>
        </w:rPr>
        <w:t xml:space="preserve"> 50470-3 </w:t>
      </w:r>
      <w:r w:rsidR="00E55217" w:rsidRPr="00723188">
        <w:rPr>
          <w:rFonts w:ascii="Arial" w:hAnsi="Arial" w:cs="Arial"/>
          <w:sz w:val="20"/>
          <w:szCs w:val="20"/>
          <w:lang w:val="en-US"/>
        </w:rPr>
        <w:t>category</w:t>
      </w:r>
      <w:r w:rsidR="00E55217" w:rsidRPr="00723188">
        <w:rPr>
          <w:rFonts w:ascii="Arial" w:hAnsi="Arial" w:cs="Arial"/>
          <w:sz w:val="20"/>
          <w:szCs w:val="20"/>
          <w:lang w:val="el-GR"/>
        </w:rPr>
        <w:t xml:space="preserve"> </w:t>
      </w:r>
      <w:r w:rsidR="00E55217" w:rsidRPr="00723188">
        <w:rPr>
          <w:rFonts w:ascii="Arial" w:hAnsi="Arial" w:cs="Arial"/>
          <w:sz w:val="20"/>
          <w:szCs w:val="20"/>
          <w:lang w:val="en-US"/>
        </w:rPr>
        <w:t>B</w:t>
      </w:r>
      <w:r w:rsidRPr="00723188">
        <w:rPr>
          <w:rFonts w:ascii="Arial" w:hAnsi="Arial" w:cs="Arial"/>
          <w:sz w:val="20"/>
          <w:szCs w:val="20"/>
          <w:lang w:val="el-GR"/>
        </w:rPr>
        <w:t>.</w:t>
      </w:r>
    </w:p>
    <w:p w14:paraId="6B841EA2" w14:textId="77777777" w:rsidR="005F2DD6" w:rsidRPr="00723188" w:rsidRDefault="005F2DD6" w:rsidP="00EA538D">
      <w:pPr>
        <w:spacing w:line="250" w:lineRule="exact"/>
        <w:rPr>
          <w:rFonts w:ascii="Arial" w:hAnsi="Arial" w:cs="Arial"/>
          <w:sz w:val="20"/>
          <w:szCs w:val="20"/>
          <w:lang w:val="el-GR"/>
        </w:rPr>
      </w:pPr>
    </w:p>
    <w:p w14:paraId="4698136E" w14:textId="77777777" w:rsidR="00AE7CDF" w:rsidRPr="00723188" w:rsidRDefault="005F2DD6" w:rsidP="00EA538D">
      <w:pPr>
        <w:spacing w:line="250" w:lineRule="exact"/>
        <w:rPr>
          <w:rFonts w:ascii="Arial" w:hAnsi="Arial" w:cs="Arial"/>
          <w:sz w:val="20"/>
          <w:szCs w:val="20"/>
          <w:lang w:val="el-GR"/>
        </w:rPr>
      </w:pPr>
      <w:r w:rsidRPr="00723188">
        <w:rPr>
          <w:rFonts w:ascii="Arial" w:hAnsi="Arial" w:cs="Arial"/>
          <w:sz w:val="20"/>
          <w:szCs w:val="20"/>
          <w:lang w:val="el-GR"/>
        </w:rPr>
        <w:t xml:space="preserve">Οι </w:t>
      </w:r>
      <w:r w:rsidR="0063551D" w:rsidRPr="00723188">
        <w:rPr>
          <w:rFonts w:ascii="Arial" w:hAnsi="Arial" w:cs="Arial"/>
          <w:sz w:val="20"/>
          <w:szCs w:val="20"/>
          <w:lang w:val="el-GR"/>
        </w:rPr>
        <w:t>μετρητές ενέργειας</w:t>
      </w:r>
      <w:r w:rsidRPr="00723188">
        <w:rPr>
          <w:rFonts w:ascii="Arial" w:hAnsi="Arial" w:cs="Arial"/>
          <w:sz w:val="20"/>
          <w:szCs w:val="20"/>
          <w:lang w:val="el-GR"/>
        </w:rPr>
        <w:t xml:space="preserve"> θα διαθέτουν οθόνη </w:t>
      </w:r>
      <w:r w:rsidRPr="00723188">
        <w:rPr>
          <w:rFonts w:ascii="Arial" w:hAnsi="Arial" w:cs="Arial"/>
          <w:sz w:val="20"/>
          <w:szCs w:val="20"/>
          <w:lang w:val="en-US"/>
        </w:rPr>
        <w:t>LCD</w:t>
      </w:r>
      <w:r w:rsidRPr="00723188">
        <w:rPr>
          <w:rFonts w:ascii="Arial" w:hAnsi="Arial" w:cs="Arial"/>
          <w:sz w:val="20"/>
          <w:szCs w:val="20"/>
          <w:lang w:val="el-GR"/>
        </w:rPr>
        <w:t xml:space="preserve"> για την εύκολη και ευανάγνωστη απεικόνιση των μετρούμενων ηλεκτρικών χαρακτηριστικών</w:t>
      </w:r>
      <w:r w:rsidR="00AE7CDF" w:rsidRPr="00723188">
        <w:rPr>
          <w:rFonts w:ascii="Arial" w:hAnsi="Arial" w:cs="Arial"/>
          <w:sz w:val="20"/>
          <w:szCs w:val="20"/>
          <w:lang w:val="el-GR"/>
        </w:rPr>
        <w:t xml:space="preserve"> </w:t>
      </w:r>
      <w:r w:rsidR="0063551D" w:rsidRPr="00723188">
        <w:rPr>
          <w:rFonts w:ascii="Arial" w:hAnsi="Arial" w:cs="Arial"/>
          <w:sz w:val="20"/>
          <w:szCs w:val="20"/>
          <w:lang w:val="el-GR"/>
        </w:rPr>
        <w:t xml:space="preserve">καθώς και </w:t>
      </w:r>
      <w:r w:rsidRPr="00723188">
        <w:rPr>
          <w:rFonts w:ascii="Arial" w:hAnsi="Arial" w:cs="Arial"/>
          <w:sz w:val="20"/>
          <w:szCs w:val="20"/>
          <w:lang w:val="el-GR"/>
        </w:rPr>
        <w:t>μπουτόν ελέγχου και προγραμματισμού στην μπροστινή τους πλευρά</w:t>
      </w:r>
      <w:r w:rsidR="00AE7CDF" w:rsidRPr="00723188">
        <w:rPr>
          <w:rFonts w:ascii="Arial" w:hAnsi="Arial" w:cs="Arial"/>
          <w:sz w:val="20"/>
          <w:szCs w:val="20"/>
          <w:lang w:val="el-GR"/>
        </w:rPr>
        <w:t>.</w:t>
      </w:r>
    </w:p>
    <w:p w14:paraId="532E3010" w14:textId="77777777" w:rsidR="0063551D" w:rsidRPr="00723188" w:rsidRDefault="0063551D" w:rsidP="00EA538D">
      <w:pPr>
        <w:spacing w:line="250" w:lineRule="exact"/>
        <w:rPr>
          <w:rFonts w:ascii="Arial" w:hAnsi="Arial" w:cs="Arial"/>
          <w:sz w:val="20"/>
          <w:szCs w:val="20"/>
          <w:lang w:val="el-GR"/>
        </w:rPr>
      </w:pPr>
      <w:r w:rsidRPr="00723188">
        <w:rPr>
          <w:rFonts w:ascii="Arial" w:hAnsi="Arial" w:cs="Arial"/>
          <w:sz w:val="20"/>
          <w:szCs w:val="20"/>
          <w:lang w:val="el-GR"/>
        </w:rPr>
        <w:t xml:space="preserve">Οι μονοφασικοί ηλεκτρονικοί μετρητές ενέργειας θα έχουν πλάτος 1 στοιχείο (18 </w:t>
      </w:r>
      <w:r w:rsidRPr="00723188">
        <w:rPr>
          <w:rFonts w:ascii="Arial" w:hAnsi="Arial" w:cs="Arial"/>
          <w:sz w:val="20"/>
          <w:szCs w:val="20"/>
          <w:lang w:val="en-US"/>
        </w:rPr>
        <w:t>mm</w:t>
      </w:r>
      <w:r w:rsidRPr="00723188">
        <w:rPr>
          <w:rFonts w:ascii="Arial" w:hAnsi="Arial" w:cs="Arial"/>
          <w:sz w:val="20"/>
          <w:szCs w:val="20"/>
          <w:lang w:val="el-GR"/>
        </w:rPr>
        <w:t>) και οι τριφα</w:t>
      </w:r>
      <w:r w:rsidR="00CB1CC0" w:rsidRPr="00723188">
        <w:rPr>
          <w:rFonts w:ascii="Arial" w:hAnsi="Arial" w:cs="Arial"/>
          <w:sz w:val="20"/>
          <w:szCs w:val="20"/>
          <w:lang w:val="el-GR"/>
        </w:rPr>
        <w:t>σ</w:t>
      </w:r>
      <w:r w:rsidRPr="00723188">
        <w:rPr>
          <w:rFonts w:ascii="Arial" w:hAnsi="Arial" w:cs="Arial"/>
          <w:sz w:val="20"/>
          <w:szCs w:val="20"/>
          <w:lang w:val="el-GR"/>
        </w:rPr>
        <w:t xml:space="preserve">ικοί 3 στοιχεία πλάτος (54 </w:t>
      </w:r>
      <w:r w:rsidRPr="00723188">
        <w:rPr>
          <w:rFonts w:ascii="Arial" w:hAnsi="Arial" w:cs="Arial"/>
          <w:sz w:val="20"/>
          <w:szCs w:val="20"/>
          <w:lang w:val="en-US"/>
        </w:rPr>
        <w:t>mm</w:t>
      </w:r>
      <w:r w:rsidRPr="00723188">
        <w:rPr>
          <w:rFonts w:ascii="Arial" w:hAnsi="Arial" w:cs="Arial"/>
          <w:sz w:val="20"/>
          <w:szCs w:val="20"/>
          <w:lang w:val="el-GR"/>
        </w:rPr>
        <w:t>).</w:t>
      </w:r>
    </w:p>
    <w:p w14:paraId="2DF6AC22" w14:textId="77777777" w:rsidR="00AE7CDF" w:rsidRPr="00723188" w:rsidRDefault="00AE7CDF" w:rsidP="00EA538D">
      <w:pPr>
        <w:spacing w:line="250" w:lineRule="exact"/>
        <w:rPr>
          <w:rFonts w:ascii="Arial" w:hAnsi="Arial" w:cs="Arial"/>
          <w:sz w:val="20"/>
          <w:szCs w:val="20"/>
          <w:lang w:val="el-GR"/>
        </w:rPr>
      </w:pPr>
      <w:r w:rsidRPr="00723188">
        <w:rPr>
          <w:rFonts w:ascii="Arial" w:hAnsi="Arial" w:cs="Arial"/>
          <w:sz w:val="20"/>
          <w:szCs w:val="20"/>
          <w:lang w:val="el-GR"/>
        </w:rPr>
        <w:t xml:space="preserve">Θα έχουν </w:t>
      </w:r>
      <w:r w:rsidR="0069063C" w:rsidRPr="00723188">
        <w:rPr>
          <w:rFonts w:ascii="Arial" w:hAnsi="Arial" w:cs="Arial"/>
          <w:sz w:val="20"/>
          <w:szCs w:val="20"/>
          <w:lang w:val="el-GR"/>
        </w:rPr>
        <w:t xml:space="preserve">δυνατότητα απευθείας μέτρησης έως 40 Α με κλάση ακρίβειας B(Cl.1) πιστοποιημένη με </w:t>
      </w:r>
      <w:r w:rsidR="0069063C" w:rsidRPr="00723188">
        <w:rPr>
          <w:rFonts w:ascii="Arial" w:hAnsi="Arial" w:cs="Arial"/>
          <w:sz w:val="20"/>
          <w:szCs w:val="20"/>
          <w:lang w:val="en-US"/>
        </w:rPr>
        <w:t>MID</w:t>
      </w:r>
      <w:r w:rsidR="0069063C" w:rsidRPr="00723188">
        <w:rPr>
          <w:rFonts w:ascii="Arial" w:hAnsi="Arial" w:cs="Arial"/>
          <w:sz w:val="20"/>
          <w:szCs w:val="20"/>
          <w:lang w:val="el-GR"/>
        </w:rPr>
        <w:t>.</w:t>
      </w:r>
    </w:p>
    <w:p w14:paraId="6B36516A" w14:textId="77777777" w:rsidR="0069063C" w:rsidRPr="00723188" w:rsidRDefault="0069063C" w:rsidP="00EA538D">
      <w:pPr>
        <w:spacing w:line="250" w:lineRule="exact"/>
        <w:rPr>
          <w:rFonts w:ascii="Arial" w:hAnsi="Arial" w:cs="Arial"/>
          <w:sz w:val="20"/>
          <w:szCs w:val="20"/>
          <w:lang w:val="el-GR"/>
        </w:rPr>
      </w:pPr>
    </w:p>
    <w:p w14:paraId="1DDE5123" w14:textId="77777777" w:rsidR="0050143E" w:rsidRPr="00723188" w:rsidRDefault="0050143E" w:rsidP="00EA538D">
      <w:pPr>
        <w:spacing w:line="250" w:lineRule="exact"/>
        <w:rPr>
          <w:rFonts w:ascii="Arial" w:hAnsi="Arial" w:cs="Arial"/>
          <w:sz w:val="20"/>
          <w:szCs w:val="20"/>
          <w:lang w:val="el-GR"/>
        </w:rPr>
      </w:pPr>
      <w:r w:rsidRPr="00723188">
        <w:rPr>
          <w:rFonts w:ascii="Arial" w:hAnsi="Arial" w:cs="Arial"/>
          <w:sz w:val="20"/>
          <w:szCs w:val="20"/>
          <w:lang w:val="el-GR"/>
        </w:rPr>
        <w:t>Ο μετρητής ενέργειας θα πρέπει εκτός από τη μέτρηση της ενεργού ενέργειας (</w:t>
      </w:r>
      <w:r w:rsidRPr="00723188">
        <w:rPr>
          <w:rFonts w:ascii="Arial" w:hAnsi="Arial" w:cs="Arial"/>
          <w:sz w:val="20"/>
          <w:szCs w:val="20"/>
          <w:lang w:val="en-US"/>
        </w:rPr>
        <w:t>kWh</w:t>
      </w:r>
      <w:r w:rsidRPr="00723188">
        <w:rPr>
          <w:rFonts w:ascii="Arial" w:hAnsi="Arial" w:cs="Arial"/>
          <w:sz w:val="20"/>
          <w:szCs w:val="20"/>
          <w:lang w:val="el-GR"/>
        </w:rPr>
        <w:t xml:space="preserve">) να εμφανίζει στην οθόνη του μετρήσεις: </w:t>
      </w:r>
    </w:p>
    <w:p w14:paraId="74DB687B" w14:textId="77777777" w:rsidR="0050143E" w:rsidRPr="00723188" w:rsidRDefault="0050143E" w:rsidP="00EA538D">
      <w:pPr>
        <w:numPr>
          <w:ilvl w:val="0"/>
          <w:numId w:val="6"/>
        </w:numPr>
        <w:spacing w:line="250" w:lineRule="exact"/>
        <w:rPr>
          <w:rFonts w:ascii="Arial" w:hAnsi="Arial" w:cs="Arial"/>
          <w:sz w:val="20"/>
          <w:szCs w:val="20"/>
          <w:lang w:val="el-GR"/>
        </w:rPr>
      </w:pPr>
      <w:r w:rsidRPr="00723188">
        <w:rPr>
          <w:rFonts w:ascii="Arial" w:hAnsi="Arial" w:cs="Arial"/>
          <w:sz w:val="20"/>
          <w:szCs w:val="20"/>
          <w:lang w:val="el-GR"/>
        </w:rPr>
        <w:t>Τάσης</w:t>
      </w:r>
    </w:p>
    <w:p w14:paraId="20441C70" w14:textId="77777777" w:rsidR="0050143E" w:rsidRPr="00723188" w:rsidRDefault="0050143E" w:rsidP="00EA538D">
      <w:pPr>
        <w:numPr>
          <w:ilvl w:val="0"/>
          <w:numId w:val="6"/>
        </w:numPr>
        <w:spacing w:line="250" w:lineRule="exact"/>
        <w:rPr>
          <w:rFonts w:ascii="Arial" w:hAnsi="Arial" w:cs="Arial"/>
          <w:sz w:val="20"/>
          <w:szCs w:val="20"/>
          <w:lang w:val="el-GR"/>
        </w:rPr>
      </w:pPr>
      <w:r w:rsidRPr="00723188">
        <w:rPr>
          <w:rFonts w:ascii="Arial" w:hAnsi="Arial" w:cs="Arial"/>
          <w:sz w:val="20"/>
          <w:szCs w:val="20"/>
          <w:lang w:val="el-GR"/>
        </w:rPr>
        <w:t>Ρεύματος</w:t>
      </w:r>
    </w:p>
    <w:p w14:paraId="7003C1F0" w14:textId="77777777" w:rsidR="0050143E" w:rsidRPr="00723188" w:rsidRDefault="0050143E" w:rsidP="00EA538D">
      <w:pPr>
        <w:numPr>
          <w:ilvl w:val="0"/>
          <w:numId w:val="6"/>
        </w:numPr>
        <w:spacing w:line="250" w:lineRule="exact"/>
        <w:rPr>
          <w:rFonts w:ascii="Arial" w:hAnsi="Arial" w:cs="Arial"/>
          <w:sz w:val="20"/>
          <w:szCs w:val="20"/>
          <w:lang w:val="el-GR"/>
        </w:rPr>
      </w:pPr>
      <w:r w:rsidRPr="00723188">
        <w:rPr>
          <w:rFonts w:ascii="Arial" w:hAnsi="Arial" w:cs="Arial"/>
          <w:sz w:val="20"/>
          <w:szCs w:val="20"/>
          <w:lang w:val="el-GR"/>
        </w:rPr>
        <w:t>Συντελεστή ισχύος</w:t>
      </w:r>
    </w:p>
    <w:p w14:paraId="5B33F871" w14:textId="53138FA1" w:rsidR="008A0944" w:rsidRPr="00723188" w:rsidRDefault="008A0944" w:rsidP="00EA538D">
      <w:pPr>
        <w:spacing w:line="250" w:lineRule="exact"/>
        <w:rPr>
          <w:rFonts w:ascii="Arial" w:hAnsi="Arial" w:cs="Arial"/>
          <w:sz w:val="20"/>
          <w:szCs w:val="20"/>
          <w:lang w:val="el-GR"/>
        </w:rPr>
      </w:pPr>
      <w:r w:rsidRPr="00723188">
        <w:rPr>
          <w:rFonts w:ascii="Arial" w:hAnsi="Arial" w:cs="Arial"/>
          <w:sz w:val="20"/>
          <w:szCs w:val="20"/>
          <w:lang w:val="el-GR"/>
        </w:rPr>
        <w:t>Οι μετρητές ενέργειας θα πρέπει να διαθέτουν και μ</w:t>
      </w:r>
      <w:r w:rsidR="006E68A4" w:rsidRPr="00723188">
        <w:rPr>
          <w:rFonts w:ascii="Arial" w:hAnsi="Arial" w:cs="Arial"/>
          <w:sz w:val="20"/>
          <w:szCs w:val="20"/>
          <w:lang w:val="el-GR"/>
        </w:rPr>
        <w:t>ί</w:t>
      </w:r>
      <w:r w:rsidRPr="00723188">
        <w:rPr>
          <w:rFonts w:ascii="Arial" w:hAnsi="Arial" w:cs="Arial"/>
          <w:sz w:val="20"/>
          <w:szCs w:val="20"/>
          <w:lang w:val="el-GR"/>
        </w:rPr>
        <w:t xml:space="preserve">α έξοδο που θα μπορεί να χρησιμοποιηθεί ως παλμική έξοδος για τηλεμέτρηση της καταναλισκόμενης ενέργειας (μεταφορά παλμών δε σύστημα </w:t>
      </w:r>
      <w:r w:rsidRPr="00723188">
        <w:rPr>
          <w:rFonts w:ascii="Arial" w:hAnsi="Arial" w:cs="Arial"/>
          <w:sz w:val="20"/>
          <w:szCs w:val="20"/>
          <w:lang w:val="en-US"/>
        </w:rPr>
        <w:t>BMS</w:t>
      </w:r>
      <w:r w:rsidRPr="00723188">
        <w:rPr>
          <w:rFonts w:ascii="Arial" w:hAnsi="Arial" w:cs="Arial"/>
          <w:sz w:val="20"/>
          <w:szCs w:val="20"/>
          <w:lang w:val="el-GR"/>
        </w:rPr>
        <w:t xml:space="preserve"> ή </w:t>
      </w:r>
      <w:r w:rsidRPr="00723188">
        <w:rPr>
          <w:rFonts w:ascii="Arial" w:hAnsi="Arial" w:cs="Arial"/>
          <w:sz w:val="20"/>
          <w:szCs w:val="20"/>
          <w:lang w:val="en-US"/>
        </w:rPr>
        <w:t>SCADA</w:t>
      </w:r>
      <w:r w:rsidRPr="00723188">
        <w:rPr>
          <w:rFonts w:ascii="Arial" w:hAnsi="Arial" w:cs="Arial"/>
          <w:sz w:val="20"/>
          <w:szCs w:val="20"/>
          <w:lang w:val="el-GR"/>
        </w:rPr>
        <w:t>) ή ως έξοδος σήμανσης κατάστασης συναγερμού (alarm). Το κατώφλι ενεργοποίησης (alarm) θα πρέπει να μπορεί να</w:t>
      </w:r>
      <w:r w:rsidR="006E68A4" w:rsidRPr="00723188">
        <w:rPr>
          <w:rFonts w:ascii="Arial" w:hAnsi="Arial" w:cs="Arial"/>
          <w:sz w:val="20"/>
          <w:szCs w:val="20"/>
          <w:lang w:val="el-GR"/>
        </w:rPr>
        <w:t xml:space="preserve"> ρυθμίζεται</w:t>
      </w:r>
      <w:r w:rsidRPr="00723188">
        <w:rPr>
          <w:rFonts w:ascii="Arial" w:hAnsi="Arial" w:cs="Arial"/>
          <w:sz w:val="20"/>
          <w:szCs w:val="20"/>
          <w:lang w:val="el-GR"/>
        </w:rPr>
        <w:t xml:space="preserve"> εύκολα χρησιμοποιώντας το μπουτόν ελέγχου της συσκευής.</w:t>
      </w:r>
      <w:r w:rsidR="00B34C10" w:rsidRPr="00723188">
        <w:rPr>
          <w:rFonts w:ascii="Arial" w:hAnsi="Arial" w:cs="Arial"/>
          <w:sz w:val="20"/>
          <w:szCs w:val="20"/>
          <w:lang w:val="el-GR"/>
        </w:rPr>
        <w:t xml:space="preserve"> </w:t>
      </w:r>
      <w:r w:rsidRPr="00723188">
        <w:rPr>
          <w:rFonts w:ascii="Arial" w:hAnsi="Arial" w:cs="Arial"/>
          <w:sz w:val="20"/>
          <w:szCs w:val="20"/>
          <w:lang w:val="el-GR"/>
        </w:rPr>
        <w:t>Η έξοδος αυτή θα μπορεί να χρησιμοποιηθεί και για τον έλεγχο εξωτερικών συσκευών, όπως ένας επαφέας (ρελέ).</w:t>
      </w:r>
    </w:p>
    <w:p w14:paraId="73CEE263" w14:textId="77777777" w:rsidR="005F2DD6" w:rsidRPr="00723188" w:rsidRDefault="005F2DD6" w:rsidP="00EA538D">
      <w:pPr>
        <w:spacing w:line="250" w:lineRule="exact"/>
        <w:rPr>
          <w:rFonts w:ascii="Arial" w:hAnsi="Arial" w:cs="Arial"/>
          <w:sz w:val="20"/>
          <w:szCs w:val="20"/>
          <w:lang w:val="el-GR"/>
        </w:rPr>
      </w:pPr>
    </w:p>
    <w:p w14:paraId="62CFD9E9" w14:textId="77777777" w:rsidR="005F2DD6" w:rsidRPr="00723188" w:rsidRDefault="005F2DD6" w:rsidP="00EA538D">
      <w:pPr>
        <w:pStyle w:val="BodyText1"/>
        <w:spacing w:before="0" w:after="0" w:line="240" w:lineRule="auto"/>
        <w:jc w:val="left"/>
        <w:rPr>
          <w:rFonts w:cs="Arial"/>
          <w:b/>
          <w:bCs/>
        </w:rPr>
      </w:pPr>
      <w:r w:rsidRPr="00723188">
        <w:rPr>
          <w:rFonts w:cs="Arial"/>
          <w:b/>
          <w:bCs/>
        </w:rPr>
        <w:t>Τεχνικά χαρακτηριστικά</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256"/>
        <w:gridCol w:w="3118"/>
      </w:tblGrid>
      <w:tr w:rsidR="00455603" w:rsidRPr="00C12356" w14:paraId="6E97729D" w14:textId="77777777" w:rsidTr="009A03DC">
        <w:tc>
          <w:tcPr>
            <w:tcW w:w="3256" w:type="dxa"/>
            <w:shd w:val="clear" w:color="auto" w:fill="auto"/>
            <w:vAlign w:val="center"/>
          </w:tcPr>
          <w:p w14:paraId="5AE7B9DA" w14:textId="77777777" w:rsidR="0008637E" w:rsidRPr="00723188" w:rsidRDefault="0008637E" w:rsidP="00EA538D">
            <w:pPr>
              <w:spacing w:before="20" w:after="20" w:line="250" w:lineRule="exact"/>
              <w:rPr>
                <w:rFonts w:ascii="Arial" w:hAnsi="Arial" w:cs="Arial"/>
                <w:sz w:val="20"/>
                <w:szCs w:val="20"/>
              </w:rPr>
            </w:pPr>
            <w:r w:rsidRPr="00723188">
              <w:rPr>
                <w:rFonts w:ascii="Arial" w:hAnsi="Arial" w:cs="Arial"/>
                <w:sz w:val="20"/>
                <w:szCs w:val="20"/>
              </w:rPr>
              <w:t>Ονομαστική τάση</w:t>
            </w:r>
          </w:p>
        </w:tc>
        <w:tc>
          <w:tcPr>
            <w:tcW w:w="3118" w:type="dxa"/>
            <w:shd w:val="clear" w:color="auto" w:fill="auto"/>
            <w:vAlign w:val="center"/>
          </w:tcPr>
          <w:p w14:paraId="06D1C3DB" w14:textId="77777777" w:rsidR="009A03DC" w:rsidRPr="00723188" w:rsidRDefault="0008637E" w:rsidP="00EA538D">
            <w:pPr>
              <w:spacing w:before="20" w:after="20" w:line="250" w:lineRule="exact"/>
              <w:rPr>
                <w:rFonts w:ascii="Arial" w:hAnsi="Arial" w:cs="Arial"/>
                <w:sz w:val="20"/>
                <w:szCs w:val="20"/>
                <w:lang w:val="el-GR"/>
              </w:rPr>
            </w:pPr>
            <w:r w:rsidRPr="00723188">
              <w:rPr>
                <w:rFonts w:ascii="Arial" w:hAnsi="Arial" w:cs="Arial"/>
                <w:sz w:val="20"/>
                <w:szCs w:val="20"/>
                <w:lang w:val="el-GR"/>
              </w:rPr>
              <w:t xml:space="preserve">230 </w:t>
            </w:r>
            <w:r w:rsidRPr="00723188">
              <w:rPr>
                <w:rFonts w:ascii="Arial" w:hAnsi="Arial" w:cs="Arial"/>
                <w:sz w:val="20"/>
                <w:szCs w:val="20"/>
              </w:rPr>
              <w:t>V</w:t>
            </w:r>
            <w:r w:rsidR="00357731" w:rsidRPr="00723188">
              <w:rPr>
                <w:rFonts w:ascii="Arial" w:hAnsi="Arial" w:cs="Arial"/>
                <w:sz w:val="20"/>
                <w:szCs w:val="20"/>
                <w:lang w:val="el-GR"/>
              </w:rPr>
              <w:t xml:space="preserve"> </w:t>
            </w:r>
            <w:r w:rsidRPr="00723188">
              <w:rPr>
                <w:rFonts w:ascii="Arial" w:hAnsi="Arial" w:cs="Arial"/>
                <w:sz w:val="20"/>
                <w:szCs w:val="20"/>
              </w:rPr>
              <w:t>AC</w:t>
            </w:r>
            <w:r w:rsidRPr="00723188">
              <w:rPr>
                <w:rFonts w:ascii="Arial" w:hAnsi="Arial" w:cs="Arial"/>
                <w:sz w:val="20"/>
                <w:szCs w:val="20"/>
                <w:lang w:val="el-GR"/>
              </w:rPr>
              <w:t xml:space="preserve"> (μονοφασικός), </w:t>
            </w:r>
          </w:p>
          <w:p w14:paraId="38534C00" w14:textId="77777777" w:rsidR="0008637E" w:rsidRPr="00723188" w:rsidRDefault="0008637E" w:rsidP="00EA538D">
            <w:pPr>
              <w:spacing w:before="20" w:after="20" w:line="250" w:lineRule="exact"/>
              <w:rPr>
                <w:rFonts w:ascii="Arial" w:hAnsi="Arial" w:cs="Arial"/>
                <w:sz w:val="20"/>
                <w:szCs w:val="20"/>
                <w:lang w:val="el-GR"/>
              </w:rPr>
            </w:pPr>
            <w:r w:rsidRPr="00723188">
              <w:rPr>
                <w:rFonts w:ascii="Arial" w:hAnsi="Arial" w:cs="Arial"/>
                <w:sz w:val="20"/>
                <w:szCs w:val="20"/>
                <w:lang w:val="el-GR"/>
              </w:rPr>
              <w:t>3</w:t>
            </w:r>
            <w:r w:rsidRPr="00723188">
              <w:rPr>
                <w:rFonts w:ascii="Arial" w:hAnsi="Arial" w:cs="Arial"/>
                <w:sz w:val="20"/>
                <w:szCs w:val="20"/>
              </w:rPr>
              <w:t>x</w:t>
            </w:r>
            <w:r w:rsidRPr="00723188">
              <w:rPr>
                <w:rFonts w:ascii="Arial" w:hAnsi="Arial" w:cs="Arial"/>
                <w:sz w:val="20"/>
                <w:szCs w:val="20"/>
                <w:lang w:val="el-GR"/>
              </w:rPr>
              <w:t>230/400</w:t>
            </w:r>
            <w:r w:rsidR="00357731" w:rsidRPr="00723188">
              <w:rPr>
                <w:rFonts w:ascii="Arial" w:hAnsi="Arial" w:cs="Arial"/>
                <w:sz w:val="20"/>
                <w:szCs w:val="20"/>
                <w:lang w:val="el-GR"/>
              </w:rPr>
              <w:t xml:space="preserve"> </w:t>
            </w:r>
            <w:r w:rsidR="00357731" w:rsidRPr="00723188">
              <w:rPr>
                <w:rFonts w:ascii="Arial" w:hAnsi="Arial" w:cs="Arial"/>
                <w:sz w:val="20"/>
                <w:szCs w:val="20"/>
                <w:lang w:val="en-US"/>
              </w:rPr>
              <w:t>V</w:t>
            </w:r>
            <w:r w:rsidR="00357731" w:rsidRPr="00723188">
              <w:rPr>
                <w:rFonts w:ascii="Arial" w:hAnsi="Arial" w:cs="Arial"/>
                <w:sz w:val="20"/>
                <w:szCs w:val="20"/>
                <w:lang w:val="el-GR"/>
              </w:rPr>
              <w:t xml:space="preserve"> </w:t>
            </w:r>
            <w:r w:rsidR="00357731" w:rsidRPr="00723188">
              <w:rPr>
                <w:rFonts w:ascii="Arial" w:hAnsi="Arial" w:cs="Arial"/>
                <w:sz w:val="20"/>
                <w:szCs w:val="20"/>
                <w:lang w:val="en-US"/>
              </w:rPr>
              <w:t>AC</w:t>
            </w:r>
            <w:r w:rsidRPr="00723188">
              <w:rPr>
                <w:rFonts w:ascii="Arial" w:hAnsi="Arial" w:cs="Arial"/>
                <w:sz w:val="20"/>
                <w:szCs w:val="20"/>
                <w:lang w:val="el-GR"/>
              </w:rPr>
              <w:t xml:space="preserve"> (τριφασικός)</w:t>
            </w:r>
          </w:p>
        </w:tc>
      </w:tr>
      <w:tr w:rsidR="00455603" w:rsidRPr="00723188" w14:paraId="7998E7F3" w14:textId="77777777" w:rsidTr="009A03DC">
        <w:tc>
          <w:tcPr>
            <w:tcW w:w="3256" w:type="dxa"/>
            <w:shd w:val="clear" w:color="auto" w:fill="auto"/>
            <w:vAlign w:val="center"/>
          </w:tcPr>
          <w:p w14:paraId="4314F057" w14:textId="77777777" w:rsidR="0008637E" w:rsidRPr="00723188" w:rsidRDefault="0008637E" w:rsidP="00EA538D">
            <w:pPr>
              <w:spacing w:before="20" w:after="20" w:line="250" w:lineRule="exact"/>
              <w:rPr>
                <w:rFonts w:ascii="Arial" w:hAnsi="Arial" w:cs="Arial"/>
                <w:sz w:val="20"/>
                <w:szCs w:val="20"/>
              </w:rPr>
            </w:pPr>
            <w:r w:rsidRPr="00723188">
              <w:rPr>
                <w:rFonts w:ascii="Arial" w:hAnsi="Arial" w:cs="Arial"/>
                <w:sz w:val="20"/>
                <w:szCs w:val="20"/>
              </w:rPr>
              <w:t>Κατανάλωση ισχύος</w:t>
            </w:r>
          </w:p>
        </w:tc>
        <w:tc>
          <w:tcPr>
            <w:tcW w:w="3118" w:type="dxa"/>
            <w:shd w:val="clear" w:color="auto" w:fill="auto"/>
            <w:vAlign w:val="center"/>
          </w:tcPr>
          <w:p w14:paraId="15550476" w14:textId="77777777" w:rsidR="0008637E" w:rsidRPr="00723188" w:rsidRDefault="0008637E" w:rsidP="00EA538D">
            <w:pPr>
              <w:spacing w:before="20" w:after="20" w:line="250" w:lineRule="exact"/>
              <w:rPr>
                <w:rFonts w:ascii="Arial" w:hAnsi="Arial" w:cs="Arial"/>
                <w:sz w:val="20"/>
                <w:szCs w:val="20"/>
              </w:rPr>
            </w:pPr>
            <w:r w:rsidRPr="00723188">
              <w:rPr>
                <w:rFonts w:ascii="Arial" w:hAnsi="Arial" w:cs="Arial"/>
                <w:sz w:val="20"/>
                <w:szCs w:val="20"/>
              </w:rPr>
              <w:t>&lt; 1,5 VA</w:t>
            </w:r>
          </w:p>
        </w:tc>
      </w:tr>
      <w:tr w:rsidR="00455603" w:rsidRPr="00723188" w14:paraId="6F36AAE9" w14:textId="77777777" w:rsidTr="009A03DC">
        <w:tc>
          <w:tcPr>
            <w:tcW w:w="3256" w:type="dxa"/>
            <w:shd w:val="clear" w:color="auto" w:fill="auto"/>
            <w:vAlign w:val="center"/>
          </w:tcPr>
          <w:p w14:paraId="7A07413F" w14:textId="77777777" w:rsidR="0008637E" w:rsidRPr="00723188" w:rsidRDefault="0008637E" w:rsidP="00EA538D">
            <w:pPr>
              <w:spacing w:before="20" w:after="20" w:line="250" w:lineRule="exact"/>
              <w:rPr>
                <w:rFonts w:ascii="Arial" w:hAnsi="Arial" w:cs="Arial"/>
                <w:sz w:val="20"/>
                <w:szCs w:val="20"/>
              </w:rPr>
            </w:pPr>
            <w:r w:rsidRPr="00723188">
              <w:rPr>
                <w:rFonts w:ascii="Arial" w:hAnsi="Arial" w:cs="Arial"/>
                <w:sz w:val="20"/>
                <w:szCs w:val="20"/>
              </w:rPr>
              <w:t>Ρεύμα αναφοράς I</w:t>
            </w:r>
            <w:r w:rsidRPr="00723188">
              <w:rPr>
                <w:rFonts w:ascii="Arial" w:hAnsi="Arial" w:cs="Arial"/>
                <w:sz w:val="20"/>
                <w:szCs w:val="20"/>
                <w:vertAlign w:val="subscript"/>
              </w:rPr>
              <w:t>ref</w:t>
            </w:r>
          </w:p>
        </w:tc>
        <w:tc>
          <w:tcPr>
            <w:tcW w:w="3118" w:type="dxa"/>
            <w:shd w:val="clear" w:color="auto" w:fill="auto"/>
            <w:vAlign w:val="center"/>
          </w:tcPr>
          <w:p w14:paraId="035F045A" w14:textId="77777777" w:rsidR="0008637E" w:rsidRPr="00723188" w:rsidRDefault="0008637E" w:rsidP="00EA538D">
            <w:pPr>
              <w:spacing w:before="20" w:after="20" w:line="250" w:lineRule="exact"/>
              <w:rPr>
                <w:rFonts w:ascii="Arial" w:hAnsi="Arial" w:cs="Arial"/>
                <w:sz w:val="20"/>
                <w:szCs w:val="20"/>
              </w:rPr>
            </w:pPr>
            <w:r w:rsidRPr="00723188">
              <w:rPr>
                <w:rFonts w:ascii="Arial" w:hAnsi="Arial" w:cs="Arial"/>
                <w:sz w:val="20"/>
                <w:szCs w:val="20"/>
              </w:rPr>
              <w:t>5 A</w:t>
            </w:r>
          </w:p>
        </w:tc>
      </w:tr>
      <w:tr w:rsidR="00455603" w:rsidRPr="00723188" w14:paraId="3B9902B6" w14:textId="77777777" w:rsidTr="009A03DC">
        <w:tc>
          <w:tcPr>
            <w:tcW w:w="3256" w:type="dxa"/>
            <w:shd w:val="clear" w:color="auto" w:fill="auto"/>
            <w:vAlign w:val="center"/>
          </w:tcPr>
          <w:p w14:paraId="1F47B205" w14:textId="77777777" w:rsidR="0008637E" w:rsidRPr="00723188" w:rsidRDefault="0008637E" w:rsidP="00EA538D">
            <w:pPr>
              <w:spacing w:before="20" w:after="20" w:line="250" w:lineRule="exact"/>
              <w:rPr>
                <w:rFonts w:ascii="Arial" w:hAnsi="Arial" w:cs="Arial"/>
                <w:sz w:val="20"/>
                <w:szCs w:val="20"/>
                <w:lang w:val="el-GR"/>
              </w:rPr>
            </w:pPr>
            <w:r w:rsidRPr="00723188">
              <w:rPr>
                <w:rFonts w:ascii="Arial" w:hAnsi="Arial" w:cs="Arial"/>
                <w:sz w:val="20"/>
                <w:szCs w:val="20"/>
                <w:lang w:val="el-GR"/>
              </w:rPr>
              <w:t xml:space="preserve">Μέγιστο ρεύμα προς μέτρηση </w:t>
            </w:r>
            <w:r w:rsidRPr="00723188">
              <w:rPr>
                <w:rFonts w:ascii="Arial" w:hAnsi="Arial" w:cs="Arial"/>
                <w:sz w:val="20"/>
                <w:szCs w:val="20"/>
              </w:rPr>
              <w:t>I</w:t>
            </w:r>
            <w:r w:rsidRPr="00723188">
              <w:rPr>
                <w:rFonts w:ascii="Arial" w:hAnsi="Arial" w:cs="Arial"/>
                <w:sz w:val="20"/>
                <w:szCs w:val="20"/>
                <w:vertAlign w:val="subscript"/>
              </w:rPr>
              <w:t>max</w:t>
            </w:r>
          </w:p>
        </w:tc>
        <w:tc>
          <w:tcPr>
            <w:tcW w:w="3118" w:type="dxa"/>
            <w:shd w:val="clear" w:color="auto" w:fill="auto"/>
            <w:vAlign w:val="center"/>
          </w:tcPr>
          <w:p w14:paraId="1C852995" w14:textId="77777777" w:rsidR="0008637E" w:rsidRPr="00723188" w:rsidRDefault="0008637E" w:rsidP="00EA538D">
            <w:pPr>
              <w:spacing w:before="20" w:after="20" w:line="250" w:lineRule="exact"/>
              <w:rPr>
                <w:rFonts w:ascii="Arial" w:hAnsi="Arial" w:cs="Arial"/>
                <w:sz w:val="20"/>
                <w:szCs w:val="20"/>
              </w:rPr>
            </w:pPr>
            <w:r w:rsidRPr="00723188">
              <w:rPr>
                <w:rFonts w:ascii="Arial" w:hAnsi="Arial" w:cs="Arial"/>
                <w:sz w:val="20"/>
                <w:szCs w:val="20"/>
              </w:rPr>
              <w:t>40 A</w:t>
            </w:r>
          </w:p>
        </w:tc>
      </w:tr>
      <w:tr w:rsidR="00455603" w:rsidRPr="00723188" w14:paraId="0DB45E72" w14:textId="77777777" w:rsidTr="009A03DC">
        <w:tc>
          <w:tcPr>
            <w:tcW w:w="3256" w:type="dxa"/>
            <w:shd w:val="clear" w:color="auto" w:fill="auto"/>
            <w:vAlign w:val="center"/>
          </w:tcPr>
          <w:p w14:paraId="7809C1D4" w14:textId="77777777" w:rsidR="0008637E" w:rsidRPr="00723188" w:rsidRDefault="0008637E" w:rsidP="00EA538D">
            <w:pPr>
              <w:spacing w:before="20" w:after="20" w:line="250" w:lineRule="exact"/>
              <w:rPr>
                <w:rFonts w:ascii="Arial" w:hAnsi="Arial" w:cs="Arial"/>
                <w:sz w:val="20"/>
                <w:szCs w:val="20"/>
              </w:rPr>
            </w:pPr>
            <w:r w:rsidRPr="00723188">
              <w:rPr>
                <w:rFonts w:ascii="Arial" w:hAnsi="Arial" w:cs="Arial"/>
                <w:sz w:val="20"/>
                <w:szCs w:val="20"/>
              </w:rPr>
              <w:t>Ελάχιστο ρεύμα I</w:t>
            </w:r>
            <w:r w:rsidRPr="00723188">
              <w:rPr>
                <w:rFonts w:ascii="Arial" w:hAnsi="Arial" w:cs="Arial"/>
                <w:sz w:val="20"/>
                <w:szCs w:val="20"/>
                <w:vertAlign w:val="subscript"/>
              </w:rPr>
              <w:t>min</w:t>
            </w:r>
          </w:p>
        </w:tc>
        <w:tc>
          <w:tcPr>
            <w:tcW w:w="3118" w:type="dxa"/>
            <w:shd w:val="clear" w:color="auto" w:fill="auto"/>
            <w:vAlign w:val="center"/>
          </w:tcPr>
          <w:p w14:paraId="295DC752" w14:textId="77777777" w:rsidR="0008637E" w:rsidRPr="00723188" w:rsidRDefault="0008637E" w:rsidP="00EA538D">
            <w:pPr>
              <w:spacing w:before="20" w:after="20" w:line="250" w:lineRule="exact"/>
              <w:rPr>
                <w:rFonts w:ascii="Arial" w:hAnsi="Arial" w:cs="Arial"/>
                <w:sz w:val="20"/>
                <w:szCs w:val="20"/>
              </w:rPr>
            </w:pPr>
            <w:r w:rsidRPr="00723188">
              <w:rPr>
                <w:rFonts w:ascii="Arial" w:hAnsi="Arial" w:cs="Arial"/>
                <w:sz w:val="20"/>
                <w:szCs w:val="20"/>
              </w:rPr>
              <w:t>0,25 A</w:t>
            </w:r>
          </w:p>
        </w:tc>
      </w:tr>
      <w:tr w:rsidR="00455603" w:rsidRPr="00723188" w14:paraId="037080F3" w14:textId="77777777" w:rsidTr="009A03DC">
        <w:tc>
          <w:tcPr>
            <w:tcW w:w="3256" w:type="dxa"/>
            <w:shd w:val="clear" w:color="auto" w:fill="auto"/>
            <w:vAlign w:val="center"/>
          </w:tcPr>
          <w:p w14:paraId="5B980418" w14:textId="77777777" w:rsidR="0008637E" w:rsidRPr="00723188" w:rsidRDefault="0008637E" w:rsidP="00EA538D">
            <w:pPr>
              <w:spacing w:before="20" w:after="20" w:line="250" w:lineRule="exact"/>
              <w:rPr>
                <w:rFonts w:ascii="Arial" w:hAnsi="Arial" w:cs="Arial"/>
                <w:sz w:val="20"/>
                <w:szCs w:val="20"/>
              </w:rPr>
            </w:pPr>
            <w:r w:rsidRPr="00723188">
              <w:rPr>
                <w:rFonts w:ascii="Arial" w:hAnsi="Arial" w:cs="Arial"/>
                <w:sz w:val="20"/>
                <w:szCs w:val="20"/>
              </w:rPr>
              <w:t>Ρεύμα εκκίνησης I</w:t>
            </w:r>
            <w:r w:rsidRPr="00723188">
              <w:rPr>
                <w:rFonts w:ascii="Arial" w:hAnsi="Arial" w:cs="Arial"/>
                <w:sz w:val="20"/>
                <w:szCs w:val="20"/>
                <w:vertAlign w:val="subscript"/>
              </w:rPr>
              <w:t>st</w:t>
            </w:r>
          </w:p>
        </w:tc>
        <w:tc>
          <w:tcPr>
            <w:tcW w:w="3118" w:type="dxa"/>
            <w:shd w:val="clear" w:color="auto" w:fill="auto"/>
            <w:vAlign w:val="center"/>
          </w:tcPr>
          <w:p w14:paraId="71E1EDE6" w14:textId="77777777" w:rsidR="0008637E" w:rsidRPr="00723188" w:rsidRDefault="0008637E" w:rsidP="00EA538D">
            <w:pPr>
              <w:spacing w:before="20" w:after="20" w:line="250" w:lineRule="exact"/>
              <w:rPr>
                <w:rFonts w:ascii="Arial" w:hAnsi="Arial" w:cs="Arial"/>
                <w:sz w:val="20"/>
                <w:szCs w:val="20"/>
              </w:rPr>
            </w:pPr>
            <w:r w:rsidRPr="00723188">
              <w:rPr>
                <w:rFonts w:ascii="Arial" w:hAnsi="Arial" w:cs="Arial"/>
                <w:sz w:val="20"/>
                <w:szCs w:val="20"/>
              </w:rPr>
              <w:t>&lt; 20 mA</w:t>
            </w:r>
          </w:p>
        </w:tc>
      </w:tr>
      <w:tr w:rsidR="00455603" w:rsidRPr="00723188" w14:paraId="0877849C" w14:textId="77777777" w:rsidTr="009A03DC">
        <w:tc>
          <w:tcPr>
            <w:tcW w:w="3256" w:type="dxa"/>
            <w:shd w:val="clear" w:color="auto" w:fill="auto"/>
            <w:vAlign w:val="center"/>
          </w:tcPr>
          <w:p w14:paraId="0E0FAF71" w14:textId="77777777" w:rsidR="0008637E" w:rsidRPr="00723188" w:rsidRDefault="0008637E" w:rsidP="00EA538D">
            <w:pPr>
              <w:spacing w:before="20" w:after="20" w:line="250" w:lineRule="exact"/>
              <w:rPr>
                <w:rFonts w:ascii="Arial" w:hAnsi="Arial" w:cs="Arial"/>
                <w:sz w:val="20"/>
                <w:szCs w:val="20"/>
              </w:rPr>
            </w:pPr>
            <w:r w:rsidRPr="00723188">
              <w:rPr>
                <w:rFonts w:ascii="Arial" w:hAnsi="Arial" w:cs="Arial"/>
                <w:sz w:val="20"/>
                <w:szCs w:val="20"/>
              </w:rPr>
              <w:t>Διατομή καλωδίου</w:t>
            </w:r>
          </w:p>
        </w:tc>
        <w:tc>
          <w:tcPr>
            <w:tcW w:w="3118" w:type="dxa"/>
            <w:shd w:val="clear" w:color="auto" w:fill="auto"/>
            <w:vAlign w:val="center"/>
          </w:tcPr>
          <w:p w14:paraId="0ACA2845" w14:textId="77777777" w:rsidR="0008637E" w:rsidRPr="00723188" w:rsidRDefault="0008637E" w:rsidP="00EA538D">
            <w:pPr>
              <w:spacing w:before="20" w:after="20" w:line="250" w:lineRule="exact"/>
              <w:rPr>
                <w:rFonts w:ascii="Arial" w:hAnsi="Arial" w:cs="Arial"/>
                <w:sz w:val="20"/>
                <w:szCs w:val="20"/>
              </w:rPr>
            </w:pPr>
            <w:r w:rsidRPr="00723188">
              <w:rPr>
                <w:rFonts w:ascii="Arial" w:hAnsi="Arial" w:cs="Arial"/>
                <w:sz w:val="20"/>
                <w:szCs w:val="20"/>
              </w:rPr>
              <w:t>Έως 10 mm</w:t>
            </w:r>
            <w:r w:rsidRPr="00723188">
              <w:rPr>
                <w:rFonts w:ascii="Arial" w:hAnsi="Arial" w:cs="Arial"/>
                <w:sz w:val="20"/>
                <w:szCs w:val="20"/>
                <w:vertAlign w:val="superscript"/>
              </w:rPr>
              <w:t>2</w:t>
            </w:r>
          </w:p>
        </w:tc>
      </w:tr>
      <w:tr w:rsidR="0021285E" w:rsidRPr="00723188" w14:paraId="521E6AAD" w14:textId="77777777" w:rsidTr="009A03DC">
        <w:tc>
          <w:tcPr>
            <w:tcW w:w="3256" w:type="dxa"/>
            <w:shd w:val="clear" w:color="auto" w:fill="auto"/>
            <w:vAlign w:val="center"/>
          </w:tcPr>
          <w:p w14:paraId="6C270838" w14:textId="77777777" w:rsidR="0008637E" w:rsidRPr="00723188" w:rsidRDefault="0008637E" w:rsidP="00EA538D">
            <w:pPr>
              <w:spacing w:before="20" w:after="20" w:line="250" w:lineRule="exact"/>
              <w:rPr>
                <w:rFonts w:ascii="Arial" w:hAnsi="Arial" w:cs="Arial"/>
                <w:sz w:val="20"/>
                <w:szCs w:val="20"/>
              </w:rPr>
            </w:pPr>
            <w:r w:rsidRPr="00723188">
              <w:rPr>
                <w:rFonts w:ascii="Arial" w:hAnsi="Arial" w:cs="Arial"/>
                <w:sz w:val="20"/>
                <w:szCs w:val="20"/>
              </w:rPr>
              <w:t>Ροπή σύσφιξης</w:t>
            </w:r>
          </w:p>
        </w:tc>
        <w:tc>
          <w:tcPr>
            <w:tcW w:w="3118" w:type="dxa"/>
            <w:shd w:val="clear" w:color="auto" w:fill="auto"/>
            <w:vAlign w:val="center"/>
          </w:tcPr>
          <w:p w14:paraId="30734B59" w14:textId="77777777" w:rsidR="0008637E" w:rsidRPr="00723188" w:rsidRDefault="0008637E" w:rsidP="00EA538D">
            <w:pPr>
              <w:spacing w:before="20" w:after="20" w:line="250" w:lineRule="exact"/>
              <w:rPr>
                <w:rFonts w:ascii="Arial" w:hAnsi="Arial" w:cs="Arial"/>
                <w:sz w:val="20"/>
                <w:szCs w:val="20"/>
              </w:rPr>
            </w:pPr>
            <w:r w:rsidRPr="00723188">
              <w:rPr>
                <w:rFonts w:ascii="Arial" w:hAnsi="Arial" w:cs="Arial"/>
                <w:sz w:val="20"/>
                <w:szCs w:val="20"/>
              </w:rPr>
              <w:t>0,8 Nm</w:t>
            </w:r>
          </w:p>
        </w:tc>
      </w:tr>
    </w:tbl>
    <w:p w14:paraId="73EF446A" w14:textId="77777777" w:rsidR="0008637E" w:rsidRPr="00723188" w:rsidRDefault="0008637E" w:rsidP="00EA538D">
      <w:pPr>
        <w:spacing w:line="250" w:lineRule="exact"/>
        <w:rPr>
          <w:rFonts w:ascii="Arial" w:hAnsi="Arial" w:cs="Arial"/>
          <w:sz w:val="20"/>
          <w:szCs w:val="20"/>
          <w:lang w:val="el-GR"/>
        </w:rPr>
      </w:pPr>
    </w:p>
    <w:p w14:paraId="3D2080FB" w14:textId="77777777" w:rsidR="00763EAE" w:rsidRPr="00723188" w:rsidRDefault="00763EAE" w:rsidP="00EA538D">
      <w:pPr>
        <w:pStyle w:val="BodyText1"/>
        <w:spacing w:before="0" w:after="0" w:line="240" w:lineRule="auto"/>
        <w:jc w:val="left"/>
        <w:rPr>
          <w:rFonts w:cs="Arial"/>
          <w:b/>
          <w:bCs/>
        </w:rPr>
      </w:pPr>
      <w:r w:rsidRPr="00723188">
        <w:rPr>
          <w:rFonts w:cs="Arial"/>
          <w:b/>
          <w:bCs/>
        </w:rPr>
        <w:t xml:space="preserve">Ηλεκτρομαγνητική </w:t>
      </w:r>
      <w:r w:rsidR="00E92F7D" w:rsidRPr="00723188">
        <w:rPr>
          <w:rFonts w:cs="Arial"/>
          <w:b/>
          <w:bCs/>
        </w:rPr>
        <w:t>συμβατότητα</w:t>
      </w:r>
    </w:p>
    <w:p w14:paraId="2300FB5F" w14:textId="77777777" w:rsidR="00763EAE" w:rsidRPr="00723188" w:rsidRDefault="00763EAE" w:rsidP="00EA538D">
      <w:pPr>
        <w:spacing w:after="40" w:line="250" w:lineRule="exact"/>
        <w:rPr>
          <w:rFonts w:ascii="Arial" w:hAnsi="Arial" w:cs="Arial"/>
          <w:sz w:val="20"/>
          <w:szCs w:val="20"/>
          <w:lang w:val="el-GR"/>
        </w:rPr>
      </w:pPr>
      <w:r w:rsidRPr="00723188">
        <w:rPr>
          <w:rFonts w:ascii="Arial" w:hAnsi="Arial" w:cs="Arial"/>
          <w:sz w:val="20"/>
          <w:szCs w:val="20"/>
          <w:lang w:val="el-GR"/>
        </w:rPr>
        <w:t xml:space="preserve">Οι μετρητές ενέργειας </w:t>
      </w:r>
      <w:r w:rsidR="00F40382" w:rsidRPr="00723188">
        <w:rPr>
          <w:rFonts w:ascii="Arial" w:hAnsi="Arial" w:cs="Arial"/>
          <w:sz w:val="20"/>
          <w:szCs w:val="20"/>
          <w:lang w:val="el-GR"/>
        </w:rPr>
        <w:t xml:space="preserve">θα πρέπει να συμμορφώνονται με τις κάτωθι απαιτήσεις ηλεκτρομαγνητικής συμβατότητας: </w:t>
      </w:r>
    </w:p>
    <w:tbl>
      <w:tblPr>
        <w:tblW w:w="835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248"/>
        <w:gridCol w:w="4111"/>
      </w:tblGrid>
      <w:tr w:rsidR="00455603" w:rsidRPr="00723188" w14:paraId="676AEA8D" w14:textId="77777777" w:rsidTr="009A03DC">
        <w:tc>
          <w:tcPr>
            <w:tcW w:w="4248" w:type="dxa"/>
            <w:shd w:val="clear" w:color="auto" w:fill="auto"/>
            <w:vAlign w:val="center"/>
          </w:tcPr>
          <w:p w14:paraId="77B82B59" w14:textId="77777777" w:rsidR="004353DF" w:rsidRPr="00723188" w:rsidRDefault="004353DF" w:rsidP="00EA538D">
            <w:pPr>
              <w:spacing w:before="20" w:after="20" w:line="250" w:lineRule="exact"/>
              <w:rPr>
                <w:rFonts w:ascii="Arial" w:hAnsi="Arial" w:cs="Arial"/>
                <w:sz w:val="20"/>
                <w:szCs w:val="20"/>
              </w:rPr>
            </w:pPr>
            <w:r w:rsidRPr="00723188">
              <w:rPr>
                <w:rFonts w:ascii="Arial" w:hAnsi="Arial" w:cs="Arial"/>
                <w:sz w:val="20"/>
                <w:szCs w:val="20"/>
              </w:rPr>
              <w:t>Δοκιμή με κρουστική τάση</w:t>
            </w:r>
          </w:p>
        </w:tc>
        <w:tc>
          <w:tcPr>
            <w:tcW w:w="4111" w:type="dxa"/>
            <w:shd w:val="clear" w:color="auto" w:fill="auto"/>
            <w:vAlign w:val="center"/>
          </w:tcPr>
          <w:p w14:paraId="6F63EC3E" w14:textId="77777777" w:rsidR="004353DF" w:rsidRPr="00723188" w:rsidRDefault="004353DF" w:rsidP="00EA538D">
            <w:pPr>
              <w:spacing w:before="20" w:after="20" w:line="250" w:lineRule="exact"/>
              <w:rPr>
                <w:rFonts w:ascii="Arial" w:hAnsi="Arial" w:cs="Arial"/>
                <w:sz w:val="20"/>
                <w:szCs w:val="20"/>
              </w:rPr>
            </w:pPr>
            <w:r w:rsidRPr="00723188">
              <w:rPr>
                <w:rFonts w:ascii="Arial" w:hAnsi="Arial" w:cs="Arial"/>
                <w:sz w:val="20"/>
                <w:szCs w:val="20"/>
              </w:rPr>
              <w:t>6 kV 1,2/50 μs (IEC 60060-1)</w:t>
            </w:r>
          </w:p>
        </w:tc>
      </w:tr>
      <w:tr w:rsidR="00455603" w:rsidRPr="00723188" w14:paraId="52044AE2" w14:textId="77777777" w:rsidTr="009A03DC">
        <w:tc>
          <w:tcPr>
            <w:tcW w:w="4248" w:type="dxa"/>
            <w:shd w:val="clear" w:color="auto" w:fill="auto"/>
            <w:vAlign w:val="center"/>
          </w:tcPr>
          <w:p w14:paraId="0BB50FF2" w14:textId="77777777" w:rsidR="004353DF" w:rsidRPr="00723188" w:rsidRDefault="004353DF" w:rsidP="00EA538D">
            <w:pPr>
              <w:spacing w:before="20" w:after="20" w:line="250" w:lineRule="exact"/>
              <w:rPr>
                <w:rFonts w:ascii="Arial" w:hAnsi="Arial" w:cs="Arial"/>
                <w:sz w:val="20"/>
                <w:szCs w:val="20"/>
              </w:rPr>
            </w:pPr>
            <w:r w:rsidRPr="00723188">
              <w:rPr>
                <w:rFonts w:ascii="Arial" w:hAnsi="Arial" w:cs="Arial"/>
                <w:sz w:val="20"/>
                <w:szCs w:val="20"/>
              </w:rPr>
              <w:t>Δοκιμή υπέρτασης</w:t>
            </w:r>
          </w:p>
        </w:tc>
        <w:tc>
          <w:tcPr>
            <w:tcW w:w="4111" w:type="dxa"/>
            <w:shd w:val="clear" w:color="auto" w:fill="auto"/>
            <w:vAlign w:val="center"/>
          </w:tcPr>
          <w:p w14:paraId="3C317FE5" w14:textId="77777777" w:rsidR="004353DF" w:rsidRPr="00723188" w:rsidRDefault="004353DF" w:rsidP="00EA538D">
            <w:pPr>
              <w:spacing w:before="20" w:after="20" w:line="250" w:lineRule="exact"/>
              <w:rPr>
                <w:rFonts w:ascii="Arial" w:hAnsi="Arial" w:cs="Arial"/>
                <w:sz w:val="20"/>
                <w:szCs w:val="20"/>
              </w:rPr>
            </w:pPr>
            <w:r w:rsidRPr="00723188">
              <w:rPr>
                <w:rFonts w:ascii="Arial" w:hAnsi="Arial" w:cs="Arial"/>
                <w:sz w:val="20"/>
                <w:szCs w:val="20"/>
              </w:rPr>
              <w:t>4 kV 1,2/50 μs (IEC 61000-4-5)</w:t>
            </w:r>
          </w:p>
        </w:tc>
      </w:tr>
      <w:tr w:rsidR="00455603" w:rsidRPr="00723188" w14:paraId="734BD93D" w14:textId="77777777" w:rsidTr="009A03DC">
        <w:tc>
          <w:tcPr>
            <w:tcW w:w="4248" w:type="dxa"/>
            <w:shd w:val="clear" w:color="auto" w:fill="auto"/>
            <w:vAlign w:val="center"/>
          </w:tcPr>
          <w:p w14:paraId="09B9A003" w14:textId="77777777" w:rsidR="004353DF" w:rsidRPr="00723188" w:rsidRDefault="004353DF" w:rsidP="00EA538D">
            <w:pPr>
              <w:spacing w:before="20" w:after="20" w:line="250" w:lineRule="exact"/>
              <w:rPr>
                <w:rFonts w:ascii="Arial" w:hAnsi="Arial" w:cs="Arial"/>
                <w:sz w:val="20"/>
                <w:szCs w:val="20"/>
                <w:lang w:val="el-GR"/>
              </w:rPr>
            </w:pPr>
            <w:r w:rsidRPr="00723188">
              <w:rPr>
                <w:rFonts w:ascii="Arial" w:hAnsi="Arial" w:cs="Arial"/>
                <w:sz w:val="20"/>
                <w:szCs w:val="20"/>
                <w:lang w:val="el-GR"/>
              </w:rPr>
              <w:t>Δοκιμή ταχείας ηλεκτρικής μετάβασης/ριπής</w:t>
            </w:r>
          </w:p>
        </w:tc>
        <w:tc>
          <w:tcPr>
            <w:tcW w:w="4111" w:type="dxa"/>
            <w:shd w:val="clear" w:color="auto" w:fill="auto"/>
            <w:vAlign w:val="center"/>
          </w:tcPr>
          <w:p w14:paraId="313C59C0" w14:textId="77777777" w:rsidR="004353DF" w:rsidRPr="00723188" w:rsidRDefault="004353DF" w:rsidP="00EA538D">
            <w:pPr>
              <w:spacing w:before="20" w:after="20" w:line="250" w:lineRule="exact"/>
              <w:rPr>
                <w:rFonts w:ascii="Arial" w:hAnsi="Arial" w:cs="Arial"/>
                <w:sz w:val="20"/>
                <w:szCs w:val="20"/>
              </w:rPr>
            </w:pPr>
            <w:r w:rsidRPr="00723188">
              <w:rPr>
                <w:rFonts w:ascii="Arial" w:hAnsi="Arial" w:cs="Arial"/>
                <w:sz w:val="20"/>
                <w:szCs w:val="20"/>
              </w:rPr>
              <w:t>4 kV (IEC 61000-4-4)</w:t>
            </w:r>
          </w:p>
        </w:tc>
      </w:tr>
      <w:tr w:rsidR="00455603" w:rsidRPr="00C12356" w14:paraId="66688069" w14:textId="77777777" w:rsidTr="009A03DC">
        <w:tc>
          <w:tcPr>
            <w:tcW w:w="4248" w:type="dxa"/>
            <w:shd w:val="clear" w:color="auto" w:fill="auto"/>
            <w:vAlign w:val="center"/>
          </w:tcPr>
          <w:p w14:paraId="3FD9E5BB" w14:textId="77777777" w:rsidR="004353DF" w:rsidRPr="00723188" w:rsidRDefault="004353DF" w:rsidP="00EA538D">
            <w:pPr>
              <w:spacing w:before="20" w:after="20" w:line="250" w:lineRule="exact"/>
              <w:rPr>
                <w:rFonts w:ascii="Arial" w:hAnsi="Arial" w:cs="Arial"/>
                <w:sz w:val="20"/>
                <w:szCs w:val="20"/>
                <w:lang w:val="el-GR"/>
              </w:rPr>
            </w:pPr>
            <w:r w:rsidRPr="00723188">
              <w:rPr>
                <w:rFonts w:ascii="Arial" w:hAnsi="Arial" w:cs="Arial"/>
                <w:sz w:val="20"/>
                <w:szCs w:val="20"/>
                <w:lang w:val="el-GR"/>
              </w:rPr>
              <w:t>Ηλεκτρομαγνητική αντοχή σε πεδία υψηλών συχνοτήτων (</w:t>
            </w:r>
            <w:r w:rsidRPr="00723188">
              <w:rPr>
                <w:rFonts w:ascii="Arial" w:hAnsi="Arial" w:cs="Arial"/>
                <w:sz w:val="20"/>
                <w:szCs w:val="20"/>
              </w:rPr>
              <w:t>HF</w:t>
            </w:r>
            <w:r w:rsidRPr="00723188">
              <w:rPr>
                <w:rFonts w:ascii="Arial" w:hAnsi="Arial" w:cs="Arial"/>
                <w:sz w:val="20"/>
                <w:szCs w:val="20"/>
                <w:lang w:val="el-GR"/>
              </w:rPr>
              <w:t>)</w:t>
            </w:r>
          </w:p>
        </w:tc>
        <w:tc>
          <w:tcPr>
            <w:tcW w:w="4111" w:type="dxa"/>
            <w:shd w:val="clear" w:color="auto" w:fill="auto"/>
            <w:vAlign w:val="center"/>
          </w:tcPr>
          <w:p w14:paraId="254F186B" w14:textId="77777777" w:rsidR="004353DF" w:rsidRPr="00723188" w:rsidRDefault="004353DF" w:rsidP="00EA538D">
            <w:pPr>
              <w:spacing w:before="20" w:after="20" w:line="250" w:lineRule="exact"/>
              <w:rPr>
                <w:rFonts w:ascii="Arial" w:hAnsi="Arial" w:cs="Arial"/>
                <w:sz w:val="20"/>
                <w:szCs w:val="20"/>
                <w:lang w:val="el-GR"/>
              </w:rPr>
            </w:pPr>
            <w:r w:rsidRPr="00723188">
              <w:rPr>
                <w:rFonts w:ascii="Arial" w:hAnsi="Arial" w:cs="Arial"/>
                <w:sz w:val="20"/>
                <w:szCs w:val="20"/>
                <w:lang w:val="el-GR"/>
              </w:rPr>
              <w:t xml:space="preserve">80 </w:t>
            </w:r>
            <w:r w:rsidRPr="00723188">
              <w:rPr>
                <w:rFonts w:ascii="Arial" w:hAnsi="Arial" w:cs="Arial"/>
                <w:sz w:val="20"/>
                <w:szCs w:val="20"/>
              </w:rPr>
              <w:t>MHz</w:t>
            </w:r>
            <w:r w:rsidRPr="00723188">
              <w:rPr>
                <w:rFonts w:ascii="Arial" w:hAnsi="Arial" w:cs="Arial"/>
                <w:sz w:val="20"/>
                <w:szCs w:val="20"/>
                <w:lang w:val="el-GR"/>
              </w:rPr>
              <w:t xml:space="preserve"> - 2 </w:t>
            </w:r>
            <w:r w:rsidRPr="00723188">
              <w:rPr>
                <w:rFonts w:ascii="Arial" w:hAnsi="Arial" w:cs="Arial"/>
                <w:sz w:val="20"/>
                <w:szCs w:val="20"/>
              </w:rPr>
              <w:t>GHz</w:t>
            </w:r>
            <w:r w:rsidRPr="00723188">
              <w:rPr>
                <w:rFonts w:ascii="Arial" w:hAnsi="Arial" w:cs="Arial"/>
                <w:sz w:val="20"/>
                <w:szCs w:val="20"/>
                <w:lang w:val="el-GR"/>
              </w:rPr>
              <w:t xml:space="preserve"> σε 10 </w:t>
            </w:r>
            <w:r w:rsidRPr="00723188">
              <w:rPr>
                <w:rFonts w:ascii="Arial" w:hAnsi="Arial" w:cs="Arial"/>
                <w:sz w:val="20"/>
                <w:szCs w:val="20"/>
              </w:rPr>
              <w:t>V</w:t>
            </w:r>
            <w:r w:rsidRPr="00723188">
              <w:rPr>
                <w:rFonts w:ascii="Arial" w:hAnsi="Arial" w:cs="Arial"/>
                <w:sz w:val="20"/>
                <w:szCs w:val="20"/>
                <w:lang w:val="el-GR"/>
              </w:rPr>
              <w:t>/</w:t>
            </w:r>
            <w:r w:rsidRPr="00723188">
              <w:rPr>
                <w:rFonts w:ascii="Arial" w:hAnsi="Arial" w:cs="Arial"/>
                <w:sz w:val="20"/>
                <w:szCs w:val="20"/>
              </w:rPr>
              <w:t>m</w:t>
            </w:r>
            <w:r w:rsidRPr="00723188">
              <w:rPr>
                <w:rFonts w:ascii="Arial" w:hAnsi="Arial" w:cs="Arial"/>
                <w:sz w:val="20"/>
                <w:szCs w:val="20"/>
                <w:lang w:val="el-GR"/>
              </w:rPr>
              <w:t xml:space="preserve"> (</w:t>
            </w:r>
            <w:r w:rsidRPr="00723188">
              <w:rPr>
                <w:rFonts w:ascii="Arial" w:hAnsi="Arial" w:cs="Arial"/>
                <w:sz w:val="20"/>
                <w:szCs w:val="20"/>
              </w:rPr>
              <w:t>IEC</w:t>
            </w:r>
            <w:r w:rsidRPr="00723188">
              <w:rPr>
                <w:rFonts w:ascii="Arial" w:hAnsi="Arial" w:cs="Arial"/>
                <w:sz w:val="20"/>
                <w:szCs w:val="20"/>
                <w:lang w:val="el-GR"/>
              </w:rPr>
              <w:t xml:space="preserve"> 61000-4-3)</w:t>
            </w:r>
          </w:p>
        </w:tc>
      </w:tr>
      <w:tr w:rsidR="00455603" w:rsidRPr="00723188" w14:paraId="157679FD" w14:textId="77777777" w:rsidTr="009A03DC">
        <w:tc>
          <w:tcPr>
            <w:tcW w:w="4248" w:type="dxa"/>
            <w:shd w:val="clear" w:color="auto" w:fill="auto"/>
            <w:vAlign w:val="center"/>
          </w:tcPr>
          <w:p w14:paraId="5213172E" w14:textId="77777777" w:rsidR="004353DF" w:rsidRPr="00723188" w:rsidRDefault="004353DF" w:rsidP="00EA538D">
            <w:pPr>
              <w:spacing w:before="20" w:after="20" w:line="250" w:lineRule="exact"/>
              <w:rPr>
                <w:rFonts w:ascii="Arial" w:hAnsi="Arial" w:cs="Arial"/>
                <w:sz w:val="20"/>
                <w:szCs w:val="20"/>
                <w:lang w:val="el-GR"/>
              </w:rPr>
            </w:pPr>
            <w:r w:rsidRPr="00723188">
              <w:rPr>
                <w:rFonts w:ascii="Arial" w:hAnsi="Arial" w:cs="Arial"/>
                <w:sz w:val="20"/>
                <w:szCs w:val="20"/>
                <w:lang w:val="el-GR"/>
              </w:rPr>
              <w:t>Αντοχή σε διαταραχές λόγω αγωγιμότητας</w:t>
            </w:r>
          </w:p>
        </w:tc>
        <w:tc>
          <w:tcPr>
            <w:tcW w:w="4111" w:type="dxa"/>
            <w:shd w:val="clear" w:color="auto" w:fill="auto"/>
            <w:vAlign w:val="center"/>
          </w:tcPr>
          <w:p w14:paraId="416D3426" w14:textId="77777777" w:rsidR="004353DF" w:rsidRPr="00723188" w:rsidRDefault="004353DF" w:rsidP="00EA538D">
            <w:pPr>
              <w:spacing w:before="20" w:after="20" w:line="250" w:lineRule="exact"/>
              <w:rPr>
                <w:rFonts w:ascii="Arial" w:hAnsi="Arial" w:cs="Arial"/>
                <w:sz w:val="20"/>
                <w:szCs w:val="20"/>
              </w:rPr>
            </w:pPr>
            <w:r w:rsidRPr="00723188">
              <w:rPr>
                <w:rFonts w:ascii="Arial" w:hAnsi="Arial" w:cs="Arial"/>
                <w:sz w:val="20"/>
                <w:szCs w:val="20"/>
              </w:rPr>
              <w:t>150 kHz - 80 MHz, (IEC 61000-4-6)</w:t>
            </w:r>
          </w:p>
        </w:tc>
      </w:tr>
      <w:tr w:rsidR="00455603" w:rsidRPr="00723188" w14:paraId="50D88DE1" w14:textId="77777777" w:rsidTr="009A03DC">
        <w:tc>
          <w:tcPr>
            <w:tcW w:w="4248" w:type="dxa"/>
            <w:shd w:val="clear" w:color="auto" w:fill="auto"/>
            <w:vAlign w:val="center"/>
          </w:tcPr>
          <w:p w14:paraId="7D328CC3" w14:textId="77777777" w:rsidR="004353DF" w:rsidRPr="00723188" w:rsidRDefault="004353DF" w:rsidP="00EA538D">
            <w:pPr>
              <w:spacing w:before="20" w:after="20" w:line="250" w:lineRule="exact"/>
              <w:rPr>
                <w:rFonts w:ascii="Arial" w:hAnsi="Arial" w:cs="Arial"/>
                <w:sz w:val="20"/>
                <w:szCs w:val="20"/>
              </w:rPr>
            </w:pPr>
            <w:r w:rsidRPr="00723188">
              <w:rPr>
                <w:rFonts w:ascii="Arial" w:hAnsi="Arial" w:cs="Arial"/>
                <w:sz w:val="20"/>
                <w:szCs w:val="20"/>
              </w:rPr>
              <w:lastRenderedPageBreak/>
              <w:t>Αντοχή σε αρμονική διαταραχή</w:t>
            </w:r>
          </w:p>
        </w:tc>
        <w:tc>
          <w:tcPr>
            <w:tcW w:w="4111" w:type="dxa"/>
            <w:shd w:val="clear" w:color="auto" w:fill="auto"/>
            <w:vAlign w:val="center"/>
          </w:tcPr>
          <w:p w14:paraId="174F1B57" w14:textId="77777777" w:rsidR="004353DF" w:rsidRPr="00723188" w:rsidRDefault="004353DF" w:rsidP="00EA538D">
            <w:pPr>
              <w:spacing w:before="20" w:after="20" w:line="250" w:lineRule="exact"/>
              <w:rPr>
                <w:rFonts w:ascii="Arial" w:hAnsi="Arial" w:cs="Arial"/>
                <w:sz w:val="20"/>
                <w:szCs w:val="20"/>
              </w:rPr>
            </w:pPr>
            <w:r w:rsidRPr="00723188">
              <w:rPr>
                <w:rFonts w:ascii="Arial" w:hAnsi="Arial" w:cs="Arial"/>
                <w:sz w:val="20"/>
                <w:szCs w:val="20"/>
              </w:rPr>
              <w:t>2 kHz - 150 kHz</w:t>
            </w:r>
          </w:p>
        </w:tc>
      </w:tr>
      <w:tr w:rsidR="00455603" w:rsidRPr="00723188" w14:paraId="584EE4E0" w14:textId="77777777" w:rsidTr="009A03DC">
        <w:tc>
          <w:tcPr>
            <w:tcW w:w="4248" w:type="dxa"/>
            <w:shd w:val="clear" w:color="auto" w:fill="auto"/>
            <w:vAlign w:val="center"/>
          </w:tcPr>
          <w:p w14:paraId="1EC7D033" w14:textId="77777777" w:rsidR="004353DF" w:rsidRPr="00723188" w:rsidRDefault="004353DF" w:rsidP="00EA538D">
            <w:pPr>
              <w:spacing w:before="20" w:after="20" w:line="250" w:lineRule="exact"/>
              <w:rPr>
                <w:rFonts w:ascii="Arial" w:hAnsi="Arial" w:cs="Arial"/>
                <w:sz w:val="20"/>
                <w:szCs w:val="20"/>
              </w:rPr>
            </w:pPr>
            <w:r w:rsidRPr="00723188">
              <w:rPr>
                <w:rFonts w:ascii="Arial" w:hAnsi="Arial" w:cs="Arial"/>
                <w:sz w:val="20"/>
                <w:szCs w:val="20"/>
              </w:rPr>
              <w:t>Εκπομπή  ραδιοσυχνοτήτων</w:t>
            </w:r>
          </w:p>
        </w:tc>
        <w:tc>
          <w:tcPr>
            <w:tcW w:w="4111" w:type="dxa"/>
            <w:shd w:val="clear" w:color="auto" w:fill="auto"/>
            <w:vAlign w:val="center"/>
          </w:tcPr>
          <w:p w14:paraId="728AF7BC" w14:textId="77777777" w:rsidR="004353DF" w:rsidRPr="00723188" w:rsidRDefault="004353DF" w:rsidP="00EA538D">
            <w:pPr>
              <w:spacing w:before="20" w:after="20" w:line="250" w:lineRule="exact"/>
              <w:rPr>
                <w:rFonts w:ascii="Arial" w:hAnsi="Arial" w:cs="Arial"/>
                <w:sz w:val="20"/>
                <w:szCs w:val="20"/>
              </w:rPr>
            </w:pPr>
            <w:r w:rsidRPr="00723188">
              <w:rPr>
                <w:rFonts w:ascii="Arial" w:hAnsi="Arial" w:cs="Arial"/>
                <w:sz w:val="20"/>
                <w:szCs w:val="20"/>
              </w:rPr>
              <w:t>EN 55022, κλάση B (CISPR22)</w:t>
            </w:r>
          </w:p>
        </w:tc>
      </w:tr>
      <w:tr w:rsidR="0021285E" w:rsidRPr="00723188" w14:paraId="0FA4CA02" w14:textId="77777777" w:rsidTr="009A03DC">
        <w:tc>
          <w:tcPr>
            <w:tcW w:w="4248" w:type="dxa"/>
            <w:shd w:val="clear" w:color="auto" w:fill="auto"/>
            <w:vAlign w:val="center"/>
          </w:tcPr>
          <w:p w14:paraId="65AF4FB2" w14:textId="77777777" w:rsidR="004353DF" w:rsidRPr="00723188" w:rsidRDefault="004353DF" w:rsidP="00EA538D">
            <w:pPr>
              <w:spacing w:before="20" w:after="20" w:line="250" w:lineRule="exact"/>
              <w:rPr>
                <w:rFonts w:ascii="Arial" w:hAnsi="Arial" w:cs="Arial"/>
                <w:sz w:val="20"/>
                <w:szCs w:val="20"/>
              </w:rPr>
            </w:pPr>
            <w:r w:rsidRPr="00723188">
              <w:rPr>
                <w:rFonts w:ascii="Arial" w:hAnsi="Arial" w:cs="Arial"/>
                <w:sz w:val="20"/>
                <w:szCs w:val="20"/>
              </w:rPr>
              <w:t>Ηλεκτροστατική εκκένωση</w:t>
            </w:r>
          </w:p>
        </w:tc>
        <w:tc>
          <w:tcPr>
            <w:tcW w:w="4111" w:type="dxa"/>
            <w:shd w:val="clear" w:color="auto" w:fill="auto"/>
            <w:vAlign w:val="center"/>
          </w:tcPr>
          <w:p w14:paraId="11915634" w14:textId="77777777" w:rsidR="004353DF" w:rsidRPr="00723188" w:rsidRDefault="004353DF" w:rsidP="00EA538D">
            <w:pPr>
              <w:spacing w:before="20" w:after="20" w:line="250" w:lineRule="exact"/>
              <w:rPr>
                <w:rFonts w:ascii="Arial" w:hAnsi="Arial" w:cs="Arial"/>
                <w:sz w:val="20"/>
                <w:szCs w:val="20"/>
              </w:rPr>
            </w:pPr>
            <w:r w:rsidRPr="00723188">
              <w:rPr>
                <w:rFonts w:ascii="Arial" w:hAnsi="Arial" w:cs="Arial"/>
                <w:sz w:val="20"/>
                <w:szCs w:val="20"/>
              </w:rPr>
              <w:t>15 kV (IEC 61000-4-2)</w:t>
            </w:r>
          </w:p>
        </w:tc>
      </w:tr>
    </w:tbl>
    <w:p w14:paraId="3FE65C49" w14:textId="77777777" w:rsidR="004353DF" w:rsidRPr="00723188" w:rsidRDefault="004353DF" w:rsidP="00EA538D">
      <w:pPr>
        <w:spacing w:line="250" w:lineRule="exact"/>
        <w:rPr>
          <w:rFonts w:ascii="Arial" w:hAnsi="Arial" w:cs="Arial"/>
          <w:sz w:val="20"/>
          <w:szCs w:val="20"/>
          <w:lang w:val="el-GR"/>
        </w:rPr>
      </w:pPr>
    </w:p>
    <w:p w14:paraId="036F20C9" w14:textId="3079FF50" w:rsidR="005F2DD6" w:rsidRPr="00723188" w:rsidRDefault="005F2DD6" w:rsidP="00EA538D">
      <w:pPr>
        <w:spacing w:line="250" w:lineRule="exact"/>
        <w:rPr>
          <w:rFonts w:ascii="Arial" w:hAnsi="Arial" w:cs="Arial"/>
          <w:sz w:val="20"/>
          <w:szCs w:val="20"/>
          <w:lang w:val="el-GR"/>
        </w:rPr>
      </w:pPr>
      <w:r w:rsidRPr="00723188">
        <w:rPr>
          <w:rFonts w:ascii="Arial" w:hAnsi="Arial" w:cs="Arial"/>
          <w:sz w:val="20"/>
          <w:szCs w:val="20"/>
          <w:lang w:val="el-GR"/>
        </w:rPr>
        <w:t>Ο προμηθευτής των</w:t>
      </w:r>
      <w:r w:rsidR="002563FD" w:rsidRPr="00723188">
        <w:rPr>
          <w:rFonts w:ascii="Arial" w:hAnsi="Arial" w:cs="Arial"/>
          <w:sz w:val="20"/>
          <w:szCs w:val="20"/>
          <w:lang w:val="el-GR"/>
        </w:rPr>
        <w:t xml:space="preserve"> μετρητών ενέργειας</w:t>
      </w:r>
      <w:r w:rsidRPr="00723188">
        <w:rPr>
          <w:rFonts w:ascii="Arial" w:hAnsi="Arial" w:cs="Arial"/>
          <w:sz w:val="20"/>
          <w:szCs w:val="20"/>
          <w:lang w:val="el-GR"/>
        </w:rPr>
        <w:t xml:space="preserve"> θα πρέπει να διατηρεί αποδεκτό σύστημα διασφάλισης ποιότητας των προϊόντων και υπηρεσιών και να επιδεικνύει συμμόρφωση σε πιστοποίηση ISO 9001</w:t>
      </w:r>
      <w:r w:rsidR="006E68A4" w:rsidRPr="00723188">
        <w:rPr>
          <w:rFonts w:ascii="Arial" w:hAnsi="Arial" w:cs="Arial"/>
          <w:sz w:val="20"/>
          <w:szCs w:val="20"/>
          <w:lang w:val="el-GR"/>
        </w:rPr>
        <w:t>,</w:t>
      </w:r>
      <w:r w:rsidRPr="00723188">
        <w:rPr>
          <w:rFonts w:ascii="Arial" w:hAnsi="Arial" w:cs="Arial"/>
          <w:sz w:val="20"/>
          <w:szCs w:val="20"/>
          <w:lang w:val="el-GR"/>
        </w:rPr>
        <w:t xml:space="preserve"> η οποία παρέχεται από ανεξάρτητο πιστοποιημένο φορέα. Οι </w:t>
      </w:r>
      <w:r w:rsidR="002563FD" w:rsidRPr="00723188">
        <w:rPr>
          <w:rFonts w:ascii="Arial" w:hAnsi="Arial" w:cs="Arial"/>
          <w:sz w:val="20"/>
          <w:szCs w:val="20"/>
          <w:lang w:val="el-GR"/>
        </w:rPr>
        <w:t>μετρητές</w:t>
      </w:r>
      <w:r w:rsidRPr="00723188">
        <w:rPr>
          <w:rFonts w:ascii="Arial" w:hAnsi="Arial" w:cs="Arial"/>
          <w:sz w:val="20"/>
          <w:szCs w:val="20"/>
          <w:lang w:val="el-GR"/>
        </w:rPr>
        <w:t xml:space="preserve"> θα πρέπει να συνοδεύονται από δήλωση συμμόρφωσης CE</w:t>
      </w:r>
      <w:r w:rsidR="00951512" w:rsidRPr="00723188">
        <w:rPr>
          <w:rFonts w:ascii="Arial" w:hAnsi="Arial" w:cs="Arial"/>
          <w:sz w:val="20"/>
          <w:szCs w:val="20"/>
          <w:lang w:val="el-GR"/>
        </w:rPr>
        <w:t xml:space="preserve"> και πιστοποιητικό </w:t>
      </w:r>
      <w:r w:rsidR="00951512" w:rsidRPr="00723188">
        <w:rPr>
          <w:rFonts w:ascii="Arial" w:hAnsi="Arial" w:cs="Arial"/>
          <w:sz w:val="20"/>
          <w:szCs w:val="20"/>
          <w:lang w:val="en-US"/>
        </w:rPr>
        <w:t>MID</w:t>
      </w:r>
      <w:r w:rsidR="00951512" w:rsidRPr="00723188">
        <w:rPr>
          <w:rFonts w:ascii="Arial" w:hAnsi="Arial" w:cs="Arial"/>
          <w:sz w:val="20"/>
          <w:szCs w:val="20"/>
          <w:lang w:val="el-GR"/>
        </w:rPr>
        <w:t xml:space="preserve"> για την κλάση ακρίβειας.</w:t>
      </w:r>
    </w:p>
    <w:p w14:paraId="59495E57" w14:textId="77777777" w:rsidR="005F2DD6" w:rsidRPr="00723188" w:rsidRDefault="005F2DD6" w:rsidP="00EA538D">
      <w:pPr>
        <w:spacing w:line="250" w:lineRule="exact"/>
        <w:rPr>
          <w:rFonts w:ascii="Arial" w:hAnsi="Arial" w:cs="Arial"/>
          <w:sz w:val="20"/>
          <w:szCs w:val="20"/>
          <w:lang w:val="el-GR"/>
        </w:rPr>
      </w:pPr>
    </w:p>
    <w:p w14:paraId="6EB50698" w14:textId="53446226" w:rsidR="005F2DD6" w:rsidRPr="00723188" w:rsidRDefault="005F2DD6" w:rsidP="00EA538D">
      <w:pPr>
        <w:spacing w:line="250" w:lineRule="exact"/>
        <w:rPr>
          <w:rFonts w:ascii="Arial" w:hAnsi="Arial" w:cs="Arial"/>
          <w:sz w:val="20"/>
          <w:szCs w:val="20"/>
          <w:lang w:val="el-GR"/>
        </w:rPr>
      </w:pPr>
      <w:r w:rsidRPr="00723188">
        <w:rPr>
          <w:rFonts w:ascii="Arial" w:hAnsi="Arial" w:cs="Arial"/>
          <w:sz w:val="20"/>
          <w:szCs w:val="20"/>
          <w:lang w:val="el-GR"/>
        </w:rPr>
        <w:t xml:space="preserve">Ενδεικτικός τύπος: </w:t>
      </w:r>
      <w:r w:rsidR="00951512" w:rsidRPr="00723188">
        <w:rPr>
          <w:rFonts w:ascii="Arial" w:hAnsi="Arial" w:cs="Arial"/>
          <w:sz w:val="20"/>
          <w:szCs w:val="20"/>
          <w:lang w:val="el-GR"/>
        </w:rPr>
        <w:t xml:space="preserve">Μονοφασικός ηλεκτρονικός μετρητής ενέργειας: </w:t>
      </w:r>
      <w:r w:rsidR="00951512" w:rsidRPr="00723188">
        <w:rPr>
          <w:rFonts w:ascii="Arial" w:hAnsi="Arial" w:cs="Arial"/>
          <w:sz w:val="20"/>
          <w:szCs w:val="20"/>
          <w:lang w:val="en-US"/>
        </w:rPr>
        <w:t>C</w:t>
      </w:r>
      <w:r w:rsidR="00951512" w:rsidRPr="00723188">
        <w:rPr>
          <w:rFonts w:ascii="Arial" w:hAnsi="Arial" w:cs="Arial"/>
          <w:sz w:val="20"/>
          <w:szCs w:val="20"/>
          <w:lang w:val="el-GR"/>
        </w:rPr>
        <w:t>11</w:t>
      </w:r>
      <w:r w:rsidR="00221E7E" w:rsidRPr="00723188">
        <w:rPr>
          <w:rFonts w:ascii="Arial" w:hAnsi="Arial" w:cs="Arial"/>
          <w:sz w:val="20"/>
          <w:szCs w:val="20"/>
          <w:lang w:val="el-GR"/>
        </w:rPr>
        <w:t xml:space="preserve"> </w:t>
      </w:r>
      <w:r w:rsidR="00951512" w:rsidRPr="00723188">
        <w:rPr>
          <w:rFonts w:ascii="Arial" w:hAnsi="Arial" w:cs="Arial"/>
          <w:sz w:val="20"/>
          <w:szCs w:val="20"/>
          <w:lang w:val="el-GR"/>
        </w:rPr>
        <w:t>&amp; Τριφασικός ηλεκτρονικός μετρητής ενέργειας: C13</w:t>
      </w:r>
      <w:r w:rsidR="00221E7E" w:rsidRPr="00723188">
        <w:rPr>
          <w:rFonts w:ascii="Arial" w:hAnsi="Arial" w:cs="Arial"/>
          <w:sz w:val="20"/>
          <w:szCs w:val="20"/>
          <w:lang w:val="el-GR"/>
        </w:rPr>
        <w:t xml:space="preserve"> ή ισοδύναμος</w:t>
      </w:r>
    </w:p>
    <w:p w14:paraId="31CAF100" w14:textId="77777777" w:rsidR="007E3989" w:rsidRPr="00723188" w:rsidRDefault="007E3989" w:rsidP="00EA538D">
      <w:pPr>
        <w:pStyle w:val="Heading1"/>
        <w:numPr>
          <w:ilvl w:val="0"/>
          <w:numId w:val="23"/>
        </w:numPr>
        <w:ind w:left="357" w:hanging="357"/>
        <w:rPr>
          <w:rFonts w:ascii="Arial" w:hAnsi="Arial"/>
          <w:szCs w:val="20"/>
        </w:rPr>
      </w:pPr>
      <w:r w:rsidRPr="00723188">
        <w:rPr>
          <w:rFonts w:ascii="Arial" w:hAnsi="Arial"/>
          <w:szCs w:val="20"/>
        </w:rPr>
        <w:br w:type="page"/>
      </w:r>
      <w:bookmarkStart w:id="10" w:name="_Toc163050627"/>
      <w:r w:rsidR="00DC5CA2" w:rsidRPr="00723188">
        <w:rPr>
          <w:rFonts w:ascii="Arial" w:hAnsi="Arial"/>
          <w:szCs w:val="20"/>
        </w:rPr>
        <w:lastRenderedPageBreak/>
        <w:t>Μ</w:t>
      </w:r>
      <w:r w:rsidRPr="00723188">
        <w:rPr>
          <w:rFonts w:ascii="Arial" w:hAnsi="Arial"/>
          <w:szCs w:val="20"/>
        </w:rPr>
        <w:t xml:space="preserve">ετρητές ενέργειας (άμεση/έμμεση μέτρηση) σειράς </w:t>
      </w:r>
      <w:r w:rsidRPr="00723188">
        <w:rPr>
          <w:rFonts w:ascii="Arial" w:hAnsi="Arial"/>
          <w:szCs w:val="20"/>
          <w:lang w:val="en-US"/>
        </w:rPr>
        <w:t>B</w:t>
      </w:r>
      <w:bookmarkEnd w:id="10"/>
    </w:p>
    <w:p w14:paraId="518C6989" w14:textId="77777777" w:rsidR="007E3989" w:rsidRPr="00723188" w:rsidRDefault="007E3989" w:rsidP="00EA538D">
      <w:pPr>
        <w:spacing w:line="250" w:lineRule="exact"/>
        <w:rPr>
          <w:rFonts w:ascii="Arial" w:hAnsi="Arial" w:cs="Arial"/>
          <w:sz w:val="20"/>
          <w:szCs w:val="20"/>
          <w:lang w:val="el-GR"/>
        </w:rPr>
      </w:pPr>
    </w:p>
    <w:p w14:paraId="12B99320" w14:textId="77777777" w:rsidR="00DD1BAF" w:rsidRPr="00723188" w:rsidRDefault="00DD1BAF" w:rsidP="00EA538D">
      <w:pPr>
        <w:spacing w:line="250" w:lineRule="exact"/>
        <w:rPr>
          <w:rFonts w:ascii="Arial" w:hAnsi="Arial" w:cs="Arial"/>
          <w:sz w:val="20"/>
          <w:szCs w:val="20"/>
          <w:lang w:val="el-GR"/>
        </w:rPr>
      </w:pPr>
    </w:p>
    <w:p w14:paraId="744DEABE" w14:textId="77777777" w:rsidR="007E3989" w:rsidRPr="00723188" w:rsidRDefault="007E3989" w:rsidP="00EA538D">
      <w:pPr>
        <w:pStyle w:val="BodyText1"/>
        <w:spacing w:before="0" w:after="0" w:line="240" w:lineRule="auto"/>
        <w:jc w:val="left"/>
        <w:rPr>
          <w:rFonts w:cs="Arial"/>
          <w:b/>
          <w:bCs/>
          <w:lang w:val="el-GR"/>
        </w:rPr>
      </w:pPr>
      <w:r w:rsidRPr="00723188">
        <w:rPr>
          <w:rFonts w:cs="Arial"/>
          <w:b/>
          <w:bCs/>
          <w:lang w:val="el-GR"/>
        </w:rPr>
        <w:t>Γενικά</w:t>
      </w:r>
    </w:p>
    <w:p w14:paraId="6C337D19" w14:textId="77777777" w:rsidR="007E3989" w:rsidRPr="00723188" w:rsidRDefault="007E3989" w:rsidP="00EA538D">
      <w:pPr>
        <w:spacing w:line="250" w:lineRule="exact"/>
        <w:rPr>
          <w:rFonts w:ascii="Arial" w:hAnsi="Arial" w:cs="Arial"/>
          <w:sz w:val="20"/>
          <w:szCs w:val="20"/>
          <w:lang w:val="el-GR"/>
        </w:rPr>
      </w:pPr>
      <w:r w:rsidRPr="00723188">
        <w:rPr>
          <w:rFonts w:ascii="Arial" w:hAnsi="Arial" w:cs="Arial"/>
          <w:sz w:val="20"/>
          <w:szCs w:val="20"/>
          <w:lang w:val="el-GR"/>
        </w:rPr>
        <w:t xml:space="preserve">Οι μετρητές ενέργειας είναι ηλεκτρονικές μονάδες που χρησιμοποιούνται για τη μέτρηση της </w:t>
      </w:r>
      <w:r w:rsidR="00FA356C" w:rsidRPr="00723188">
        <w:rPr>
          <w:rFonts w:ascii="Arial" w:hAnsi="Arial" w:cs="Arial"/>
          <w:sz w:val="20"/>
          <w:szCs w:val="20"/>
          <w:lang w:val="el-GR"/>
        </w:rPr>
        <w:t xml:space="preserve">ηλεκτρικής ενέργειας </w:t>
      </w:r>
      <w:r w:rsidR="006E68A4" w:rsidRPr="00723188">
        <w:rPr>
          <w:rFonts w:ascii="Arial" w:hAnsi="Arial" w:cs="Arial"/>
          <w:sz w:val="20"/>
          <w:szCs w:val="20"/>
          <w:lang w:val="el-GR"/>
        </w:rPr>
        <w:t>που απορροφάται από μί</w:t>
      </w:r>
      <w:r w:rsidRPr="00723188">
        <w:rPr>
          <w:rFonts w:ascii="Arial" w:hAnsi="Arial" w:cs="Arial"/>
          <w:sz w:val="20"/>
          <w:szCs w:val="20"/>
          <w:lang w:val="el-GR"/>
        </w:rPr>
        <w:t>α εγκατάσταση. Θα πρέπει να είναι κατάλληλοι για εφαρμογή σε σύστημα ράγας DIN (35</w:t>
      </w:r>
      <w:r w:rsidR="00803768" w:rsidRPr="00723188">
        <w:rPr>
          <w:rFonts w:ascii="Arial" w:hAnsi="Arial" w:cs="Arial"/>
          <w:sz w:val="20"/>
          <w:szCs w:val="20"/>
          <w:lang w:val="el-GR"/>
        </w:rPr>
        <w:t xml:space="preserve"> </w:t>
      </w:r>
      <w:r w:rsidRPr="00723188">
        <w:rPr>
          <w:rFonts w:ascii="Arial" w:hAnsi="Arial" w:cs="Arial"/>
          <w:sz w:val="20"/>
          <w:szCs w:val="20"/>
          <w:lang w:val="el-GR"/>
        </w:rPr>
        <w:t>mm)</w:t>
      </w:r>
      <w:r w:rsidR="006E68A4" w:rsidRPr="00723188">
        <w:rPr>
          <w:rFonts w:ascii="Arial" w:hAnsi="Arial" w:cs="Arial"/>
          <w:sz w:val="20"/>
          <w:szCs w:val="20"/>
          <w:lang w:val="el-GR"/>
        </w:rPr>
        <w:t>,</w:t>
      </w:r>
      <w:r w:rsidRPr="00723188">
        <w:rPr>
          <w:rFonts w:ascii="Arial" w:hAnsi="Arial" w:cs="Arial"/>
          <w:sz w:val="20"/>
          <w:szCs w:val="20"/>
          <w:lang w:val="el-GR"/>
        </w:rPr>
        <w:t xml:space="preserve"> σύμφωνα με </w:t>
      </w:r>
      <w:r w:rsidR="006E68A4" w:rsidRPr="00723188">
        <w:rPr>
          <w:rFonts w:ascii="Arial" w:hAnsi="Arial" w:cs="Arial"/>
          <w:sz w:val="20"/>
          <w:szCs w:val="20"/>
          <w:lang w:val="el-GR"/>
        </w:rPr>
        <w:t xml:space="preserve">το πρότυπο </w:t>
      </w:r>
      <w:r w:rsidRPr="00723188">
        <w:rPr>
          <w:rFonts w:ascii="Arial" w:hAnsi="Arial" w:cs="Arial"/>
          <w:sz w:val="20"/>
          <w:szCs w:val="20"/>
          <w:lang w:val="el-GR"/>
        </w:rPr>
        <w:t xml:space="preserve">ΕΝ 60715 και </w:t>
      </w:r>
      <w:r w:rsidR="006E68A4" w:rsidRPr="00723188">
        <w:rPr>
          <w:rFonts w:ascii="Arial" w:hAnsi="Arial" w:cs="Arial"/>
          <w:sz w:val="20"/>
          <w:szCs w:val="20"/>
          <w:lang w:val="el-GR"/>
        </w:rPr>
        <w:t>ν</w:t>
      </w:r>
      <w:r w:rsidRPr="00723188">
        <w:rPr>
          <w:rFonts w:ascii="Arial" w:hAnsi="Arial" w:cs="Arial"/>
          <w:sz w:val="20"/>
          <w:szCs w:val="20"/>
          <w:lang w:val="el-GR"/>
        </w:rPr>
        <w:t xml:space="preserve">α συμμορφώνονται με τις απαιτήσεις των προτύπων </w:t>
      </w:r>
      <w:r w:rsidR="00CF5492" w:rsidRPr="00723188">
        <w:rPr>
          <w:rFonts w:ascii="Arial" w:hAnsi="Arial" w:cs="Arial"/>
          <w:sz w:val="20"/>
          <w:szCs w:val="20"/>
          <w:lang w:val="en-US"/>
        </w:rPr>
        <w:t>IEC</w:t>
      </w:r>
      <w:r w:rsidR="00CF5492" w:rsidRPr="00723188">
        <w:rPr>
          <w:rFonts w:ascii="Arial" w:hAnsi="Arial" w:cs="Arial"/>
          <w:sz w:val="20"/>
          <w:szCs w:val="20"/>
          <w:lang w:val="el-GR"/>
        </w:rPr>
        <w:t xml:space="preserve"> 62052-11, </w:t>
      </w:r>
      <w:r w:rsidR="00CF5492" w:rsidRPr="00723188">
        <w:rPr>
          <w:rFonts w:ascii="Arial" w:hAnsi="Arial" w:cs="Arial"/>
          <w:sz w:val="20"/>
          <w:szCs w:val="20"/>
          <w:lang w:val="en-US"/>
        </w:rPr>
        <w:t>IEC</w:t>
      </w:r>
      <w:r w:rsidR="00CF5492" w:rsidRPr="00723188">
        <w:rPr>
          <w:rFonts w:ascii="Arial" w:hAnsi="Arial" w:cs="Arial"/>
          <w:sz w:val="20"/>
          <w:szCs w:val="20"/>
          <w:lang w:val="el-GR"/>
        </w:rPr>
        <w:t xml:space="preserve"> 62053-21 </w:t>
      </w:r>
      <w:r w:rsidR="00CF5492" w:rsidRPr="00723188">
        <w:rPr>
          <w:rFonts w:ascii="Arial" w:hAnsi="Arial" w:cs="Arial"/>
          <w:sz w:val="20"/>
          <w:szCs w:val="20"/>
          <w:lang w:val="en-US"/>
        </w:rPr>
        <w:t>class</w:t>
      </w:r>
      <w:r w:rsidR="00CF5492" w:rsidRPr="00723188">
        <w:rPr>
          <w:rFonts w:ascii="Arial" w:hAnsi="Arial" w:cs="Arial"/>
          <w:sz w:val="20"/>
          <w:szCs w:val="20"/>
          <w:lang w:val="el-GR"/>
        </w:rPr>
        <w:t xml:space="preserve"> 1 &amp; 2, </w:t>
      </w:r>
      <w:r w:rsidR="00CF5492" w:rsidRPr="00723188">
        <w:rPr>
          <w:rFonts w:ascii="Arial" w:hAnsi="Arial" w:cs="Arial"/>
          <w:sz w:val="20"/>
          <w:szCs w:val="20"/>
          <w:lang w:val="en-US"/>
        </w:rPr>
        <w:t>IEC</w:t>
      </w:r>
      <w:r w:rsidR="00CF5492" w:rsidRPr="00723188">
        <w:rPr>
          <w:rFonts w:ascii="Arial" w:hAnsi="Arial" w:cs="Arial"/>
          <w:sz w:val="20"/>
          <w:szCs w:val="20"/>
          <w:lang w:val="el-GR"/>
        </w:rPr>
        <w:t xml:space="preserve"> 62053-22 </w:t>
      </w:r>
      <w:r w:rsidR="00CF5492" w:rsidRPr="00723188">
        <w:rPr>
          <w:rFonts w:ascii="Arial" w:hAnsi="Arial" w:cs="Arial"/>
          <w:sz w:val="20"/>
          <w:szCs w:val="20"/>
          <w:lang w:val="en-US"/>
        </w:rPr>
        <w:t>class</w:t>
      </w:r>
      <w:r w:rsidR="00CF5492" w:rsidRPr="00723188">
        <w:rPr>
          <w:rFonts w:ascii="Arial" w:hAnsi="Arial" w:cs="Arial"/>
          <w:sz w:val="20"/>
          <w:szCs w:val="20"/>
          <w:lang w:val="el-GR"/>
        </w:rPr>
        <w:t xml:space="preserve"> 0,5 </w:t>
      </w:r>
      <w:r w:rsidR="00CF5492" w:rsidRPr="00723188">
        <w:rPr>
          <w:rFonts w:ascii="Arial" w:hAnsi="Arial" w:cs="Arial"/>
          <w:sz w:val="20"/>
          <w:szCs w:val="20"/>
          <w:lang w:val="en-US"/>
        </w:rPr>
        <w:t>S</w:t>
      </w:r>
      <w:r w:rsidR="00CF5492" w:rsidRPr="00723188">
        <w:rPr>
          <w:rFonts w:ascii="Arial" w:hAnsi="Arial" w:cs="Arial"/>
          <w:sz w:val="20"/>
          <w:szCs w:val="20"/>
          <w:lang w:val="el-GR"/>
        </w:rPr>
        <w:t xml:space="preserve">, </w:t>
      </w:r>
      <w:r w:rsidR="00CF5492" w:rsidRPr="00723188">
        <w:rPr>
          <w:rFonts w:ascii="Arial" w:hAnsi="Arial" w:cs="Arial"/>
          <w:sz w:val="20"/>
          <w:szCs w:val="20"/>
          <w:lang w:val="en-US"/>
        </w:rPr>
        <w:t>IEC</w:t>
      </w:r>
      <w:r w:rsidR="00CF5492" w:rsidRPr="00723188">
        <w:rPr>
          <w:rFonts w:ascii="Arial" w:hAnsi="Arial" w:cs="Arial"/>
          <w:sz w:val="20"/>
          <w:szCs w:val="20"/>
          <w:lang w:val="el-GR"/>
        </w:rPr>
        <w:t xml:space="preserve"> 62053-23 </w:t>
      </w:r>
      <w:r w:rsidR="00CF5492" w:rsidRPr="00723188">
        <w:rPr>
          <w:rFonts w:ascii="Arial" w:hAnsi="Arial" w:cs="Arial"/>
          <w:sz w:val="20"/>
          <w:szCs w:val="20"/>
          <w:lang w:val="en-US"/>
        </w:rPr>
        <w:t>class</w:t>
      </w:r>
      <w:r w:rsidR="00CF5492" w:rsidRPr="00723188">
        <w:rPr>
          <w:rFonts w:ascii="Arial" w:hAnsi="Arial" w:cs="Arial"/>
          <w:sz w:val="20"/>
          <w:szCs w:val="20"/>
          <w:lang w:val="el-GR"/>
        </w:rPr>
        <w:t xml:space="preserve"> 2, </w:t>
      </w:r>
      <w:r w:rsidR="00CF5492" w:rsidRPr="00723188">
        <w:rPr>
          <w:rFonts w:ascii="Arial" w:hAnsi="Arial" w:cs="Arial"/>
          <w:sz w:val="20"/>
          <w:szCs w:val="20"/>
          <w:lang w:val="en-US"/>
        </w:rPr>
        <w:t>IEC</w:t>
      </w:r>
      <w:r w:rsidR="00CF5492" w:rsidRPr="00723188">
        <w:rPr>
          <w:rFonts w:ascii="Arial" w:hAnsi="Arial" w:cs="Arial"/>
          <w:sz w:val="20"/>
          <w:szCs w:val="20"/>
          <w:lang w:val="el-GR"/>
        </w:rPr>
        <w:t xml:space="preserve"> 62054-21, </w:t>
      </w:r>
      <w:r w:rsidR="00CF5492" w:rsidRPr="00723188">
        <w:rPr>
          <w:rFonts w:ascii="Arial" w:hAnsi="Arial" w:cs="Arial"/>
          <w:sz w:val="20"/>
          <w:szCs w:val="20"/>
          <w:lang w:val="en-US"/>
        </w:rPr>
        <w:t>EN</w:t>
      </w:r>
      <w:r w:rsidR="00CF5492" w:rsidRPr="00723188">
        <w:rPr>
          <w:rFonts w:ascii="Arial" w:hAnsi="Arial" w:cs="Arial"/>
          <w:sz w:val="20"/>
          <w:szCs w:val="20"/>
          <w:lang w:val="el-GR"/>
        </w:rPr>
        <w:t xml:space="preserve"> 50470-1 και </w:t>
      </w:r>
      <w:r w:rsidR="00CF5492" w:rsidRPr="00723188">
        <w:rPr>
          <w:rFonts w:ascii="Arial" w:hAnsi="Arial" w:cs="Arial"/>
          <w:sz w:val="20"/>
          <w:szCs w:val="20"/>
          <w:lang w:val="en-US"/>
        </w:rPr>
        <w:t>EN</w:t>
      </w:r>
      <w:r w:rsidR="00CF5492" w:rsidRPr="00723188">
        <w:rPr>
          <w:rFonts w:ascii="Arial" w:hAnsi="Arial" w:cs="Arial"/>
          <w:sz w:val="20"/>
          <w:szCs w:val="20"/>
          <w:lang w:val="el-GR"/>
        </w:rPr>
        <w:t xml:space="preserve"> 50470-3 </w:t>
      </w:r>
      <w:r w:rsidR="00CF5492" w:rsidRPr="00723188">
        <w:rPr>
          <w:rFonts w:ascii="Arial" w:hAnsi="Arial" w:cs="Arial"/>
          <w:sz w:val="20"/>
          <w:szCs w:val="20"/>
          <w:lang w:val="en-US"/>
        </w:rPr>
        <w:t>category</w:t>
      </w:r>
      <w:r w:rsidR="00CF5492" w:rsidRPr="00723188">
        <w:rPr>
          <w:rFonts w:ascii="Arial" w:hAnsi="Arial" w:cs="Arial"/>
          <w:sz w:val="20"/>
          <w:szCs w:val="20"/>
          <w:lang w:val="el-GR"/>
        </w:rPr>
        <w:t xml:space="preserve"> </w:t>
      </w:r>
      <w:r w:rsidR="00CF5492" w:rsidRPr="00723188">
        <w:rPr>
          <w:rFonts w:ascii="Arial" w:hAnsi="Arial" w:cs="Arial"/>
          <w:sz w:val="20"/>
          <w:szCs w:val="20"/>
          <w:lang w:val="en-US"/>
        </w:rPr>
        <w:t>A</w:t>
      </w:r>
      <w:r w:rsidR="00CF5492" w:rsidRPr="00723188">
        <w:rPr>
          <w:rFonts w:ascii="Arial" w:hAnsi="Arial" w:cs="Arial"/>
          <w:sz w:val="20"/>
          <w:szCs w:val="20"/>
          <w:lang w:val="el-GR"/>
        </w:rPr>
        <w:t xml:space="preserve">, </w:t>
      </w:r>
      <w:r w:rsidR="00CF5492" w:rsidRPr="00723188">
        <w:rPr>
          <w:rFonts w:ascii="Arial" w:hAnsi="Arial" w:cs="Arial"/>
          <w:sz w:val="20"/>
          <w:szCs w:val="20"/>
          <w:lang w:val="en-US"/>
        </w:rPr>
        <w:t>B</w:t>
      </w:r>
      <w:r w:rsidR="00CF5492" w:rsidRPr="00723188">
        <w:rPr>
          <w:rFonts w:ascii="Arial" w:hAnsi="Arial" w:cs="Arial"/>
          <w:sz w:val="20"/>
          <w:szCs w:val="20"/>
          <w:lang w:val="el-GR"/>
        </w:rPr>
        <w:t xml:space="preserve"> &amp; </w:t>
      </w:r>
      <w:r w:rsidR="00CF5492" w:rsidRPr="00723188">
        <w:rPr>
          <w:rFonts w:ascii="Arial" w:hAnsi="Arial" w:cs="Arial"/>
          <w:sz w:val="20"/>
          <w:szCs w:val="20"/>
          <w:lang w:val="en-US"/>
        </w:rPr>
        <w:t>C</w:t>
      </w:r>
      <w:r w:rsidRPr="00723188">
        <w:rPr>
          <w:rFonts w:ascii="Arial" w:hAnsi="Arial" w:cs="Arial"/>
          <w:sz w:val="20"/>
          <w:szCs w:val="20"/>
          <w:lang w:val="el-GR"/>
        </w:rPr>
        <w:t>.</w:t>
      </w:r>
    </w:p>
    <w:p w14:paraId="0E530E83" w14:textId="77777777" w:rsidR="007E3989" w:rsidRPr="00723188" w:rsidRDefault="007E3989" w:rsidP="00EA538D">
      <w:pPr>
        <w:spacing w:line="250" w:lineRule="exact"/>
        <w:rPr>
          <w:rFonts w:ascii="Arial" w:hAnsi="Arial" w:cs="Arial"/>
          <w:sz w:val="20"/>
          <w:szCs w:val="20"/>
          <w:lang w:val="el-GR"/>
        </w:rPr>
      </w:pPr>
    </w:p>
    <w:p w14:paraId="236076C2" w14:textId="77777777" w:rsidR="007E3989" w:rsidRPr="00723188" w:rsidRDefault="007E3989" w:rsidP="00EA538D">
      <w:pPr>
        <w:spacing w:line="250" w:lineRule="exact"/>
        <w:rPr>
          <w:rFonts w:ascii="Arial" w:hAnsi="Arial" w:cs="Arial"/>
          <w:sz w:val="20"/>
          <w:szCs w:val="20"/>
          <w:lang w:val="el-GR"/>
        </w:rPr>
      </w:pPr>
      <w:r w:rsidRPr="00723188">
        <w:rPr>
          <w:rFonts w:ascii="Arial" w:hAnsi="Arial" w:cs="Arial"/>
          <w:sz w:val="20"/>
          <w:szCs w:val="20"/>
          <w:lang w:val="el-GR"/>
        </w:rPr>
        <w:t xml:space="preserve">Οι μετρητές ενέργειας θα διαθέτουν οθόνη </w:t>
      </w:r>
      <w:r w:rsidRPr="00723188">
        <w:rPr>
          <w:rFonts w:ascii="Arial" w:hAnsi="Arial" w:cs="Arial"/>
          <w:sz w:val="20"/>
          <w:szCs w:val="20"/>
          <w:lang w:val="en-US"/>
        </w:rPr>
        <w:t>LCD</w:t>
      </w:r>
      <w:r w:rsidRPr="00723188">
        <w:rPr>
          <w:rFonts w:ascii="Arial" w:hAnsi="Arial" w:cs="Arial"/>
          <w:sz w:val="20"/>
          <w:szCs w:val="20"/>
          <w:lang w:val="el-GR"/>
        </w:rPr>
        <w:t xml:space="preserve"> για την εύκολη και ευανάγνωστη απεικόνιση των μετρούμενων ηλεκτρικών χαρακτηριστικών καθώς και μπουτόν ελέγχου και προγραμματισμού στην μπροστινή τους πλευρά.</w:t>
      </w:r>
      <w:r w:rsidR="00544A11" w:rsidRPr="00723188">
        <w:rPr>
          <w:rFonts w:ascii="Arial" w:hAnsi="Arial" w:cs="Arial"/>
          <w:sz w:val="20"/>
          <w:szCs w:val="20"/>
          <w:lang w:val="el-GR"/>
        </w:rPr>
        <w:t xml:space="preserve"> Θα είναι κατασκευασμένοι από πολυανθρακικό (polycarbonate) υλικό με διαφανές κάλυμμα εμπρός. Οι ακροδέκτες θα είναι κατασκευασμένοι από ενισχυμένο πολυανθρακικό.</w:t>
      </w:r>
    </w:p>
    <w:p w14:paraId="46B8A8AC" w14:textId="77777777" w:rsidR="00544A11" w:rsidRPr="00723188" w:rsidRDefault="00544A11" w:rsidP="00EA538D">
      <w:pPr>
        <w:spacing w:line="250" w:lineRule="exact"/>
        <w:rPr>
          <w:rFonts w:ascii="Arial" w:hAnsi="Arial" w:cs="Arial"/>
          <w:sz w:val="20"/>
          <w:szCs w:val="20"/>
          <w:lang w:val="el-GR"/>
        </w:rPr>
      </w:pPr>
    </w:p>
    <w:p w14:paraId="352BB12A" w14:textId="77777777" w:rsidR="007E3989" w:rsidRPr="00723188" w:rsidRDefault="007E3989" w:rsidP="00EA538D">
      <w:pPr>
        <w:spacing w:line="250" w:lineRule="exact"/>
        <w:rPr>
          <w:rFonts w:ascii="Arial" w:hAnsi="Arial" w:cs="Arial"/>
          <w:sz w:val="20"/>
          <w:szCs w:val="20"/>
          <w:lang w:val="el-GR"/>
        </w:rPr>
      </w:pPr>
      <w:r w:rsidRPr="00723188">
        <w:rPr>
          <w:rFonts w:ascii="Arial" w:hAnsi="Arial" w:cs="Arial"/>
          <w:sz w:val="20"/>
          <w:szCs w:val="20"/>
          <w:lang w:val="el-GR"/>
        </w:rPr>
        <w:t xml:space="preserve">Οι μονοφασικοί ηλεκτρονικοί μετρητές ενέργειας θα έχουν πλάτος </w:t>
      </w:r>
      <w:r w:rsidR="00354BF3" w:rsidRPr="00723188">
        <w:rPr>
          <w:rFonts w:ascii="Arial" w:hAnsi="Arial" w:cs="Arial"/>
          <w:sz w:val="20"/>
          <w:szCs w:val="20"/>
          <w:lang w:val="el-GR"/>
        </w:rPr>
        <w:t>2</w:t>
      </w:r>
      <w:r w:rsidRPr="00723188">
        <w:rPr>
          <w:rFonts w:ascii="Arial" w:hAnsi="Arial" w:cs="Arial"/>
          <w:sz w:val="20"/>
          <w:szCs w:val="20"/>
          <w:lang w:val="el-GR"/>
        </w:rPr>
        <w:t xml:space="preserve"> στοιχεί</w:t>
      </w:r>
      <w:r w:rsidR="00EE35F5" w:rsidRPr="00723188">
        <w:rPr>
          <w:rFonts w:ascii="Arial" w:hAnsi="Arial" w:cs="Arial"/>
          <w:sz w:val="20"/>
          <w:szCs w:val="20"/>
          <w:lang w:val="el-GR"/>
        </w:rPr>
        <w:t>α</w:t>
      </w:r>
      <w:r w:rsidRPr="00723188">
        <w:rPr>
          <w:rFonts w:ascii="Arial" w:hAnsi="Arial" w:cs="Arial"/>
          <w:sz w:val="20"/>
          <w:szCs w:val="20"/>
          <w:lang w:val="el-GR"/>
        </w:rPr>
        <w:t xml:space="preserve"> (</w:t>
      </w:r>
      <w:r w:rsidR="00354BF3" w:rsidRPr="00723188">
        <w:rPr>
          <w:rFonts w:ascii="Arial" w:hAnsi="Arial" w:cs="Arial"/>
          <w:sz w:val="20"/>
          <w:szCs w:val="20"/>
          <w:lang w:val="el-GR"/>
        </w:rPr>
        <w:t>36</w:t>
      </w:r>
      <w:r w:rsidRPr="00723188">
        <w:rPr>
          <w:rFonts w:ascii="Arial" w:hAnsi="Arial" w:cs="Arial"/>
          <w:sz w:val="20"/>
          <w:szCs w:val="20"/>
          <w:lang w:val="el-GR"/>
        </w:rPr>
        <w:t xml:space="preserve"> </w:t>
      </w:r>
      <w:r w:rsidRPr="00723188">
        <w:rPr>
          <w:rFonts w:ascii="Arial" w:hAnsi="Arial" w:cs="Arial"/>
          <w:sz w:val="20"/>
          <w:szCs w:val="20"/>
          <w:lang w:val="en-US"/>
        </w:rPr>
        <w:t>mm</w:t>
      </w:r>
      <w:r w:rsidRPr="00723188">
        <w:rPr>
          <w:rFonts w:ascii="Arial" w:hAnsi="Arial" w:cs="Arial"/>
          <w:sz w:val="20"/>
          <w:szCs w:val="20"/>
          <w:lang w:val="el-GR"/>
        </w:rPr>
        <w:t xml:space="preserve">) και οι </w:t>
      </w:r>
      <w:r w:rsidR="00354BF3" w:rsidRPr="00723188">
        <w:rPr>
          <w:rFonts w:ascii="Arial" w:hAnsi="Arial" w:cs="Arial"/>
          <w:sz w:val="20"/>
          <w:szCs w:val="20"/>
          <w:lang w:val="el-GR"/>
        </w:rPr>
        <w:t>τριφασικοί</w:t>
      </w:r>
      <w:r w:rsidRPr="00723188">
        <w:rPr>
          <w:rFonts w:ascii="Arial" w:hAnsi="Arial" w:cs="Arial"/>
          <w:sz w:val="20"/>
          <w:szCs w:val="20"/>
          <w:lang w:val="el-GR"/>
        </w:rPr>
        <w:t xml:space="preserve"> </w:t>
      </w:r>
      <w:r w:rsidR="00354BF3" w:rsidRPr="00723188">
        <w:rPr>
          <w:rFonts w:ascii="Arial" w:hAnsi="Arial" w:cs="Arial"/>
          <w:sz w:val="20"/>
          <w:szCs w:val="20"/>
          <w:lang w:val="el-GR"/>
        </w:rPr>
        <w:t>4</w:t>
      </w:r>
      <w:r w:rsidRPr="00723188">
        <w:rPr>
          <w:rFonts w:ascii="Arial" w:hAnsi="Arial" w:cs="Arial"/>
          <w:sz w:val="20"/>
          <w:szCs w:val="20"/>
          <w:lang w:val="el-GR"/>
        </w:rPr>
        <w:t xml:space="preserve"> στοιχεία πλάτος (</w:t>
      </w:r>
      <w:r w:rsidR="00354BF3" w:rsidRPr="00723188">
        <w:rPr>
          <w:rFonts w:ascii="Arial" w:hAnsi="Arial" w:cs="Arial"/>
          <w:sz w:val="20"/>
          <w:szCs w:val="20"/>
          <w:lang w:val="el-GR"/>
        </w:rPr>
        <w:t>72</w:t>
      </w:r>
      <w:r w:rsidRPr="00723188">
        <w:rPr>
          <w:rFonts w:ascii="Arial" w:hAnsi="Arial" w:cs="Arial"/>
          <w:sz w:val="20"/>
          <w:szCs w:val="20"/>
          <w:lang w:val="el-GR"/>
        </w:rPr>
        <w:t xml:space="preserve"> </w:t>
      </w:r>
      <w:r w:rsidRPr="00723188">
        <w:rPr>
          <w:rFonts w:ascii="Arial" w:hAnsi="Arial" w:cs="Arial"/>
          <w:sz w:val="20"/>
          <w:szCs w:val="20"/>
          <w:lang w:val="en-US"/>
        </w:rPr>
        <w:t>mm</w:t>
      </w:r>
      <w:r w:rsidRPr="00723188">
        <w:rPr>
          <w:rFonts w:ascii="Arial" w:hAnsi="Arial" w:cs="Arial"/>
          <w:sz w:val="20"/>
          <w:szCs w:val="20"/>
          <w:lang w:val="el-GR"/>
        </w:rPr>
        <w:t>).</w:t>
      </w:r>
      <w:r w:rsidR="00EE35F5" w:rsidRPr="00723188">
        <w:rPr>
          <w:rFonts w:ascii="Arial" w:hAnsi="Arial" w:cs="Arial"/>
          <w:sz w:val="20"/>
          <w:szCs w:val="20"/>
          <w:lang w:val="el-GR"/>
        </w:rPr>
        <w:t xml:space="preserve"> </w:t>
      </w:r>
      <w:r w:rsidRPr="00723188">
        <w:rPr>
          <w:rFonts w:ascii="Arial" w:hAnsi="Arial" w:cs="Arial"/>
          <w:sz w:val="20"/>
          <w:szCs w:val="20"/>
          <w:lang w:val="el-GR"/>
        </w:rPr>
        <w:t xml:space="preserve">Θα έχουν δυνατότητα απευθείας μέτρησης έως </w:t>
      </w:r>
      <w:r w:rsidR="002F7797" w:rsidRPr="00723188">
        <w:rPr>
          <w:rFonts w:ascii="Arial" w:hAnsi="Arial" w:cs="Arial"/>
          <w:sz w:val="20"/>
          <w:szCs w:val="20"/>
          <w:lang w:val="el-GR"/>
        </w:rPr>
        <w:t>65</w:t>
      </w:r>
      <w:r w:rsidRPr="00723188">
        <w:rPr>
          <w:rFonts w:ascii="Arial" w:hAnsi="Arial" w:cs="Arial"/>
          <w:sz w:val="20"/>
          <w:szCs w:val="20"/>
          <w:lang w:val="el-GR"/>
        </w:rPr>
        <w:t xml:space="preserve"> Α με κλάση ακρίβειας B(Cl.1) πιστοποιημένη με </w:t>
      </w:r>
      <w:r w:rsidRPr="00723188">
        <w:rPr>
          <w:rFonts w:ascii="Arial" w:hAnsi="Arial" w:cs="Arial"/>
          <w:sz w:val="20"/>
          <w:szCs w:val="20"/>
          <w:lang w:val="en-US"/>
        </w:rPr>
        <w:t>MID</w:t>
      </w:r>
      <w:r w:rsidR="002F7797" w:rsidRPr="00723188">
        <w:rPr>
          <w:rFonts w:ascii="Arial" w:hAnsi="Arial" w:cs="Arial"/>
          <w:sz w:val="20"/>
          <w:szCs w:val="20"/>
          <w:lang w:val="el-GR"/>
        </w:rPr>
        <w:t xml:space="preserve"> και έμμεσης μέτρησης μέσω μετασχηματιστών έντασης και ρυθμιζόμενο λόγο μετασχηματισμού με κλάση ακρίβειας B(Cl.1) ή </w:t>
      </w:r>
      <w:r w:rsidR="002F7797" w:rsidRPr="00723188">
        <w:rPr>
          <w:rFonts w:ascii="Arial" w:hAnsi="Arial" w:cs="Arial"/>
          <w:sz w:val="20"/>
          <w:szCs w:val="20"/>
          <w:lang w:val="en-US"/>
        </w:rPr>
        <w:t>C</w:t>
      </w:r>
      <w:r w:rsidR="002F7797" w:rsidRPr="00723188">
        <w:rPr>
          <w:rFonts w:ascii="Arial" w:hAnsi="Arial" w:cs="Arial"/>
          <w:sz w:val="20"/>
          <w:szCs w:val="20"/>
          <w:lang w:val="el-GR"/>
        </w:rPr>
        <w:t>(</w:t>
      </w:r>
      <w:r w:rsidR="002F7797" w:rsidRPr="00723188">
        <w:rPr>
          <w:rFonts w:ascii="Arial" w:hAnsi="Arial" w:cs="Arial"/>
          <w:sz w:val="20"/>
          <w:szCs w:val="20"/>
          <w:lang w:val="en-US"/>
        </w:rPr>
        <w:t>Cl</w:t>
      </w:r>
      <w:r w:rsidR="002F7797" w:rsidRPr="00723188">
        <w:rPr>
          <w:rFonts w:ascii="Arial" w:hAnsi="Arial" w:cs="Arial"/>
          <w:sz w:val="20"/>
          <w:szCs w:val="20"/>
          <w:lang w:val="el-GR"/>
        </w:rPr>
        <w:t>.0,5</w:t>
      </w:r>
      <w:r w:rsidR="002F7797" w:rsidRPr="00723188">
        <w:rPr>
          <w:rFonts w:ascii="Arial" w:hAnsi="Arial" w:cs="Arial"/>
          <w:sz w:val="20"/>
          <w:szCs w:val="20"/>
          <w:lang w:val="en-US"/>
        </w:rPr>
        <w:t>S</w:t>
      </w:r>
      <w:r w:rsidR="002F7797" w:rsidRPr="00723188">
        <w:rPr>
          <w:rFonts w:ascii="Arial" w:hAnsi="Arial" w:cs="Arial"/>
          <w:sz w:val="20"/>
          <w:szCs w:val="20"/>
          <w:lang w:val="el-GR"/>
        </w:rPr>
        <w:t>)</w:t>
      </w:r>
      <w:r w:rsidRPr="00723188">
        <w:rPr>
          <w:rFonts w:ascii="Arial" w:hAnsi="Arial" w:cs="Arial"/>
          <w:sz w:val="20"/>
          <w:szCs w:val="20"/>
          <w:lang w:val="el-GR"/>
        </w:rPr>
        <w:t>.</w:t>
      </w:r>
    </w:p>
    <w:p w14:paraId="68387A90" w14:textId="77777777" w:rsidR="007E3989" w:rsidRPr="00723188" w:rsidRDefault="007E3989" w:rsidP="00EA538D">
      <w:pPr>
        <w:spacing w:line="250" w:lineRule="exact"/>
        <w:rPr>
          <w:rFonts w:ascii="Arial" w:hAnsi="Arial" w:cs="Arial"/>
          <w:sz w:val="20"/>
          <w:szCs w:val="20"/>
          <w:lang w:val="el-GR"/>
        </w:rPr>
      </w:pPr>
    </w:p>
    <w:p w14:paraId="59C2CC24" w14:textId="77777777" w:rsidR="009E40FA" w:rsidRPr="00723188" w:rsidRDefault="009E40FA" w:rsidP="00EA538D">
      <w:pPr>
        <w:spacing w:line="250" w:lineRule="exact"/>
        <w:rPr>
          <w:rFonts w:ascii="Arial" w:hAnsi="Arial" w:cs="Arial"/>
          <w:sz w:val="20"/>
          <w:szCs w:val="20"/>
          <w:lang w:val="el-GR"/>
        </w:rPr>
      </w:pPr>
      <w:r w:rsidRPr="00723188">
        <w:rPr>
          <w:rFonts w:ascii="Arial" w:hAnsi="Arial" w:cs="Arial"/>
          <w:sz w:val="20"/>
          <w:szCs w:val="20"/>
          <w:lang w:val="el-GR"/>
        </w:rPr>
        <w:t>Τα ηλεκτρικά μεγέθη προς μέτρηση των ψηφιακών μετρητών θα είναι:</w:t>
      </w:r>
    </w:p>
    <w:p w14:paraId="211E5526" w14:textId="77777777" w:rsidR="009E40FA" w:rsidRPr="00723188" w:rsidRDefault="009E40FA" w:rsidP="00EA538D">
      <w:pPr>
        <w:numPr>
          <w:ilvl w:val="0"/>
          <w:numId w:val="7"/>
        </w:numPr>
        <w:spacing w:line="250" w:lineRule="exact"/>
        <w:rPr>
          <w:rFonts w:ascii="Arial" w:hAnsi="Arial" w:cs="Arial"/>
          <w:sz w:val="20"/>
          <w:szCs w:val="20"/>
          <w:lang w:val="el-GR"/>
        </w:rPr>
      </w:pPr>
      <w:r w:rsidRPr="00723188">
        <w:rPr>
          <w:rFonts w:ascii="Arial" w:hAnsi="Arial" w:cs="Arial"/>
          <w:sz w:val="20"/>
          <w:szCs w:val="20"/>
          <w:lang w:val="el-GR"/>
        </w:rPr>
        <w:t>Ενεργός ισχύς</w:t>
      </w:r>
    </w:p>
    <w:p w14:paraId="23B56501" w14:textId="77777777" w:rsidR="009E40FA" w:rsidRPr="00723188" w:rsidRDefault="009E40FA" w:rsidP="00EA538D">
      <w:pPr>
        <w:numPr>
          <w:ilvl w:val="0"/>
          <w:numId w:val="7"/>
        </w:numPr>
        <w:spacing w:line="250" w:lineRule="exact"/>
        <w:rPr>
          <w:rFonts w:ascii="Arial" w:hAnsi="Arial" w:cs="Arial"/>
          <w:sz w:val="20"/>
          <w:szCs w:val="20"/>
          <w:lang w:val="el-GR"/>
        </w:rPr>
      </w:pPr>
      <w:r w:rsidRPr="00723188">
        <w:rPr>
          <w:rFonts w:ascii="Arial" w:hAnsi="Arial" w:cs="Arial"/>
          <w:sz w:val="20"/>
          <w:szCs w:val="20"/>
          <w:lang w:val="el-GR"/>
        </w:rPr>
        <w:t>Άεργος ισχύς</w:t>
      </w:r>
    </w:p>
    <w:p w14:paraId="00F094CF" w14:textId="77777777" w:rsidR="009E40FA" w:rsidRPr="00723188" w:rsidRDefault="009E40FA" w:rsidP="00EA538D">
      <w:pPr>
        <w:numPr>
          <w:ilvl w:val="0"/>
          <w:numId w:val="7"/>
        </w:numPr>
        <w:spacing w:line="250" w:lineRule="exact"/>
        <w:rPr>
          <w:rFonts w:ascii="Arial" w:hAnsi="Arial" w:cs="Arial"/>
          <w:sz w:val="20"/>
          <w:szCs w:val="20"/>
          <w:lang w:val="el-GR"/>
        </w:rPr>
      </w:pPr>
      <w:r w:rsidRPr="00723188">
        <w:rPr>
          <w:rFonts w:ascii="Arial" w:hAnsi="Arial" w:cs="Arial"/>
          <w:sz w:val="20"/>
          <w:szCs w:val="20"/>
          <w:lang w:val="el-GR"/>
        </w:rPr>
        <w:t>Φαινόμενη ισχύς</w:t>
      </w:r>
    </w:p>
    <w:p w14:paraId="28897A94" w14:textId="77777777" w:rsidR="009E40FA" w:rsidRPr="00723188" w:rsidRDefault="009E40FA" w:rsidP="00EA538D">
      <w:pPr>
        <w:numPr>
          <w:ilvl w:val="0"/>
          <w:numId w:val="7"/>
        </w:numPr>
        <w:spacing w:line="250" w:lineRule="exact"/>
        <w:rPr>
          <w:rFonts w:ascii="Arial" w:hAnsi="Arial" w:cs="Arial"/>
          <w:sz w:val="20"/>
          <w:szCs w:val="20"/>
          <w:lang w:val="el-GR"/>
        </w:rPr>
      </w:pPr>
      <w:r w:rsidRPr="00723188">
        <w:rPr>
          <w:rFonts w:ascii="Arial" w:hAnsi="Arial" w:cs="Arial"/>
          <w:sz w:val="20"/>
          <w:szCs w:val="20"/>
          <w:lang w:val="el-GR"/>
        </w:rPr>
        <w:t>Τάση</w:t>
      </w:r>
    </w:p>
    <w:p w14:paraId="3D304E24" w14:textId="77777777" w:rsidR="009E40FA" w:rsidRPr="00723188" w:rsidRDefault="009E40FA" w:rsidP="00EA538D">
      <w:pPr>
        <w:numPr>
          <w:ilvl w:val="0"/>
          <w:numId w:val="7"/>
        </w:numPr>
        <w:spacing w:line="250" w:lineRule="exact"/>
        <w:rPr>
          <w:rFonts w:ascii="Arial" w:hAnsi="Arial" w:cs="Arial"/>
          <w:sz w:val="20"/>
          <w:szCs w:val="20"/>
          <w:lang w:val="el-GR"/>
        </w:rPr>
      </w:pPr>
      <w:r w:rsidRPr="00723188">
        <w:rPr>
          <w:rFonts w:ascii="Arial" w:hAnsi="Arial" w:cs="Arial"/>
          <w:sz w:val="20"/>
          <w:szCs w:val="20"/>
          <w:lang w:val="el-GR"/>
        </w:rPr>
        <w:t>Ρεύμα</w:t>
      </w:r>
    </w:p>
    <w:p w14:paraId="0132A046" w14:textId="77777777" w:rsidR="009E40FA" w:rsidRPr="00723188" w:rsidRDefault="009E40FA" w:rsidP="00EA538D">
      <w:pPr>
        <w:numPr>
          <w:ilvl w:val="0"/>
          <w:numId w:val="7"/>
        </w:numPr>
        <w:spacing w:line="250" w:lineRule="exact"/>
        <w:rPr>
          <w:rFonts w:ascii="Arial" w:hAnsi="Arial" w:cs="Arial"/>
          <w:sz w:val="20"/>
          <w:szCs w:val="20"/>
          <w:lang w:val="el-GR"/>
        </w:rPr>
      </w:pPr>
      <w:r w:rsidRPr="00723188">
        <w:rPr>
          <w:rFonts w:ascii="Arial" w:hAnsi="Arial" w:cs="Arial"/>
          <w:sz w:val="20"/>
          <w:szCs w:val="20"/>
          <w:lang w:val="el-GR"/>
        </w:rPr>
        <w:t>Συντελεστής ισχύος</w:t>
      </w:r>
    </w:p>
    <w:p w14:paraId="0E3B497E" w14:textId="77777777" w:rsidR="009E40FA" w:rsidRPr="00723188" w:rsidRDefault="009E40FA" w:rsidP="00EA538D">
      <w:pPr>
        <w:numPr>
          <w:ilvl w:val="0"/>
          <w:numId w:val="7"/>
        </w:numPr>
        <w:spacing w:line="250" w:lineRule="exact"/>
        <w:rPr>
          <w:rFonts w:ascii="Arial" w:hAnsi="Arial" w:cs="Arial"/>
          <w:sz w:val="20"/>
          <w:szCs w:val="20"/>
          <w:lang w:val="el-GR"/>
        </w:rPr>
      </w:pPr>
      <w:r w:rsidRPr="00723188">
        <w:rPr>
          <w:rFonts w:ascii="Arial" w:hAnsi="Arial" w:cs="Arial"/>
          <w:sz w:val="20"/>
          <w:szCs w:val="20"/>
          <w:lang w:val="el-GR"/>
        </w:rPr>
        <w:t>Συχνότητα</w:t>
      </w:r>
    </w:p>
    <w:p w14:paraId="137F12C3" w14:textId="77777777" w:rsidR="009E40FA" w:rsidRPr="00723188" w:rsidRDefault="009E40FA" w:rsidP="00EA538D">
      <w:pPr>
        <w:numPr>
          <w:ilvl w:val="0"/>
          <w:numId w:val="7"/>
        </w:numPr>
        <w:spacing w:line="250" w:lineRule="exact"/>
        <w:rPr>
          <w:rFonts w:ascii="Arial" w:hAnsi="Arial" w:cs="Arial"/>
          <w:sz w:val="20"/>
          <w:szCs w:val="20"/>
          <w:lang w:val="el-GR"/>
        </w:rPr>
      </w:pPr>
      <w:r w:rsidRPr="00723188">
        <w:rPr>
          <w:rFonts w:ascii="Arial" w:hAnsi="Arial" w:cs="Arial"/>
          <w:sz w:val="20"/>
          <w:szCs w:val="20"/>
          <w:lang w:val="el-GR"/>
        </w:rPr>
        <w:t>Πολλαπλές ταρίφες (1, 2 ή 4)</w:t>
      </w:r>
    </w:p>
    <w:p w14:paraId="0CFF735C" w14:textId="77777777" w:rsidR="009E40FA" w:rsidRPr="00723188" w:rsidRDefault="009E40FA" w:rsidP="00EA538D">
      <w:pPr>
        <w:numPr>
          <w:ilvl w:val="0"/>
          <w:numId w:val="7"/>
        </w:numPr>
        <w:spacing w:line="250" w:lineRule="exact"/>
        <w:rPr>
          <w:rFonts w:ascii="Arial" w:hAnsi="Arial" w:cs="Arial"/>
          <w:sz w:val="20"/>
          <w:szCs w:val="20"/>
          <w:lang w:val="el-GR"/>
        </w:rPr>
      </w:pPr>
      <w:r w:rsidRPr="00723188">
        <w:rPr>
          <w:rFonts w:ascii="Arial" w:hAnsi="Arial" w:cs="Arial"/>
          <w:sz w:val="20"/>
          <w:szCs w:val="20"/>
          <w:lang w:val="el-GR"/>
        </w:rPr>
        <w:t>Καταγραφή συμβάντος</w:t>
      </w:r>
    </w:p>
    <w:p w14:paraId="3EF94835" w14:textId="77777777" w:rsidR="009E40FA" w:rsidRPr="00723188" w:rsidRDefault="009E40FA" w:rsidP="00EA538D">
      <w:pPr>
        <w:numPr>
          <w:ilvl w:val="0"/>
          <w:numId w:val="7"/>
        </w:numPr>
        <w:spacing w:line="250" w:lineRule="exact"/>
        <w:rPr>
          <w:rFonts w:ascii="Arial" w:hAnsi="Arial" w:cs="Arial"/>
          <w:sz w:val="20"/>
          <w:szCs w:val="20"/>
          <w:lang w:val="el-GR"/>
        </w:rPr>
      </w:pPr>
      <w:r w:rsidRPr="00723188">
        <w:rPr>
          <w:rFonts w:ascii="Arial" w:hAnsi="Arial" w:cs="Arial"/>
          <w:sz w:val="20"/>
          <w:szCs w:val="20"/>
          <w:lang w:val="el-GR"/>
        </w:rPr>
        <w:t>Λειτουργία συναγερμού</w:t>
      </w:r>
    </w:p>
    <w:p w14:paraId="7C53E8C9" w14:textId="77777777" w:rsidR="009E40FA" w:rsidRPr="00723188" w:rsidRDefault="009E40FA" w:rsidP="00EA538D">
      <w:pPr>
        <w:numPr>
          <w:ilvl w:val="0"/>
          <w:numId w:val="7"/>
        </w:numPr>
        <w:spacing w:line="250" w:lineRule="exact"/>
        <w:rPr>
          <w:rFonts w:ascii="Arial" w:hAnsi="Arial" w:cs="Arial"/>
          <w:sz w:val="20"/>
          <w:szCs w:val="20"/>
          <w:lang w:val="el-GR"/>
        </w:rPr>
      </w:pPr>
      <w:r w:rsidRPr="00723188">
        <w:rPr>
          <w:rFonts w:ascii="Arial" w:hAnsi="Arial" w:cs="Arial"/>
          <w:sz w:val="20"/>
          <w:szCs w:val="20"/>
          <w:lang w:val="el-GR"/>
        </w:rPr>
        <w:t>Έξοδος παλμών</w:t>
      </w:r>
    </w:p>
    <w:p w14:paraId="3A167323" w14:textId="77777777" w:rsidR="009E40FA" w:rsidRPr="00723188" w:rsidRDefault="009E40FA" w:rsidP="00EA538D">
      <w:pPr>
        <w:numPr>
          <w:ilvl w:val="0"/>
          <w:numId w:val="7"/>
        </w:numPr>
        <w:spacing w:line="250" w:lineRule="exact"/>
        <w:rPr>
          <w:rFonts w:ascii="Arial" w:hAnsi="Arial" w:cs="Arial"/>
          <w:sz w:val="20"/>
          <w:szCs w:val="20"/>
          <w:lang w:val="el-GR"/>
        </w:rPr>
      </w:pPr>
      <w:r w:rsidRPr="00723188">
        <w:rPr>
          <w:rFonts w:ascii="Arial" w:hAnsi="Arial" w:cs="Arial"/>
          <w:sz w:val="20"/>
          <w:szCs w:val="20"/>
          <w:lang w:val="el-GR"/>
        </w:rPr>
        <w:t>Έξοδοι</w:t>
      </w:r>
    </w:p>
    <w:p w14:paraId="0A4BD2F8" w14:textId="77777777" w:rsidR="009E40FA" w:rsidRPr="00723188" w:rsidRDefault="009E40FA" w:rsidP="00EA538D">
      <w:pPr>
        <w:numPr>
          <w:ilvl w:val="0"/>
          <w:numId w:val="7"/>
        </w:numPr>
        <w:spacing w:line="250" w:lineRule="exact"/>
        <w:rPr>
          <w:rFonts w:ascii="Arial" w:hAnsi="Arial" w:cs="Arial"/>
          <w:sz w:val="20"/>
          <w:szCs w:val="20"/>
          <w:lang w:val="el-GR"/>
        </w:rPr>
      </w:pPr>
      <w:r w:rsidRPr="00723188">
        <w:rPr>
          <w:rFonts w:ascii="Arial" w:hAnsi="Arial" w:cs="Arial"/>
          <w:sz w:val="20"/>
          <w:szCs w:val="20"/>
          <w:lang w:val="el-GR"/>
        </w:rPr>
        <w:t>Είσοδοι</w:t>
      </w:r>
    </w:p>
    <w:p w14:paraId="19E931FD" w14:textId="77777777" w:rsidR="009E40FA" w:rsidRPr="00723188" w:rsidRDefault="009E40FA" w:rsidP="00EA538D">
      <w:pPr>
        <w:numPr>
          <w:ilvl w:val="0"/>
          <w:numId w:val="7"/>
        </w:numPr>
        <w:spacing w:line="250" w:lineRule="exact"/>
        <w:rPr>
          <w:rFonts w:ascii="Arial" w:hAnsi="Arial" w:cs="Arial"/>
          <w:sz w:val="20"/>
          <w:szCs w:val="20"/>
          <w:lang w:val="el-GR"/>
        </w:rPr>
      </w:pPr>
      <w:r w:rsidRPr="00723188">
        <w:rPr>
          <w:rFonts w:ascii="Arial" w:hAnsi="Arial" w:cs="Arial"/>
          <w:sz w:val="20"/>
          <w:szCs w:val="20"/>
          <w:lang w:val="el-GR"/>
        </w:rPr>
        <w:t>Υπέρυθρη  σειριακή επικοινωνία</w:t>
      </w:r>
    </w:p>
    <w:p w14:paraId="222F6BBD" w14:textId="77777777" w:rsidR="007E3989" w:rsidRPr="00723188" w:rsidRDefault="007E3989" w:rsidP="00EA538D">
      <w:pPr>
        <w:spacing w:line="250" w:lineRule="exact"/>
        <w:rPr>
          <w:rFonts w:ascii="Arial" w:hAnsi="Arial" w:cs="Arial"/>
          <w:sz w:val="20"/>
          <w:szCs w:val="20"/>
          <w:lang w:val="el-GR"/>
        </w:rPr>
      </w:pPr>
    </w:p>
    <w:p w14:paraId="1044E750" w14:textId="77777777" w:rsidR="007E3989" w:rsidRPr="00723188" w:rsidRDefault="007E3989" w:rsidP="00EA538D">
      <w:pPr>
        <w:pStyle w:val="BodyText1"/>
        <w:spacing w:before="0" w:after="0" w:line="240" w:lineRule="auto"/>
        <w:jc w:val="left"/>
        <w:rPr>
          <w:rFonts w:cs="Arial"/>
          <w:b/>
          <w:bCs/>
        </w:rPr>
      </w:pPr>
      <w:r w:rsidRPr="00723188">
        <w:rPr>
          <w:rFonts w:cs="Arial"/>
          <w:b/>
          <w:bCs/>
        </w:rPr>
        <w:t>Τεχνικά χαρακτηριστικά</w:t>
      </w:r>
    </w:p>
    <w:tbl>
      <w:tblPr>
        <w:tblW w:w="853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256"/>
        <w:gridCol w:w="5277"/>
      </w:tblGrid>
      <w:tr w:rsidR="00455603" w:rsidRPr="00C12356" w14:paraId="5A07232A" w14:textId="77777777" w:rsidTr="00CB0DB9">
        <w:tc>
          <w:tcPr>
            <w:tcW w:w="3256" w:type="dxa"/>
            <w:shd w:val="clear" w:color="auto" w:fill="auto"/>
            <w:vAlign w:val="center"/>
          </w:tcPr>
          <w:p w14:paraId="3E6A9DA3" w14:textId="77777777" w:rsidR="00E92F7D" w:rsidRPr="00723188" w:rsidRDefault="00E92F7D" w:rsidP="00EA538D">
            <w:pPr>
              <w:spacing w:before="40" w:line="250" w:lineRule="exact"/>
              <w:rPr>
                <w:rFonts w:ascii="Arial" w:hAnsi="Arial" w:cs="Arial"/>
                <w:sz w:val="20"/>
                <w:szCs w:val="20"/>
              </w:rPr>
            </w:pPr>
            <w:r w:rsidRPr="00723188">
              <w:rPr>
                <w:rFonts w:ascii="Arial" w:hAnsi="Arial" w:cs="Arial"/>
                <w:sz w:val="20"/>
                <w:szCs w:val="20"/>
              </w:rPr>
              <w:t>Ονομαστική τάση</w:t>
            </w:r>
          </w:p>
        </w:tc>
        <w:tc>
          <w:tcPr>
            <w:tcW w:w="5277" w:type="dxa"/>
            <w:shd w:val="clear" w:color="auto" w:fill="auto"/>
            <w:vAlign w:val="center"/>
          </w:tcPr>
          <w:p w14:paraId="1B2E4B30" w14:textId="77777777" w:rsidR="00E92F7D" w:rsidRPr="00723188" w:rsidRDefault="00E92F7D" w:rsidP="00EA538D">
            <w:pPr>
              <w:spacing w:before="40" w:line="250" w:lineRule="exact"/>
              <w:rPr>
                <w:rFonts w:ascii="Arial" w:hAnsi="Arial" w:cs="Arial"/>
                <w:sz w:val="20"/>
                <w:szCs w:val="20"/>
                <w:lang w:val="el-GR"/>
              </w:rPr>
            </w:pPr>
            <w:r w:rsidRPr="00723188">
              <w:rPr>
                <w:rFonts w:ascii="Arial" w:hAnsi="Arial" w:cs="Arial"/>
                <w:sz w:val="20"/>
                <w:szCs w:val="20"/>
                <w:lang w:val="el-GR"/>
              </w:rPr>
              <w:t xml:space="preserve">230 </w:t>
            </w:r>
            <w:r w:rsidRPr="00723188">
              <w:rPr>
                <w:rFonts w:ascii="Arial" w:hAnsi="Arial" w:cs="Arial"/>
                <w:sz w:val="20"/>
                <w:szCs w:val="20"/>
              </w:rPr>
              <w:t>V</w:t>
            </w:r>
            <w:r w:rsidRPr="00723188">
              <w:rPr>
                <w:rFonts w:ascii="Arial" w:hAnsi="Arial" w:cs="Arial"/>
                <w:sz w:val="20"/>
                <w:szCs w:val="20"/>
                <w:lang w:val="el-GR"/>
              </w:rPr>
              <w:t xml:space="preserve"> </w:t>
            </w:r>
            <w:r w:rsidRPr="00723188">
              <w:rPr>
                <w:rFonts w:ascii="Arial" w:hAnsi="Arial" w:cs="Arial"/>
                <w:sz w:val="20"/>
                <w:szCs w:val="20"/>
              </w:rPr>
              <w:t>AC</w:t>
            </w:r>
            <w:r w:rsidRPr="00723188">
              <w:rPr>
                <w:rFonts w:ascii="Arial" w:hAnsi="Arial" w:cs="Arial"/>
                <w:sz w:val="20"/>
                <w:szCs w:val="20"/>
                <w:lang w:val="el-GR"/>
              </w:rPr>
              <w:t xml:space="preserve"> (μονοφασικός), 3</w:t>
            </w:r>
            <w:r w:rsidRPr="00723188">
              <w:rPr>
                <w:rFonts w:ascii="Arial" w:hAnsi="Arial" w:cs="Arial"/>
                <w:sz w:val="20"/>
                <w:szCs w:val="20"/>
              </w:rPr>
              <w:t>x</w:t>
            </w:r>
            <w:r w:rsidRPr="00723188">
              <w:rPr>
                <w:rFonts w:ascii="Arial" w:hAnsi="Arial" w:cs="Arial"/>
                <w:sz w:val="20"/>
                <w:szCs w:val="20"/>
                <w:lang w:val="el-GR"/>
              </w:rPr>
              <w:t xml:space="preserve">230/400 </w:t>
            </w:r>
            <w:r w:rsidRPr="00723188">
              <w:rPr>
                <w:rFonts w:ascii="Arial" w:hAnsi="Arial" w:cs="Arial"/>
                <w:sz w:val="20"/>
                <w:szCs w:val="20"/>
                <w:lang w:val="en-US"/>
              </w:rPr>
              <w:t>V</w:t>
            </w:r>
            <w:r w:rsidRPr="00723188">
              <w:rPr>
                <w:rFonts w:ascii="Arial" w:hAnsi="Arial" w:cs="Arial"/>
                <w:sz w:val="20"/>
                <w:szCs w:val="20"/>
                <w:lang w:val="el-GR"/>
              </w:rPr>
              <w:t xml:space="preserve"> </w:t>
            </w:r>
            <w:r w:rsidRPr="00723188">
              <w:rPr>
                <w:rFonts w:ascii="Arial" w:hAnsi="Arial" w:cs="Arial"/>
                <w:sz w:val="20"/>
                <w:szCs w:val="20"/>
                <w:lang w:val="en-US"/>
              </w:rPr>
              <w:t>AC</w:t>
            </w:r>
            <w:r w:rsidRPr="00723188">
              <w:rPr>
                <w:rFonts w:ascii="Arial" w:hAnsi="Arial" w:cs="Arial"/>
                <w:sz w:val="20"/>
                <w:szCs w:val="20"/>
                <w:lang w:val="el-GR"/>
              </w:rPr>
              <w:t xml:space="preserve"> (τριφασικός)</w:t>
            </w:r>
          </w:p>
        </w:tc>
      </w:tr>
      <w:tr w:rsidR="00455603" w:rsidRPr="00723188" w14:paraId="1D429D25" w14:textId="77777777" w:rsidTr="00CB0DB9">
        <w:tc>
          <w:tcPr>
            <w:tcW w:w="3256" w:type="dxa"/>
            <w:shd w:val="clear" w:color="auto" w:fill="auto"/>
            <w:vAlign w:val="center"/>
          </w:tcPr>
          <w:p w14:paraId="5EDCDAF9" w14:textId="77777777" w:rsidR="00E92F7D" w:rsidRPr="00723188" w:rsidRDefault="00E92F7D" w:rsidP="00EA538D">
            <w:pPr>
              <w:spacing w:before="40" w:line="250" w:lineRule="exact"/>
              <w:rPr>
                <w:rFonts w:ascii="Arial" w:hAnsi="Arial" w:cs="Arial"/>
                <w:sz w:val="20"/>
                <w:szCs w:val="20"/>
              </w:rPr>
            </w:pPr>
            <w:r w:rsidRPr="00723188">
              <w:rPr>
                <w:rFonts w:ascii="Arial" w:hAnsi="Arial" w:cs="Arial"/>
                <w:sz w:val="20"/>
                <w:szCs w:val="20"/>
              </w:rPr>
              <w:t>Κατανάλωση ισχύος</w:t>
            </w:r>
          </w:p>
        </w:tc>
        <w:tc>
          <w:tcPr>
            <w:tcW w:w="5277" w:type="dxa"/>
            <w:shd w:val="clear" w:color="auto" w:fill="auto"/>
            <w:vAlign w:val="center"/>
          </w:tcPr>
          <w:p w14:paraId="59C95EB1" w14:textId="77777777" w:rsidR="00E92F7D" w:rsidRPr="00723188" w:rsidRDefault="00E92F7D" w:rsidP="00EA538D">
            <w:pPr>
              <w:spacing w:before="40" w:line="250" w:lineRule="exact"/>
              <w:rPr>
                <w:rFonts w:ascii="Arial" w:hAnsi="Arial" w:cs="Arial"/>
                <w:sz w:val="20"/>
                <w:szCs w:val="20"/>
              </w:rPr>
            </w:pPr>
            <w:r w:rsidRPr="00723188">
              <w:rPr>
                <w:rFonts w:ascii="Arial" w:hAnsi="Arial" w:cs="Arial"/>
                <w:sz w:val="20"/>
                <w:szCs w:val="20"/>
              </w:rPr>
              <w:t>&lt; 1,5 VA</w:t>
            </w:r>
          </w:p>
        </w:tc>
      </w:tr>
      <w:tr w:rsidR="00455603" w:rsidRPr="00723188" w14:paraId="1576288E" w14:textId="77777777" w:rsidTr="00CB0DB9">
        <w:tc>
          <w:tcPr>
            <w:tcW w:w="3256" w:type="dxa"/>
            <w:shd w:val="clear" w:color="auto" w:fill="auto"/>
            <w:vAlign w:val="center"/>
          </w:tcPr>
          <w:p w14:paraId="1F935D0D" w14:textId="77777777" w:rsidR="00E92F7D" w:rsidRPr="00723188" w:rsidRDefault="00E92F7D" w:rsidP="00EA538D">
            <w:pPr>
              <w:spacing w:before="40" w:line="250" w:lineRule="exact"/>
              <w:rPr>
                <w:rFonts w:ascii="Arial" w:hAnsi="Arial" w:cs="Arial"/>
                <w:sz w:val="20"/>
                <w:szCs w:val="20"/>
              </w:rPr>
            </w:pPr>
            <w:r w:rsidRPr="00723188">
              <w:rPr>
                <w:rFonts w:ascii="Arial" w:hAnsi="Arial" w:cs="Arial"/>
                <w:sz w:val="20"/>
                <w:szCs w:val="20"/>
              </w:rPr>
              <w:t>Ρεύμα αναφοράς I</w:t>
            </w:r>
            <w:r w:rsidRPr="00723188">
              <w:rPr>
                <w:rFonts w:ascii="Arial" w:hAnsi="Arial" w:cs="Arial"/>
                <w:sz w:val="20"/>
                <w:szCs w:val="20"/>
                <w:vertAlign w:val="subscript"/>
              </w:rPr>
              <w:t>ref</w:t>
            </w:r>
          </w:p>
        </w:tc>
        <w:tc>
          <w:tcPr>
            <w:tcW w:w="5277" w:type="dxa"/>
            <w:shd w:val="clear" w:color="auto" w:fill="auto"/>
            <w:vAlign w:val="center"/>
          </w:tcPr>
          <w:p w14:paraId="73656F92" w14:textId="77777777" w:rsidR="00E92F7D" w:rsidRPr="00723188" w:rsidRDefault="00E92F7D" w:rsidP="00EA538D">
            <w:pPr>
              <w:spacing w:before="40" w:line="250" w:lineRule="exact"/>
              <w:rPr>
                <w:rFonts w:ascii="Arial" w:hAnsi="Arial" w:cs="Arial"/>
                <w:sz w:val="20"/>
                <w:szCs w:val="20"/>
              </w:rPr>
            </w:pPr>
            <w:r w:rsidRPr="00723188">
              <w:rPr>
                <w:rFonts w:ascii="Arial" w:hAnsi="Arial" w:cs="Arial"/>
                <w:sz w:val="20"/>
                <w:szCs w:val="20"/>
              </w:rPr>
              <w:t>5 A</w:t>
            </w:r>
          </w:p>
        </w:tc>
      </w:tr>
      <w:tr w:rsidR="00455603" w:rsidRPr="00C12356" w14:paraId="7D2C3B37" w14:textId="77777777" w:rsidTr="00CB0DB9">
        <w:tc>
          <w:tcPr>
            <w:tcW w:w="3256" w:type="dxa"/>
            <w:shd w:val="clear" w:color="auto" w:fill="auto"/>
            <w:vAlign w:val="center"/>
          </w:tcPr>
          <w:p w14:paraId="70FE9471" w14:textId="77777777" w:rsidR="00E92F7D" w:rsidRPr="00723188" w:rsidRDefault="00E92F7D" w:rsidP="00EA538D">
            <w:pPr>
              <w:spacing w:before="40" w:line="250" w:lineRule="exact"/>
              <w:rPr>
                <w:rFonts w:ascii="Arial" w:hAnsi="Arial" w:cs="Arial"/>
                <w:sz w:val="20"/>
                <w:szCs w:val="20"/>
                <w:lang w:val="el-GR"/>
              </w:rPr>
            </w:pPr>
            <w:r w:rsidRPr="00723188">
              <w:rPr>
                <w:rFonts w:ascii="Arial" w:hAnsi="Arial" w:cs="Arial"/>
                <w:sz w:val="20"/>
                <w:szCs w:val="20"/>
                <w:lang w:val="el-GR"/>
              </w:rPr>
              <w:t xml:space="preserve">Μέγιστο ρεύμα προς μέτρηση </w:t>
            </w:r>
            <w:r w:rsidRPr="00723188">
              <w:rPr>
                <w:rFonts w:ascii="Arial" w:hAnsi="Arial" w:cs="Arial"/>
                <w:sz w:val="20"/>
                <w:szCs w:val="20"/>
              </w:rPr>
              <w:t>I</w:t>
            </w:r>
            <w:r w:rsidRPr="00723188">
              <w:rPr>
                <w:rFonts w:ascii="Arial" w:hAnsi="Arial" w:cs="Arial"/>
                <w:sz w:val="20"/>
                <w:szCs w:val="20"/>
                <w:vertAlign w:val="subscript"/>
              </w:rPr>
              <w:t>max</w:t>
            </w:r>
          </w:p>
        </w:tc>
        <w:tc>
          <w:tcPr>
            <w:tcW w:w="5277" w:type="dxa"/>
            <w:shd w:val="clear" w:color="auto" w:fill="auto"/>
            <w:vAlign w:val="center"/>
          </w:tcPr>
          <w:p w14:paraId="7191B07A" w14:textId="77777777" w:rsidR="00E92F7D" w:rsidRPr="00723188" w:rsidRDefault="00512060" w:rsidP="00EA538D">
            <w:pPr>
              <w:spacing w:before="40" w:line="250" w:lineRule="exact"/>
              <w:rPr>
                <w:rFonts w:ascii="Arial" w:hAnsi="Arial" w:cs="Arial"/>
                <w:sz w:val="20"/>
                <w:szCs w:val="20"/>
                <w:lang w:val="el-GR"/>
              </w:rPr>
            </w:pPr>
            <w:r w:rsidRPr="00723188">
              <w:rPr>
                <w:rFonts w:ascii="Arial" w:hAnsi="Arial" w:cs="Arial"/>
                <w:sz w:val="20"/>
                <w:szCs w:val="20"/>
                <w:lang w:val="el-GR"/>
              </w:rPr>
              <w:t>65</w:t>
            </w:r>
            <w:r w:rsidR="00E92F7D" w:rsidRPr="00723188">
              <w:rPr>
                <w:rFonts w:ascii="Arial" w:hAnsi="Arial" w:cs="Arial"/>
                <w:sz w:val="20"/>
                <w:szCs w:val="20"/>
                <w:lang w:val="el-GR"/>
              </w:rPr>
              <w:t xml:space="preserve"> </w:t>
            </w:r>
            <w:r w:rsidR="00E92F7D" w:rsidRPr="00723188">
              <w:rPr>
                <w:rFonts w:ascii="Arial" w:hAnsi="Arial" w:cs="Arial"/>
                <w:sz w:val="20"/>
                <w:szCs w:val="20"/>
              </w:rPr>
              <w:t>A</w:t>
            </w:r>
            <w:r w:rsidRPr="00723188">
              <w:rPr>
                <w:rFonts w:ascii="Arial" w:hAnsi="Arial" w:cs="Arial"/>
                <w:sz w:val="20"/>
                <w:szCs w:val="20"/>
                <w:lang w:val="el-GR"/>
              </w:rPr>
              <w:t xml:space="preserve"> (απευθείας), μέσω Μ/Σ /5 Α</w:t>
            </w:r>
            <w:r w:rsidR="004833E9" w:rsidRPr="00723188">
              <w:rPr>
                <w:rFonts w:ascii="Arial" w:hAnsi="Arial" w:cs="Arial"/>
                <w:sz w:val="20"/>
                <w:szCs w:val="20"/>
                <w:lang w:val="el-GR"/>
              </w:rPr>
              <w:t xml:space="preserve"> με προγραμματιζόμενο λόγο μετασχηματισμού</w:t>
            </w:r>
          </w:p>
        </w:tc>
      </w:tr>
      <w:tr w:rsidR="00455603" w:rsidRPr="00723188" w14:paraId="17A99748" w14:textId="77777777" w:rsidTr="00CB0DB9">
        <w:tc>
          <w:tcPr>
            <w:tcW w:w="3256" w:type="dxa"/>
            <w:shd w:val="clear" w:color="auto" w:fill="auto"/>
            <w:vAlign w:val="center"/>
          </w:tcPr>
          <w:p w14:paraId="24E8B9C6" w14:textId="77777777" w:rsidR="00E92F7D" w:rsidRPr="00723188" w:rsidRDefault="00E92F7D" w:rsidP="00EA538D">
            <w:pPr>
              <w:spacing w:before="40" w:line="250" w:lineRule="exact"/>
              <w:rPr>
                <w:rFonts w:ascii="Arial" w:hAnsi="Arial" w:cs="Arial"/>
                <w:sz w:val="20"/>
                <w:szCs w:val="20"/>
              </w:rPr>
            </w:pPr>
            <w:r w:rsidRPr="00723188">
              <w:rPr>
                <w:rFonts w:ascii="Arial" w:hAnsi="Arial" w:cs="Arial"/>
                <w:sz w:val="20"/>
                <w:szCs w:val="20"/>
              </w:rPr>
              <w:t>Ελάχιστο ρεύμα I</w:t>
            </w:r>
            <w:r w:rsidRPr="00723188">
              <w:rPr>
                <w:rFonts w:ascii="Arial" w:hAnsi="Arial" w:cs="Arial"/>
                <w:sz w:val="20"/>
                <w:szCs w:val="20"/>
                <w:vertAlign w:val="subscript"/>
              </w:rPr>
              <w:t>min</w:t>
            </w:r>
          </w:p>
        </w:tc>
        <w:tc>
          <w:tcPr>
            <w:tcW w:w="5277" w:type="dxa"/>
            <w:shd w:val="clear" w:color="auto" w:fill="auto"/>
            <w:vAlign w:val="center"/>
          </w:tcPr>
          <w:p w14:paraId="0F2BA019" w14:textId="77777777" w:rsidR="00E92F7D" w:rsidRPr="00723188" w:rsidRDefault="00E92F7D" w:rsidP="00EA538D">
            <w:pPr>
              <w:spacing w:before="40" w:line="250" w:lineRule="exact"/>
              <w:rPr>
                <w:rFonts w:ascii="Arial" w:hAnsi="Arial" w:cs="Arial"/>
                <w:sz w:val="20"/>
                <w:szCs w:val="20"/>
              </w:rPr>
            </w:pPr>
            <w:r w:rsidRPr="00723188">
              <w:rPr>
                <w:rFonts w:ascii="Arial" w:hAnsi="Arial" w:cs="Arial"/>
                <w:sz w:val="20"/>
                <w:szCs w:val="20"/>
              </w:rPr>
              <w:t>0,25 A</w:t>
            </w:r>
          </w:p>
        </w:tc>
      </w:tr>
      <w:tr w:rsidR="00455603" w:rsidRPr="00723188" w14:paraId="16A18D2C" w14:textId="77777777" w:rsidTr="00CB0DB9">
        <w:tc>
          <w:tcPr>
            <w:tcW w:w="3256" w:type="dxa"/>
            <w:shd w:val="clear" w:color="auto" w:fill="auto"/>
            <w:vAlign w:val="center"/>
          </w:tcPr>
          <w:p w14:paraId="601D6179" w14:textId="77777777" w:rsidR="00E92F7D" w:rsidRPr="00723188" w:rsidRDefault="00E92F7D" w:rsidP="00EA538D">
            <w:pPr>
              <w:spacing w:before="40" w:line="250" w:lineRule="exact"/>
              <w:rPr>
                <w:rFonts w:ascii="Arial" w:hAnsi="Arial" w:cs="Arial"/>
                <w:sz w:val="20"/>
                <w:szCs w:val="20"/>
              </w:rPr>
            </w:pPr>
            <w:r w:rsidRPr="00723188">
              <w:rPr>
                <w:rFonts w:ascii="Arial" w:hAnsi="Arial" w:cs="Arial"/>
                <w:sz w:val="20"/>
                <w:szCs w:val="20"/>
              </w:rPr>
              <w:t>Ρεύμα εκκίνησης I</w:t>
            </w:r>
            <w:r w:rsidRPr="00723188">
              <w:rPr>
                <w:rFonts w:ascii="Arial" w:hAnsi="Arial" w:cs="Arial"/>
                <w:sz w:val="20"/>
                <w:szCs w:val="20"/>
                <w:vertAlign w:val="subscript"/>
              </w:rPr>
              <w:t>st</w:t>
            </w:r>
          </w:p>
        </w:tc>
        <w:tc>
          <w:tcPr>
            <w:tcW w:w="5277" w:type="dxa"/>
            <w:shd w:val="clear" w:color="auto" w:fill="auto"/>
            <w:vAlign w:val="center"/>
          </w:tcPr>
          <w:p w14:paraId="62314143" w14:textId="77777777" w:rsidR="00E92F7D" w:rsidRPr="00723188" w:rsidRDefault="00E92F7D" w:rsidP="00EA538D">
            <w:pPr>
              <w:spacing w:before="40" w:line="250" w:lineRule="exact"/>
              <w:rPr>
                <w:rFonts w:ascii="Arial" w:hAnsi="Arial" w:cs="Arial"/>
                <w:sz w:val="20"/>
                <w:szCs w:val="20"/>
              </w:rPr>
            </w:pPr>
            <w:r w:rsidRPr="00723188">
              <w:rPr>
                <w:rFonts w:ascii="Arial" w:hAnsi="Arial" w:cs="Arial"/>
                <w:sz w:val="20"/>
                <w:szCs w:val="20"/>
              </w:rPr>
              <w:t>&lt; 20 mA</w:t>
            </w:r>
          </w:p>
        </w:tc>
      </w:tr>
      <w:tr w:rsidR="00455603" w:rsidRPr="00723188" w14:paraId="24DCD1F1" w14:textId="77777777" w:rsidTr="00CB0DB9">
        <w:tc>
          <w:tcPr>
            <w:tcW w:w="3256" w:type="dxa"/>
            <w:shd w:val="clear" w:color="auto" w:fill="auto"/>
            <w:vAlign w:val="center"/>
          </w:tcPr>
          <w:p w14:paraId="4EB17EB1" w14:textId="77777777" w:rsidR="00E92F7D" w:rsidRPr="00723188" w:rsidRDefault="00E92F7D" w:rsidP="00EA538D">
            <w:pPr>
              <w:spacing w:before="40" w:line="250" w:lineRule="exact"/>
              <w:rPr>
                <w:rFonts w:ascii="Arial" w:hAnsi="Arial" w:cs="Arial"/>
                <w:sz w:val="20"/>
                <w:szCs w:val="20"/>
              </w:rPr>
            </w:pPr>
            <w:r w:rsidRPr="00723188">
              <w:rPr>
                <w:rFonts w:ascii="Arial" w:hAnsi="Arial" w:cs="Arial"/>
                <w:sz w:val="20"/>
                <w:szCs w:val="20"/>
              </w:rPr>
              <w:t>Διατομή καλωδίου</w:t>
            </w:r>
          </w:p>
        </w:tc>
        <w:tc>
          <w:tcPr>
            <w:tcW w:w="5277" w:type="dxa"/>
            <w:shd w:val="clear" w:color="auto" w:fill="auto"/>
            <w:vAlign w:val="center"/>
          </w:tcPr>
          <w:p w14:paraId="0A561E80" w14:textId="77777777" w:rsidR="00E92F7D" w:rsidRPr="00723188" w:rsidRDefault="00E92F7D" w:rsidP="00EA538D">
            <w:pPr>
              <w:spacing w:before="40" w:line="250" w:lineRule="exact"/>
              <w:rPr>
                <w:rFonts w:ascii="Arial" w:hAnsi="Arial" w:cs="Arial"/>
                <w:sz w:val="20"/>
                <w:szCs w:val="20"/>
                <w:lang w:val="el-GR"/>
              </w:rPr>
            </w:pPr>
            <w:r w:rsidRPr="00723188">
              <w:rPr>
                <w:rFonts w:ascii="Arial" w:hAnsi="Arial" w:cs="Arial"/>
                <w:sz w:val="20"/>
                <w:szCs w:val="20"/>
              </w:rPr>
              <w:t xml:space="preserve">Έως </w:t>
            </w:r>
            <w:r w:rsidR="00512060" w:rsidRPr="00723188">
              <w:rPr>
                <w:rFonts w:ascii="Arial" w:hAnsi="Arial" w:cs="Arial"/>
                <w:sz w:val="20"/>
                <w:szCs w:val="20"/>
                <w:lang w:val="el-GR"/>
              </w:rPr>
              <w:t>25</w:t>
            </w:r>
            <w:r w:rsidRPr="00723188">
              <w:rPr>
                <w:rFonts w:ascii="Arial" w:hAnsi="Arial" w:cs="Arial"/>
                <w:sz w:val="20"/>
                <w:szCs w:val="20"/>
              </w:rPr>
              <w:t xml:space="preserve"> mm</w:t>
            </w:r>
            <w:r w:rsidRPr="00723188">
              <w:rPr>
                <w:rFonts w:ascii="Arial" w:hAnsi="Arial" w:cs="Arial"/>
                <w:sz w:val="20"/>
                <w:szCs w:val="20"/>
                <w:vertAlign w:val="superscript"/>
              </w:rPr>
              <w:t>2</w:t>
            </w:r>
            <w:r w:rsidR="00512060" w:rsidRPr="00723188">
              <w:rPr>
                <w:rFonts w:ascii="Arial" w:hAnsi="Arial" w:cs="Arial"/>
                <w:sz w:val="20"/>
                <w:szCs w:val="20"/>
                <w:lang w:val="el-GR"/>
              </w:rPr>
              <w:t xml:space="preserve"> (απευθείας μέτρηση)</w:t>
            </w:r>
          </w:p>
        </w:tc>
      </w:tr>
      <w:tr w:rsidR="00455603" w:rsidRPr="00723188" w14:paraId="4C6C1E73" w14:textId="77777777" w:rsidTr="00CB0DB9">
        <w:tc>
          <w:tcPr>
            <w:tcW w:w="3256" w:type="dxa"/>
            <w:shd w:val="clear" w:color="auto" w:fill="auto"/>
            <w:vAlign w:val="center"/>
          </w:tcPr>
          <w:p w14:paraId="466EE24B" w14:textId="77777777" w:rsidR="00E92F7D" w:rsidRPr="00723188" w:rsidRDefault="00E92F7D" w:rsidP="00EA538D">
            <w:pPr>
              <w:spacing w:before="40" w:line="250" w:lineRule="exact"/>
              <w:rPr>
                <w:rFonts w:ascii="Arial" w:hAnsi="Arial" w:cs="Arial"/>
                <w:sz w:val="20"/>
                <w:szCs w:val="20"/>
              </w:rPr>
            </w:pPr>
            <w:r w:rsidRPr="00723188">
              <w:rPr>
                <w:rFonts w:ascii="Arial" w:hAnsi="Arial" w:cs="Arial"/>
                <w:sz w:val="20"/>
                <w:szCs w:val="20"/>
              </w:rPr>
              <w:t>Ροπή σύσφιξης</w:t>
            </w:r>
          </w:p>
        </w:tc>
        <w:tc>
          <w:tcPr>
            <w:tcW w:w="5277" w:type="dxa"/>
            <w:shd w:val="clear" w:color="auto" w:fill="auto"/>
            <w:vAlign w:val="center"/>
          </w:tcPr>
          <w:p w14:paraId="26EC259F" w14:textId="77777777" w:rsidR="00E92F7D" w:rsidRPr="00723188" w:rsidRDefault="00E92F7D" w:rsidP="00EA538D">
            <w:pPr>
              <w:spacing w:before="40" w:line="250" w:lineRule="exact"/>
              <w:rPr>
                <w:rFonts w:ascii="Arial" w:hAnsi="Arial" w:cs="Arial"/>
                <w:sz w:val="20"/>
                <w:szCs w:val="20"/>
              </w:rPr>
            </w:pPr>
            <w:r w:rsidRPr="00723188">
              <w:rPr>
                <w:rFonts w:ascii="Arial" w:hAnsi="Arial" w:cs="Arial"/>
                <w:sz w:val="20"/>
                <w:szCs w:val="20"/>
              </w:rPr>
              <w:t>0,8 Nm</w:t>
            </w:r>
          </w:p>
        </w:tc>
      </w:tr>
    </w:tbl>
    <w:p w14:paraId="6AD90BE0" w14:textId="186063BA" w:rsidR="00E92F7D" w:rsidRPr="00723188" w:rsidRDefault="00431787" w:rsidP="00EA538D">
      <w:pPr>
        <w:pStyle w:val="Heading1"/>
        <w:numPr>
          <w:ilvl w:val="0"/>
          <w:numId w:val="0"/>
        </w:numPr>
        <w:spacing w:line="250" w:lineRule="exact"/>
        <w:ind w:left="720"/>
        <w:rPr>
          <w:rFonts w:ascii="Arial" w:hAnsi="Arial"/>
          <w:szCs w:val="20"/>
        </w:rPr>
      </w:pPr>
      <w:r w:rsidRPr="00723188">
        <w:rPr>
          <w:rFonts w:ascii="Arial" w:hAnsi="Arial"/>
          <w:szCs w:val="20"/>
        </w:rPr>
        <w:br/>
      </w:r>
    </w:p>
    <w:p w14:paraId="1887EAF0" w14:textId="314CAC37" w:rsidR="00431787" w:rsidRPr="00723188" w:rsidRDefault="00431787" w:rsidP="00EA538D">
      <w:pPr>
        <w:rPr>
          <w:rFonts w:ascii="Arial" w:hAnsi="Arial" w:cs="Arial"/>
          <w:sz w:val="20"/>
          <w:szCs w:val="20"/>
          <w:lang w:val="el-GR"/>
        </w:rPr>
      </w:pPr>
      <w:r w:rsidRPr="00723188">
        <w:rPr>
          <w:rFonts w:ascii="Arial" w:hAnsi="Arial" w:cs="Arial"/>
          <w:sz w:val="20"/>
          <w:szCs w:val="20"/>
          <w:lang w:val="el-GR"/>
        </w:rPr>
        <w:br w:type="page"/>
      </w:r>
    </w:p>
    <w:p w14:paraId="65778834" w14:textId="77777777" w:rsidR="00431787" w:rsidRPr="00723188" w:rsidRDefault="00431787" w:rsidP="00EA538D">
      <w:pPr>
        <w:rPr>
          <w:rFonts w:ascii="Arial" w:hAnsi="Arial" w:cs="Arial"/>
          <w:sz w:val="20"/>
          <w:szCs w:val="20"/>
          <w:lang w:val="el-GR"/>
        </w:rPr>
      </w:pPr>
    </w:p>
    <w:p w14:paraId="23A97202" w14:textId="77777777" w:rsidR="00867E30" w:rsidRPr="00723188" w:rsidRDefault="00867E30" w:rsidP="00EA538D">
      <w:pPr>
        <w:pStyle w:val="BodyText1"/>
        <w:spacing w:before="0" w:after="0" w:line="240" w:lineRule="auto"/>
        <w:jc w:val="left"/>
        <w:rPr>
          <w:rFonts w:cs="Arial"/>
          <w:b/>
          <w:bCs/>
        </w:rPr>
      </w:pPr>
      <w:r w:rsidRPr="00723188">
        <w:rPr>
          <w:rFonts w:cs="Arial"/>
          <w:b/>
          <w:bCs/>
        </w:rPr>
        <w:t xml:space="preserve">Ηλεκτρομαγνητική </w:t>
      </w:r>
      <w:r w:rsidR="00E92F7D" w:rsidRPr="00723188">
        <w:rPr>
          <w:rFonts w:cs="Arial"/>
          <w:b/>
          <w:bCs/>
        </w:rPr>
        <w:t>συμβατότητα</w:t>
      </w:r>
    </w:p>
    <w:p w14:paraId="36878447" w14:textId="77777777" w:rsidR="00867E30" w:rsidRPr="00723188" w:rsidRDefault="00867E30" w:rsidP="00EA538D">
      <w:pPr>
        <w:spacing w:line="250" w:lineRule="exact"/>
        <w:rPr>
          <w:rFonts w:ascii="Arial" w:hAnsi="Arial" w:cs="Arial"/>
          <w:sz w:val="20"/>
          <w:szCs w:val="20"/>
          <w:lang w:val="el-GR"/>
        </w:rPr>
      </w:pPr>
      <w:r w:rsidRPr="00723188">
        <w:rPr>
          <w:rFonts w:ascii="Arial" w:hAnsi="Arial" w:cs="Arial"/>
          <w:sz w:val="20"/>
          <w:szCs w:val="20"/>
          <w:lang w:val="el-GR"/>
        </w:rPr>
        <w:t xml:space="preserve">Οι μετρητές ενέργειας θα πρέπει να συμμορφώνονται με τις κάτωθι απαιτήσεις ηλεκτρομαγνητικής συμβατότητας: </w:t>
      </w:r>
    </w:p>
    <w:p w14:paraId="07EA7190" w14:textId="77777777" w:rsidR="00DD1BAF" w:rsidRPr="00723188" w:rsidRDefault="00DD1BAF" w:rsidP="00EA538D">
      <w:pPr>
        <w:spacing w:line="250" w:lineRule="exact"/>
        <w:rPr>
          <w:rFonts w:ascii="Arial" w:hAnsi="Arial" w:cs="Arial"/>
          <w:sz w:val="20"/>
          <w:szCs w:val="20"/>
          <w:lang w:val="el-GR"/>
        </w:rPr>
      </w:pPr>
    </w:p>
    <w:tbl>
      <w:tblPr>
        <w:tblW w:w="835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248"/>
        <w:gridCol w:w="4111"/>
      </w:tblGrid>
      <w:tr w:rsidR="00455603" w:rsidRPr="00723188" w14:paraId="63C1B38F" w14:textId="77777777" w:rsidTr="00CB0DB9">
        <w:tc>
          <w:tcPr>
            <w:tcW w:w="4248" w:type="dxa"/>
            <w:shd w:val="clear" w:color="auto" w:fill="auto"/>
            <w:vAlign w:val="center"/>
          </w:tcPr>
          <w:p w14:paraId="481345A7" w14:textId="77777777" w:rsidR="00867E30" w:rsidRPr="00723188" w:rsidRDefault="00867E30" w:rsidP="00EA538D">
            <w:pPr>
              <w:spacing w:before="40" w:line="250" w:lineRule="exact"/>
              <w:rPr>
                <w:rFonts w:ascii="Arial" w:hAnsi="Arial" w:cs="Arial"/>
                <w:sz w:val="20"/>
                <w:szCs w:val="20"/>
              </w:rPr>
            </w:pPr>
            <w:r w:rsidRPr="00723188">
              <w:rPr>
                <w:rFonts w:ascii="Arial" w:hAnsi="Arial" w:cs="Arial"/>
                <w:sz w:val="20"/>
                <w:szCs w:val="20"/>
              </w:rPr>
              <w:t>Δοκιμή με κρουστική τάση</w:t>
            </w:r>
          </w:p>
        </w:tc>
        <w:tc>
          <w:tcPr>
            <w:tcW w:w="4111" w:type="dxa"/>
            <w:shd w:val="clear" w:color="auto" w:fill="auto"/>
            <w:vAlign w:val="center"/>
          </w:tcPr>
          <w:p w14:paraId="2663F52E" w14:textId="77777777" w:rsidR="00867E30" w:rsidRPr="00723188" w:rsidRDefault="00867E30" w:rsidP="00EA538D">
            <w:pPr>
              <w:spacing w:before="40" w:line="250" w:lineRule="exact"/>
              <w:rPr>
                <w:rFonts w:ascii="Arial" w:hAnsi="Arial" w:cs="Arial"/>
                <w:sz w:val="20"/>
                <w:szCs w:val="20"/>
              </w:rPr>
            </w:pPr>
            <w:r w:rsidRPr="00723188">
              <w:rPr>
                <w:rFonts w:ascii="Arial" w:hAnsi="Arial" w:cs="Arial"/>
                <w:sz w:val="20"/>
                <w:szCs w:val="20"/>
              </w:rPr>
              <w:t>6 kV 1,2/50 μs (IEC 60060-1)</w:t>
            </w:r>
          </w:p>
        </w:tc>
      </w:tr>
      <w:tr w:rsidR="00455603" w:rsidRPr="00723188" w14:paraId="142100EA" w14:textId="77777777" w:rsidTr="00CB0DB9">
        <w:tc>
          <w:tcPr>
            <w:tcW w:w="4248" w:type="dxa"/>
            <w:shd w:val="clear" w:color="auto" w:fill="auto"/>
            <w:vAlign w:val="center"/>
          </w:tcPr>
          <w:p w14:paraId="19126A97" w14:textId="77777777" w:rsidR="00867E30" w:rsidRPr="00723188" w:rsidRDefault="00867E30" w:rsidP="00EA538D">
            <w:pPr>
              <w:spacing w:before="40" w:line="250" w:lineRule="exact"/>
              <w:rPr>
                <w:rFonts w:ascii="Arial" w:hAnsi="Arial" w:cs="Arial"/>
                <w:sz w:val="20"/>
                <w:szCs w:val="20"/>
              </w:rPr>
            </w:pPr>
            <w:r w:rsidRPr="00723188">
              <w:rPr>
                <w:rFonts w:ascii="Arial" w:hAnsi="Arial" w:cs="Arial"/>
                <w:sz w:val="20"/>
                <w:szCs w:val="20"/>
              </w:rPr>
              <w:t>Δοκιμή υπέρτασης</w:t>
            </w:r>
          </w:p>
        </w:tc>
        <w:tc>
          <w:tcPr>
            <w:tcW w:w="4111" w:type="dxa"/>
            <w:shd w:val="clear" w:color="auto" w:fill="auto"/>
            <w:vAlign w:val="center"/>
          </w:tcPr>
          <w:p w14:paraId="728FDD12" w14:textId="77777777" w:rsidR="00867E30" w:rsidRPr="00723188" w:rsidRDefault="00867E30" w:rsidP="00EA538D">
            <w:pPr>
              <w:spacing w:before="40" w:line="250" w:lineRule="exact"/>
              <w:rPr>
                <w:rFonts w:ascii="Arial" w:hAnsi="Arial" w:cs="Arial"/>
                <w:sz w:val="20"/>
                <w:szCs w:val="20"/>
              </w:rPr>
            </w:pPr>
            <w:r w:rsidRPr="00723188">
              <w:rPr>
                <w:rFonts w:ascii="Arial" w:hAnsi="Arial" w:cs="Arial"/>
                <w:sz w:val="20"/>
                <w:szCs w:val="20"/>
              </w:rPr>
              <w:t>4 kV 1,2/50 μs (IEC 61000-4-5)</w:t>
            </w:r>
          </w:p>
        </w:tc>
      </w:tr>
      <w:tr w:rsidR="00455603" w:rsidRPr="00723188" w14:paraId="48AA344D" w14:textId="77777777" w:rsidTr="00CB0DB9">
        <w:tc>
          <w:tcPr>
            <w:tcW w:w="4248" w:type="dxa"/>
            <w:shd w:val="clear" w:color="auto" w:fill="auto"/>
            <w:vAlign w:val="center"/>
          </w:tcPr>
          <w:p w14:paraId="512CD0C5" w14:textId="77777777" w:rsidR="00867E30" w:rsidRPr="00723188" w:rsidRDefault="00867E30" w:rsidP="00EA538D">
            <w:pPr>
              <w:spacing w:before="40" w:line="250" w:lineRule="exact"/>
              <w:rPr>
                <w:rFonts w:ascii="Arial" w:hAnsi="Arial" w:cs="Arial"/>
                <w:sz w:val="20"/>
                <w:szCs w:val="20"/>
                <w:lang w:val="el-GR"/>
              </w:rPr>
            </w:pPr>
            <w:r w:rsidRPr="00723188">
              <w:rPr>
                <w:rFonts w:ascii="Arial" w:hAnsi="Arial" w:cs="Arial"/>
                <w:sz w:val="20"/>
                <w:szCs w:val="20"/>
                <w:lang w:val="el-GR"/>
              </w:rPr>
              <w:t>Δοκιμή ταχείας ηλεκτρικής μετάβασης/ριπής</w:t>
            </w:r>
          </w:p>
        </w:tc>
        <w:tc>
          <w:tcPr>
            <w:tcW w:w="4111" w:type="dxa"/>
            <w:shd w:val="clear" w:color="auto" w:fill="auto"/>
            <w:vAlign w:val="center"/>
          </w:tcPr>
          <w:p w14:paraId="3F520582" w14:textId="77777777" w:rsidR="00867E30" w:rsidRPr="00723188" w:rsidRDefault="00867E30" w:rsidP="00EA538D">
            <w:pPr>
              <w:spacing w:before="40" w:line="250" w:lineRule="exact"/>
              <w:rPr>
                <w:rFonts w:ascii="Arial" w:hAnsi="Arial" w:cs="Arial"/>
                <w:sz w:val="20"/>
                <w:szCs w:val="20"/>
              </w:rPr>
            </w:pPr>
            <w:r w:rsidRPr="00723188">
              <w:rPr>
                <w:rFonts w:ascii="Arial" w:hAnsi="Arial" w:cs="Arial"/>
                <w:sz w:val="20"/>
                <w:szCs w:val="20"/>
              </w:rPr>
              <w:t>4 kV (IEC 61000-4-4)</w:t>
            </w:r>
          </w:p>
        </w:tc>
      </w:tr>
      <w:tr w:rsidR="00455603" w:rsidRPr="00C12356" w14:paraId="4DE3C875" w14:textId="77777777" w:rsidTr="00CB0DB9">
        <w:tc>
          <w:tcPr>
            <w:tcW w:w="4248" w:type="dxa"/>
            <w:shd w:val="clear" w:color="auto" w:fill="auto"/>
            <w:vAlign w:val="center"/>
          </w:tcPr>
          <w:p w14:paraId="44A55347" w14:textId="77777777" w:rsidR="00867E30" w:rsidRPr="00723188" w:rsidRDefault="00867E30" w:rsidP="00EA538D">
            <w:pPr>
              <w:spacing w:before="40" w:line="250" w:lineRule="exact"/>
              <w:rPr>
                <w:rFonts w:ascii="Arial" w:hAnsi="Arial" w:cs="Arial"/>
                <w:sz w:val="20"/>
                <w:szCs w:val="20"/>
                <w:lang w:val="el-GR"/>
              </w:rPr>
            </w:pPr>
            <w:r w:rsidRPr="00723188">
              <w:rPr>
                <w:rFonts w:ascii="Arial" w:hAnsi="Arial" w:cs="Arial"/>
                <w:sz w:val="20"/>
                <w:szCs w:val="20"/>
                <w:lang w:val="el-GR"/>
              </w:rPr>
              <w:t>Ηλεκτρομαγνητική αντοχή σε πεδία υψηλών συχνοτήτων (</w:t>
            </w:r>
            <w:r w:rsidRPr="00723188">
              <w:rPr>
                <w:rFonts w:ascii="Arial" w:hAnsi="Arial" w:cs="Arial"/>
                <w:sz w:val="20"/>
                <w:szCs w:val="20"/>
              </w:rPr>
              <w:t>HF</w:t>
            </w:r>
            <w:r w:rsidRPr="00723188">
              <w:rPr>
                <w:rFonts w:ascii="Arial" w:hAnsi="Arial" w:cs="Arial"/>
                <w:sz w:val="20"/>
                <w:szCs w:val="20"/>
                <w:lang w:val="el-GR"/>
              </w:rPr>
              <w:t>)</w:t>
            </w:r>
          </w:p>
        </w:tc>
        <w:tc>
          <w:tcPr>
            <w:tcW w:w="4111" w:type="dxa"/>
            <w:shd w:val="clear" w:color="auto" w:fill="auto"/>
            <w:vAlign w:val="center"/>
          </w:tcPr>
          <w:p w14:paraId="15789473" w14:textId="77777777" w:rsidR="00867E30" w:rsidRPr="00723188" w:rsidRDefault="00867E30" w:rsidP="00EA538D">
            <w:pPr>
              <w:spacing w:before="40" w:line="250" w:lineRule="exact"/>
              <w:rPr>
                <w:rFonts w:ascii="Arial" w:hAnsi="Arial" w:cs="Arial"/>
                <w:sz w:val="20"/>
                <w:szCs w:val="20"/>
                <w:lang w:val="el-GR"/>
              </w:rPr>
            </w:pPr>
            <w:r w:rsidRPr="00723188">
              <w:rPr>
                <w:rFonts w:ascii="Arial" w:hAnsi="Arial" w:cs="Arial"/>
                <w:sz w:val="20"/>
                <w:szCs w:val="20"/>
                <w:lang w:val="el-GR"/>
              </w:rPr>
              <w:t xml:space="preserve">80 </w:t>
            </w:r>
            <w:r w:rsidRPr="00723188">
              <w:rPr>
                <w:rFonts w:ascii="Arial" w:hAnsi="Arial" w:cs="Arial"/>
                <w:sz w:val="20"/>
                <w:szCs w:val="20"/>
              </w:rPr>
              <w:t>MHz</w:t>
            </w:r>
            <w:r w:rsidRPr="00723188">
              <w:rPr>
                <w:rFonts w:ascii="Arial" w:hAnsi="Arial" w:cs="Arial"/>
                <w:sz w:val="20"/>
                <w:szCs w:val="20"/>
                <w:lang w:val="el-GR"/>
              </w:rPr>
              <w:t xml:space="preserve"> - 2 </w:t>
            </w:r>
            <w:r w:rsidRPr="00723188">
              <w:rPr>
                <w:rFonts w:ascii="Arial" w:hAnsi="Arial" w:cs="Arial"/>
                <w:sz w:val="20"/>
                <w:szCs w:val="20"/>
              </w:rPr>
              <w:t>GHz</w:t>
            </w:r>
            <w:r w:rsidRPr="00723188">
              <w:rPr>
                <w:rFonts w:ascii="Arial" w:hAnsi="Arial" w:cs="Arial"/>
                <w:sz w:val="20"/>
                <w:szCs w:val="20"/>
                <w:lang w:val="el-GR"/>
              </w:rPr>
              <w:t xml:space="preserve"> σε 10 </w:t>
            </w:r>
            <w:r w:rsidRPr="00723188">
              <w:rPr>
                <w:rFonts w:ascii="Arial" w:hAnsi="Arial" w:cs="Arial"/>
                <w:sz w:val="20"/>
                <w:szCs w:val="20"/>
              </w:rPr>
              <w:t>V</w:t>
            </w:r>
            <w:r w:rsidRPr="00723188">
              <w:rPr>
                <w:rFonts w:ascii="Arial" w:hAnsi="Arial" w:cs="Arial"/>
                <w:sz w:val="20"/>
                <w:szCs w:val="20"/>
                <w:lang w:val="el-GR"/>
              </w:rPr>
              <w:t>/</w:t>
            </w:r>
            <w:r w:rsidRPr="00723188">
              <w:rPr>
                <w:rFonts w:ascii="Arial" w:hAnsi="Arial" w:cs="Arial"/>
                <w:sz w:val="20"/>
                <w:szCs w:val="20"/>
              </w:rPr>
              <w:t>m</w:t>
            </w:r>
            <w:r w:rsidRPr="00723188">
              <w:rPr>
                <w:rFonts w:ascii="Arial" w:hAnsi="Arial" w:cs="Arial"/>
                <w:sz w:val="20"/>
                <w:szCs w:val="20"/>
                <w:lang w:val="el-GR"/>
              </w:rPr>
              <w:t xml:space="preserve"> (</w:t>
            </w:r>
            <w:r w:rsidRPr="00723188">
              <w:rPr>
                <w:rFonts w:ascii="Arial" w:hAnsi="Arial" w:cs="Arial"/>
                <w:sz w:val="20"/>
                <w:szCs w:val="20"/>
              </w:rPr>
              <w:t>IEC</w:t>
            </w:r>
            <w:r w:rsidRPr="00723188">
              <w:rPr>
                <w:rFonts w:ascii="Arial" w:hAnsi="Arial" w:cs="Arial"/>
                <w:sz w:val="20"/>
                <w:szCs w:val="20"/>
                <w:lang w:val="el-GR"/>
              </w:rPr>
              <w:t xml:space="preserve"> 61000-4-3)</w:t>
            </w:r>
          </w:p>
        </w:tc>
      </w:tr>
      <w:tr w:rsidR="00455603" w:rsidRPr="00723188" w14:paraId="2F9A2D41" w14:textId="77777777" w:rsidTr="00CB0DB9">
        <w:tc>
          <w:tcPr>
            <w:tcW w:w="4248" w:type="dxa"/>
            <w:shd w:val="clear" w:color="auto" w:fill="auto"/>
            <w:vAlign w:val="center"/>
          </w:tcPr>
          <w:p w14:paraId="368E11B0" w14:textId="77777777" w:rsidR="00867E30" w:rsidRPr="00723188" w:rsidRDefault="00867E30" w:rsidP="00EA538D">
            <w:pPr>
              <w:spacing w:before="40" w:line="250" w:lineRule="exact"/>
              <w:rPr>
                <w:rFonts w:ascii="Arial" w:hAnsi="Arial" w:cs="Arial"/>
                <w:sz w:val="20"/>
                <w:szCs w:val="20"/>
                <w:lang w:val="el-GR"/>
              </w:rPr>
            </w:pPr>
            <w:r w:rsidRPr="00723188">
              <w:rPr>
                <w:rFonts w:ascii="Arial" w:hAnsi="Arial" w:cs="Arial"/>
                <w:sz w:val="20"/>
                <w:szCs w:val="20"/>
                <w:lang w:val="el-GR"/>
              </w:rPr>
              <w:t>Αντοχή σε διαταραχές λόγω αγωγιμότητας</w:t>
            </w:r>
          </w:p>
        </w:tc>
        <w:tc>
          <w:tcPr>
            <w:tcW w:w="4111" w:type="dxa"/>
            <w:shd w:val="clear" w:color="auto" w:fill="auto"/>
            <w:vAlign w:val="center"/>
          </w:tcPr>
          <w:p w14:paraId="034956F8" w14:textId="77777777" w:rsidR="00867E30" w:rsidRPr="00723188" w:rsidRDefault="00867E30" w:rsidP="00EA538D">
            <w:pPr>
              <w:spacing w:before="40" w:line="250" w:lineRule="exact"/>
              <w:rPr>
                <w:rFonts w:ascii="Arial" w:hAnsi="Arial" w:cs="Arial"/>
                <w:sz w:val="20"/>
                <w:szCs w:val="20"/>
              </w:rPr>
            </w:pPr>
            <w:r w:rsidRPr="00723188">
              <w:rPr>
                <w:rFonts w:ascii="Arial" w:hAnsi="Arial" w:cs="Arial"/>
                <w:sz w:val="20"/>
                <w:szCs w:val="20"/>
              </w:rPr>
              <w:t>150 kHz - 80 MHz, (IEC 61000-4-6)</w:t>
            </w:r>
          </w:p>
        </w:tc>
      </w:tr>
      <w:tr w:rsidR="00455603" w:rsidRPr="00723188" w14:paraId="48DC3D9A" w14:textId="77777777" w:rsidTr="00CB0DB9">
        <w:tc>
          <w:tcPr>
            <w:tcW w:w="4248" w:type="dxa"/>
            <w:shd w:val="clear" w:color="auto" w:fill="auto"/>
            <w:vAlign w:val="center"/>
          </w:tcPr>
          <w:p w14:paraId="48C6E331" w14:textId="77777777" w:rsidR="00867E30" w:rsidRPr="00723188" w:rsidRDefault="00867E30" w:rsidP="00EA538D">
            <w:pPr>
              <w:spacing w:before="40" w:line="250" w:lineRule="exact"/>
              <w:rPr>
                <w:rFonts w:ascii="Arial" w:hAnsi="Arial" w:cs="Arial"/>
                <w:sz w:val="20"/>
                <w:szCs w:val="20"/>
              </w:rPr>
            </w:pPr>
            <w:r w:rsidRPr="00723188">
              <w:rPr>
                <w:rFonts w:ascii="Arial" w:hAnsi="Arial" w:cs="Arial"/>
                <w:sz w:val="20"/>
                <w:szCs w:val="20"/>
              </w:rPr>
              <w:t>Αντοχή σε αρμονική διαταραχή</w:t>
            </w:r>
          </w:p>
        </w:tc>
        <w:tc>
          <w:tcPr>
            <w:tcW w:w="4111" w:type="dxa"/>
            <w:shd w:val="clear" w:color="auto" w:fill="auto"/>
            <w:vAlign w:val="center"/>
          </w:tcPr>
          <w:p w14:paraId="1106B1B6" w14:textId="77777777" w:rsidR="00867E30" w:rsidRPr="00723188" w:rsidRDefault="00867E30" w:rsidP="00EA538D">
            <w:pPr>
              <w:spacing w:before="40" w:line="250" w:lineRule="exact"/>
              <w:rPr>
                <w:rFonts w:ascii="Arial" w:hAnsi="Arial" w:cs="Arial"/>
                <w:sz w:val="20"/>
                <w:szCs w:val="20"/>
              </w:rPr>
            </w:pPr>
            <w:r w:rsidRPr="00723188">
              <w:rPr>
                <w:rFonts w:ascii="Arial" w:hAnsi="Arial" w:cs="Arial"/>
                <w:sz w:val="20"/>
                <w:szCs w:val="20"/>
              </w:rPr>
              <w:t>2 kHz - 150 kHz</w:t>
            </w:r>
          </w:p>
        </w:tc>
      </w:tr>
      <w:tr w:rsidR="00455603" w:rsidRPr="00723188" w14:paraId="1D23C43D" w14:textId="77777777" w:rsidTr="00CB0DB9">
        <w:tc>
          <w:tcPr>
            <w:tcW w:w="4248" w:type="dxa"/>
            <w:shd w:val="clear" w:color="auto" w:fill="auto"/>
            <w:vAlign w:val="center"/>
          </w:tcPr>
          <w:p w14:paraId="44341669" w14:textId="77777777" w:rsidR="00867E30" w:rsidRPr="00723188" w:rsidRDefault="00867E30" w:rsidP="00EA538D">
            <w:pPr>
              <w:spacing w:before="40" w:line="250" w:lineRule="exact"/>
              <w:rPr>
                <w:rFonts w:ascii="Arial" w:hAnsi="Arial" w:cs="Arial"/>
                <w:sz w:val="20"/>
                <w:szCs w:val="20"/>
              </w:rPr>
            </w:pPr>
            <w:r w:rsidRPr="00723188">
              <w:rPr>
                <w:rFonts w:ascii="Arial" w:hAnsi="Arial" w:cs="Arial"/>
                <w:sz w:val="20"/>
                <w:szCs w:val="20"/>
              </w:rPr>
              <w:t>Εκπομπή  ραδιοσυχνοτήτων</w:t>
            </w:r>
          </w:p>
        </w:tc>
        <w:tc>
          <w:tcPr>
            <w:tcW w:w="4111" w:type="dxa"/>
            <w:shd w:val="clear" w:color="auto" w:fill="auto"/>
            <w:vAlign w:val="center"/>
          </w:tcPr>
          <w:p w14:paraId="1D4C8F57" w14:textId="77777777" w:rsidR="00867E30" w:rsidRPr="00723188" w:rsidRDefault="00867E30" w:rsidP="00EA538D">
            <w:pPr>
              <w:spacing w:before="40" w:line="250" w:lineRule="exact"/>
              <w:rPr>
                <w:rFonts w:ascii="Arial" w:hAnsi="Arial" w:cs="Arial"/>
                <w:sz w:val="20"/>
                <w:szCs w:val="20"/>
              </w:rPr>
            </w:pPr>
            <w:r w:rsidRPr="00723188">
              <w:rPr>
                <w:rFonts w:ascii="Arial" w:hAnsi="Arial" w:cs="Arial"/>
                <w:sz w:val="20"/>
                <w:szCs w:val="20"/>
              </w:rPr>
              <w:t>EN 55022, κλάση B (CISPR22)</w:t>
            </w:r>
          </w:p>
        </w:tc>
      </w:tr>
      <w:tr w:rsidR="0021285E" w:rsidRPr="00723188" w14:paraId="5DEF5A8E" w14:textId="77777777" w:rsidTr="00CB0DB9">
        <w:tc>
          <w:tcPr>
            <w:tcW w:w="4248" w:type="dxa"/>
            <w:shd w:val="clear" w:color="auto" w:fill="auto"/>
            <w:vAlign w:val="center"/>
          </w:tcPr>
          <w:p w14:paraId="002C2484" w14:textId="77777777" w:rsidR="00867E30" w:rsidRPr="00723188" w:rsidRDefault="00867E30" w:rsidP="00EA538D">
            <w:pPr>
              <w:spacing w:before="40" w:line="250" w:lineRule="exact"/>
              <w:rPr>
                <w:rFonts w:ascii="Arial" w:hAnsi="Arial" w:cs="Arial"/>
                <w:sz w:val="20"/>
                <w:szCs w:val="20"/>
              </w:rPr>
            </w:pPr>
            <w:r w:rsidRPr="00723188">
              <w:rPr>
                <w:rFonts w:ascii="Arial" w:hAnsi="Arial" w:cs="Arial"/>
                <w:sz w:val="20"/>
                <w:szCs w:val="20"/>
              </w:rPr>
              <w:t>Ηλεκτροστατική εκκένωση</w:t>
            </w:r>
          </w:p>
        </w:tc>
        <w:tc>
          <w:tcPr>
            <w:tcW w:w="4111" w:type="dxa"/>
            <w:shd w:val="clear" w:color="auto" w:fill="auto"/>
            <w:vAlign w:val="center"/>
          </w:tcPr>
          <w:p w14:paraId="388192F4" w14:textId="77777777" w:rsidR="00867E30" w:rsidRPr="00723188" w:rsidRDefault="00867E30" w:rsidP="00EA538D">
            <w:pPr>
              <w:spacing w:before="40" w:line="250" w:lineRule="exact"/>
              <w:rPr>
                <w:rFonts w:ascii="Arial" w:hAnsi="Arial" w:cs="Arial"/>
                <w:sz w:val="20"/>
                <w:szCs w:val="20"/>
              </w:rPr>
            </w:pPr>
            <w:r w:rsidRPr="00723188">
              <w:rPr>
                <w:rFonts w:ascii="Arial" w:hAnsi="Arial" w:cs="Arial"/>
                <w:sz w:val="20"/>
                <w:szCs w:val="20"/>
              </w:rPr>
              <w:t>15 kV (IEC 61000-4-2)</w:t>
            </w:r>
          </w:p>
        </w:tc>
      </w:tr>
    </w:tbl>
    <w:p w14:paraId="4271DF7D" w14:textId="77777777" w:rsidR="00867E30" w:rsidRPr="00723188" w:rsidRDefault="00867E30" w:rsidP="00EA538D">
      <w:pPr>
        <w:spacing w:line="250" w:lineRule="exact"/>
        <w:rPr>
          <w:rFonts w:ascii="Arial" w:hAnsi="Arial" w:cs="Arial"/>
          <w:sz w:val="20"/>
          <w:szCs w:val="20"/>
          <w:lang w:val="el-GR"/>
        </w:rPr>
      </w:pPr>
    </w:p>
    <w:p w14:paraId="25979973" w14:textId="35B12502" w:rsidR="00867E30" w:rsidRPr="00723188" w:rsidRDefault="00867E30" w:rsidP="00EA538D">
      <w:pPr>
        <w:spacing w:line="250" w:lineRule="exact"/>
        <w:rPr>
          <w:rFonts w:ascii="Arial" w:hAnsi="Arial" w:cs="Arial"/>
          <w:sz w:val="20"/>
          <w:szCs w:val="20"/>
          <w:lang w:val="el-GR"/>
        </w:rPr>
      </w:pPr>
      <w:r w:rsidRPr="00723188">
        <w:rPr>
          <w:rFonts w:ascii="Arial" w:hAnsi="Arial" w:cs="Arial"/>
          <w:sz w:val="20"/>
          <w:szCs w:val="20"/>
          <w:lang w:val="el-GR"/>
        </w:rPr>
        <w:t xml:space="preserve">Ο προμηθευτής των </w:t>
      </w:r>
      <w:r w:rsidR="002563FD" w:rsidRPr="00723188">
        <w:rPr>
          <w:rFonts w:ascii="Arial" w:hAnsi="Arial" w:cs="Arial"/>
          <w:sz w:val="20"/>
          <w:szCs w:val="20"/>
          <w:lang w:val="el-GR"/>
        </w:rPr>
        <w:t>μετρητών ενέργειας</w:t>
      </w:r>
      <w:r w:rsidRPr="00723188">
        <w:rPr>
          <w:rFonts w:ascii="Arial" w:hAnsi="Arial" w:cs="Arial"/>
          <w:sz w:val="20"/>
          <w:szCs w:val="20"/>
          <w:lang w:val="el-GR"/>
        </w:rPr>
        <w:t xml:space="preserve"> θα πρέπει να διατηρεί αποδεκτό σύστημα διασφάλισης ποιότητας των προϊόντων και υπηρεσιών και να επιδεικνύει συμμόρφωση σε πιστοποίηση ISO 9001 η οποία παρέχεται από ανεξάρτητο πιστοποιημένο φορέα. </w:t>
      </w:r>
      <w:r w:rsidR="00431787" w:rsidRPr="00723188">
        <w:rPr>
          <w:rFonts w:ascii="Arial" w:hAnsi="Arial" w:cs="Arial"/>
          <w:sz w:val="20"/>
          <w:szCs w:val="20"/>
          <w:lang w:val="el-GR"/>
        </w:rPr>
        <w:t xml:space="preserve"> </w:t>
      </w:r>
      <w:r w:rsidRPr="00723188">
        <w:rPr>
          <w:rFonts w:ascii="Arial" w:hAnsi="Arial" w:cs="Arial"/>
          <w:sz w:val="20"/>
          <w:szCs w:val="20"/>
          <w:lang w:val="el-GR"/>
        </w:rPr>
        <w:t xml:space="preserve">Οι </w:t>
      </w:r>
      <w:r w:rsidR="002563FD" w:rsidRPr="00723188">
        <w:rPr>
          <w:rFonts w:ascii="Arial" w:hAnsi="Arial" w:cs="Arial"/>
          <w:sz w:val="20"/>
          <w:szCs w:val="20"/>
          <w:lang w:val="el-GR"/>
        </w:rPr>
        <w:t xml:space="preserve">μετρητές </w:t>
      </w:r>
      <w:r w:rsidRPr="00723188">
        <w:rPr>
          <w:rFonts w:ascii="Arial" w:hAnsi="Arial" w:cs="Arial"/>
          <w:sz w:val="20"/>
          <w:szCs w:val="20"/>
          <w:lang w:val="el-GR"/>
        </w:rPr>
        <w:t xml:space="preserve">θα πρέπει να συνοδεύονται από δήλωση συμμόρφωσης CE και πιστοποιητικό </w:t>
      </w:r>
      <w:r w:rsidRPr="00723188">
        <w:rPr>
          <w:rFonts w:ascii="Arial" w:hAnsi="Arial" w:cs="Arial"/>
          <w:sz w:val="20"/>
          <w:szCs w:val="20"/>
          <w:lang w:val="en-US"/>
        </w:rPr>
        <w:t>MID</w:t>
      </w:r>
      <w:r w:rsidRPr="00723188">
        <w:rPr>
          <w:rFonts w:ascii="Arial" w:hAnsi="Arial" w:cs="Arial"/>
          <w:sz w:val="20"/>
          <w:szCs w:val="20"/>
          <w:lang w:val="el-GR"/>
        </w:rPr>
        <w:t xml:space="preserve"> για την κλάση ακρίβειας.</w:t>
      </w:r>
    </w:p>
    <w:p w14:paraId="43E69EDA" w14:textId="77777777" w:rsidR="00867E30" w:rsidRPr="00723188" w:rsidRDefault="00867E30" w:rsidP="00EA538D">
      <w:pPr>
        <w:spacing w:line="250" w:lineRule="exact"/>
        <w:rPr>
          <w:rFonts w:ascii="Arial" w:hAnsi="Arial" w:cs="Arial"/>
          <w:sz w:val="20"/>
          <w:szCs w:val="20"/>
          <w:lang w:val="el-GR"/>
        </w:rPr>
      </w:pPr>
    </w:p>
    <w:p w14:paraId="0168F561" w14:textId="234B14F3" w:rsidR="00867E30" w:rsidRPr="00723188" w:rsidRDefault="00867E30" w:rsidP="00EA538D">
      <w:pPr>
        <w:spacing w:line="250" w:lineRule="exact"/>
        <w:rPr>
          <w:rFonts w:ascii="Arial" w:hAnsi="Arial" w:cs="Arial"/>
          <w:sz w:val="20"/>
          <w:szCs w:val="20"/>
          <w:lang w:val="el-GR"/>
        </w:rPr>
      </w:pPr>
      <w:r w:rsidRPr="00723188">
        <w:rPr>
          <w:rFonts w:ascii="Arial" w:hAnsi="Arial" w:cs="Arial"/>
          <w:sz w:val="20"/>
          <w:szCs w:val="20"/>
          <w:lang w:val="el-GR"/>
        </w:rPr>
        <w:t xml:space="preserve">Ενδεικτικός τύπος: </w:t>
      </w:r>
      <w:r w:rsidR="00431787" w:rsidRPr="00723188">
        <w:rPr>
          <w:rFonts w:ascii="Arial" w:hAnsi="Arial" w:cs="Arial"/>
          <w:sz w:val="20"/>
          <w:szCs w:val="20"/>
          <w:lang w:val="el-GR"/>
        </w:rPr>
        <w:t xml:space="preserve"> </w:t>
      </w:r>
      <w:r w:rsidRPr="00723188">
        <w:rPr>
          <w:rFonts w:ascii="Arial" w:hAnsi="Arial" w:cs="Arial"/>
          <w:sz w:val="20"/>
          <w:szCs w:val="20"/>
          <w:lang w:val="el-GR"/>
        </w:rPr>
        <w:t>Μονοφασικός ηλεκτρονικός μετρητής ενέργειας:</w:t>
      </w:r>
      <w:r w:rsidR="00431787" w:rsidRPr="00723188">
        <w:rPr>
          <w:rFonts w:ascii="Arial" w:hAnsi="Arial" w:cs="Arial"/>
          <w:sz w:val="20"/>
          <w:szCs w:val="20"/>
          <w:lang w:val="el-GR"/>
        </w:rPr>
        <w:t xml:space="preserve"> </w:t>
      </w:r>
      <w:r w:rsidRPr="00723188">
        <w:rPr>
          <w:rFonts w:ascii="Arial" w:hAnsi="Arial" w:cs="Arial"/>
          <w:sz w:val="20"/>
          <w:szCs w:val="20"/>
          <w:lang w:val="el-GR"/>
        </w:rPr>
        <w:t xml:space="preserve"> </w:t>
      </w:r>
      <w:r w:rsidR="00AE6829" w:rsidRPr="00723188">
        <w:rPr>
          <w:rFonts w:ascii="Arial" w:hAnsi="Arial" w:cs="Arial"/>
          <w:sz w:val="20"/>
          <w:szCs w:val="20"/>
          <w:lang w:val="en-US"/>
        </w:rPr>
        <w:t>B</w:t>
      </w:r>
      <w:r w:rsidR="00AE6829" w:rsidRPr="00723188">
        <w:rPr>
          <w:rFonts w:ascii="Arial" w:hAnsi="Arial" w:cs="Arial"/>
          <w:sz w:val="20"/>
          <w:szCs w:val="20"/>
          <w:lang w:val="el-GR"/>
        </w:rPr>
        <w:t>2</w:t>
      </w:r>
      <w:r w:rsidRPr="00723188">
        <w:rPr>
          <w:rFonts w:ascii="Arial" w:hAnsi="Arial" w:cs="Arial"/>
          <w:sz w:val="20"/>
          <w:szCs w:val="20"/>
          <w:lang w:val="el-GR"/>
        </w:rPr>
        <w:t>1</w:t>
      </w:r>
      <w:r w:rsidR="00AE6829" w:rsidRPr="00723188">
        <w:rPr>
          <w:rFonts w:ascii="Arial" w:hAnsi="Arial" w:cs="Arial"/>
          <w:sz w:val="20"/>
          <w:szCs w:val="20"/>
          <w:lang w:val="el-GR"/>
        </w:rPr>
        <w:t xml:space="preserve">, </w:t>
      </w:r>
      <w:r w:rsidRPr="00723188">
        <w:rPr>
          <w:rFonts w:ascii="Arial" w:hAnsi="Arial" w:cs="Arial"/>
          <w:sz w:val="20"/>
          <w:szCs w:val="20"/>
          <w:lang w:val="el-GR"/>
        </w:rPr>
        <w:t xml:space="preserve">Τριφασικός ηλεκτρονικός μετρητής ενέργειας: </w:t>
      </w:r>
      <w:r w:rsidR="00431787" w:rsidRPr="00723188">
        <w:rPr>
          <w:rFonts w:ascii="Arial" w:hAnsi="Arial" w:cs="Arial"/>
          <w:sz w:val="20"/>
          <w:szCs w:val="20"/>
          <w:lang w:val="el-GR"/>
        </w:rPr>
        <w:t xml:space="preserve"> </w:t>
      </w:r>
      <w:r w:rsidR="00AE6829" w:rsidRPr="00723188">
        <w:rPr>
          <w:rFonts w:ascii="Arial" w:hAnsi="Arial" w:cs="Arial"/>
          <w:sz w:val="20"/>
          <w:szCs w:val="20"/>
          <w:lang w:val="en-US"/>
        </w:rPr>
        <w:t>B</w:t>
      </w:r>
      <w:r w:rsidR="00AE6829" w:rsidRPr="00723188">
        <w:rPr>
          <w:rFonts w:ascii="Arial" w:hAnsi="Arial" w:cs="Arial"/>
          <w:sz w:val="20"/>
          <w:szCs w:val="20"/>
          <w:lang w:val="el-GR"/>
        </w:rPr>
        <w:t xml:space="preserve">23 (απευθείας) &amp; </w:t>
      </w:r>
      <w:r w:rsidR="00AE6829" w:rsidRPr="00723188">
        <w:rPr>
          <w:rFonts w:ascii="Arial" w:hAnsi="Arial" w:cs="Arial"/>
          <w:sz w:val="20"/>
          <w:szCs w:val="20"/>
          <w:lang w:val="en-US"/>
        </w:rPr>
        <w:t>B</w:t>
      </w:r>
      <w:r w:rsidR="00AE6829" w:rsidRPr="00723188">
        <w:rPr>
          <w:rFonts w:ascii="Arial" w:hAnsi="Arial" w:cs="Arial"/>
          <w:sz w:val="20"/>
          <w:szCs w:val="20"/>
          <w:lang w:val="el-GR"/>
        </w:rPr>
        <w:t>24 (μέσω Μ/Σ)</w:t>
      </w:r>
      <w:r w:rsidR="00842724" w:rsidRPr="00723188">
        <w:rPr>
          <w:rFonts w:ascii="Arial" w:hAnsi="Arial" w:cs="Arial"/>
          <w:sz w:val="20"/>
          <w:szCs w:val="20"/>
          <w:lang w:val="el-GR"/>
        </w:rPr>
        <w:t xml:space="preserve"> ή ισοδύναμος</w:t>
      </w:r>
    </w:p>
    <w:p w14:paraId="329A3818" w14:textId="77777777" w:rsidR="00D25E27" w:rsidRPr="00723188" w:rsidRDefault="00D25E27" w:rsidP="00EA538D">
      <w:pPr>
        <w:spacing w:line="250" w:lineRule="exact"/>
        <w:rPr>
          <w:rFonts w:ascii="Arial" w:hAnsi="Arial" w:cs="Arial"/>
          <w:sz w:val="20"/>
          <w:szCs w:val="20"/>
          <w:lang w:val="el-GR"/>
        </w:rPr>
      </w:pPr>
    </w:p>
    <w:p w14:paraId="6166D0DA" w14:textId="1179B0EA" w:rsidR="00DC6EC0" w:rsidRPr="00723188" w:rsidRDefault="00D25E27" w:rsidP="00EA538D">
      <w:pPr>
        <w:pStyle w:val="Heading1"/>
        <w:numPr>
          <w:ilvl w:val="0"/>
          <w:numId w:val="23"/>
        </w:numPr>
        <w:ind w:left="357" w:hanging="357"/>
        <w:rPr>
          <w:rFonts w:ascii="Arial" w:hAnsi="Arial"/>
          <w:szCs w:val="20"/>
        </w:rPr>
      </w:pPr>
      <w:r w:rsidRPr="00723188">
        <w:rPr>
          <w:rFonts w:ascii="Arial" w:hAnsi="Arial"/>
          <w:szCs w:val="20"/>
        </w:rPr>
        <w:br w:type="page"/>
      </w:r>
      <w:bookmarkStart w:id="11" w:name="_Toc163050628"/>
      <w:r w:rsidR="00DC6EC0" w:rsidRPr="00723188">
        <w:rPr>
          <w:rFonts w:ascii="Arial" w:hAnsi="Arial"/>
          <w:szCs w:val="20"/>
        </w:rPr>
        <w:lastRenderedPageBreak/>
        <w:t>Τεχνική προδιαγραφή για Κεντρικό ψηφιακό σύστημα παρακολούθησης, οπτικοποίηση</w:t>
      </w:r>
      <w:r w:rsidR="003635CD" w:rsidRPr="00723188">
        <w:rPr>
          <w:rFonts w:ascii="Arial" w:hAnsi="Arial"/>
          <w:szCs w:val="20"/>
        </w:rPr>
        <w:t>ς</w:t>
      </w:r>
      <w:r w:rsidR="00DC6EC0" w:rsidRPr="00723188">
        <w:rPr>
          <w:rFonts w:ascii="Arial" w:hAnsi="Arial"/>
          <w:szCs w:val="20"/>
        </w:rPr>
        <w:t xml:space="preserve"> &amp; καταγραφή</w:t>
      </w:r>
      <w:r w:rsidR="003635CD" w:rsidRPr="00723188">
        <w:rPr>
          <w:rFonts w:ascii="Arial" w:hAnsi="Arial"/>
          <w:szCs w:val="20"/>
        </w:rPr>
        <w:t>ς</w:t>
      </w:r>
      <w:r w:rsidR="00DC6EC0" w:rsidRPr="00723188">
        <w:rPr>
          <w:rFonts w:ascii="Arial" w:hAnsi="Arial"/>
          <w:szCs w:val="20"/>
        </w:rPr>
        <w:t xml:space="preserve"> μετρήσεων κατανάλωση</w:t>
      </w:r>
      <w:r w:rsidR="003635CD" w:rsidRPr="00723188">
        <w:rPr>
          <w:rFonts w:ascii="Arial" w:hAnsi="Arial"/>
          <w:szCs w:val="20"/>
        </w:rPr>
        <w:t>ς</w:t>
      </w:r>
      <w:r w:rsidR="00DC6EC0" w:rsidRPr="00723188">
        <w:rPr>
          <w:rFonts w:ascii="Arial" w:hAnsi="Arial"/>
          <w:szCs w:val="20"/>
        </w:rPr>
        <w:t xml:space="preserve"> ηλεκτρική</w:t>
      </w:r>
      <w:r w:rsidR="003635CD" w:rsidRPr="00723188">
        <w:rPr>
          <w:rFonts w:ascii="Arial" w:hAnsi="Arial"/>
          <w:szCs w:val="20"/>
        </w:rPr>
        <w:t>ς</w:t>
      </w:r>
      <w:r w:rsidR="00DC6EC0" w:rsidRPr="00723188">
        <w:rPr>
          <w:rFonts w:ascii="Arial" w:hAnsi="Arial"/>
          <w:szCs w:val="20"/>
        </w:rPr>
        <w:t xml:space="preserve"> ενέργεια</w:t>
      </w:r>
      <w:r w:rsidR="003635CD" w:rsidRPr="00723188">
        <w:rPr>
          <w:rFonts w:ascii="Arial" w:hAnsi="Arial"/>
          <w:szCs w:val="20"/>
        </w:rPr>
        <w:t>ς</w:t>
      </w:r>
      <w:r w:rsidR="00DC6EC0" w:rsidRPr="00723188">
        <w:rPr>
          <w:rFonts w:ascii="Arial" w:hAnsi="Arial"/>
          <w:szCs w:val="20"/>
        </w:rPr>
        <w:t xml:space="preserve"> ή/και κατανάλωσης αερίου, νερού και θέρμανση</w:t>
      </w:r>
      <w:r w:rsidR="003635CD" w:rsidRPr="00723188">
        <w:rPr>
          <w:rFonts w:ascii="Arial" w:hAnsi="Arial"/>
          <w:szCs w:val="20"/>
        </w:rPr>
        <w:t>ς</w:t>
      </w:r>
      <w:bookmarkEnd w:id="11"/>
    </w:p>
    <w:p w14:paraId="40672242" w14:textId="77777777" w:rsidR="00DC6EC0" w:rsidRPr="00723188" w:rsidRDefault="00DC6EC0" w:rsidP="00EA538D">
      <w:pPr>
        <w:rPr>
          <w:rFonts w:ascii="Arial" w:hAnsi="Arial" w:cs="Arial"/>
          <w:sz w:val="20"/>
          <w:szCs w:val="20"/>
          <w:lang w:val="el-GR"/>
        </w:rPr>
      </w:pPr>
    </w:p>
    <w:p w14:paraId="4F9A2514" w14:textId="77777777" w:rsidR="00DC6EC0" w:rsidRPr="00723188" w:rsidRDefault="00DC6EC0" w:rsidP="00EA538D">
      <w:pPr>
        <w:rPr>
          <w:rFonts w:ascii="Arial" w:hAnsi="Arial" w:cs="Arial"/>
          <w:b/>
          <w:sz w:val="20"/>
          <w:szCs w:val="20"/>
          <w:lang w:val="el-GR"/>
        </w:rPr>
      </w:pPr>
      <w:r w:rsidRPr="00723188">
        <w:rPr>
          <w:rFonts w:ascii="Arial" w:hAnsi="Arial" w:cs="Arial"/>
          <w:b/>
          <w:bCs/>
          <w:sz w:val="20"/>
          <w:szCs w:val="20"/>
          <w:lang w:val="el-GR"/>
        </w:rPr>
        <w:t>Διεπαφή</w:t>
      </w:r>
      <w:r w:rsidRPr="00723188">
        <w:rPr>
          <w:rFonts w:ascii="Arial" w:hAnsi="Arial" w:cs="Arial"/>
          <w:b/>
          <w:sz w:val="20"/>
          <w:szCs w:val="20"/>
          <w:lang w:val="el-GR"/>
        </w:rPr>
        <w:t xml:space="preserve"> (</w:t>
      </w:r>
      <w:r w:rsidRPr="00723188">
        <w:rPr>
          <w:rFonts w:ascii="Arial" w:hAnsi="Arial" w:cs="Arial"/>
          <w:b/>
          <w:sz w:val="20"/>
          <w:szCs w:val="20"/>
        </w:rPr>
        <w:t>gateway</w:t>
      </w:r>
      <w:r w:rsidRPr="00723188">
        <w:rPr>
          <w:rFonts w:ascii="Arial" w:hAnsi="Arial" w:cs="Arial"/>
          <w:b/>
          <w:sz w:val="20"/>
          <w:szCs w:val="20"/>
          <w:lang w:val="el-GR"/>
        </w:rPr>
        <w:t>) συστήματος</w:t>
      </w:r>
    </w:p>
    <w:p w14:paraId="678D47B4" w14:textId="77777777" w:rsidR="00DC6EC0" w:rsidRPr="00723188" w:rsidRDefault="00DC6EC0" w:rsidP="00EA538D">
      <w:pPr>
        <w:rPr>
          <w:rFonts w:ascii="Arial" w:hAnsi="Arial" w:cs="Arial"/>
          <w:sz w:val="20"/>
          <w:szCs w:val="20"/>
          <w:lang w:val="el-GR"/>
        </w:rPr>
      </w:pPr>
      <w:r w:rsidRPr="00723188">
        <w:rPr>
          <w:rFonts w:ascii="Arial" w:hAnsi="Arial" w:cs="Arial"/>
          <w:sz w:val="20"/>
          <w:szCs w:val="20"/>
          <w:lang w:val="el-GR"/>
        </w:rPr>
        <w:t>Η παρούσα τεχνική προδιαγραφή έχει στόχο να ορίσει τις βασικές απαιτήσεις ενός κεντρικού συστήματος που θα παρακολουθεί και θα οπτικοποιεί σε πραγματικό χρόνο την κατανάλωση ηλεκτρικής ενέργειας και άλλων σημαντικών πόρων με στόχο:</w:t>
      </w:r>
    </w:p>
    <w:p w14:paraId="3204C39F" w14:textId="77777777" w:rsidR="00DC6EC0" w:rsidRPr="00723188" w:rsidRDefault="00DC6EC0" w:rsidP="00EA538D">
      <w:pPr>
        <w:pStyle w:val="ListParagraph"/>
        <w:numPr>
          <w:ilvl w:val="0"/>
          <w:numId w:val="14"/>
        </w:numPr>
        <w:autoSpaceDE/>
        <w:autoSpaceDN/>
        <w:adjustRightInd/>
        <w:contextualSpacing/>
        <w:rPr>
          <w:rFonts w:ascii="Arial" w:hAnsi="Arial" w:cs="Arial"/>
          <w:sz w:val="20"/>
          <w:szCs w:val="20"/>
        </w:rPr>
      </w:pPr>
      <w:r w:rsidRPr="00723188">
        <w:rPr>
          <w:rFonts w:ascii="Arial" w:hAnsi="Arial" w:cs="Arial"/>
          <w:sz w:val="20"/>
          <w:szCs w:val="20"/>
        </w:rPr>
        <w:t>Αποτελεσματικότερη διαχείριση και χρήση της (ηλεκτρικής) ενέργειας που καταναλώνει η εγκατάσταση.</w:t>
      </w:r>
    </w:p>
    <w:p w14:paraId="7BD16E92" w14:textId="77777777" w:rsidR="00DC6EC0" w:rsidRPr="00723188" w:rsidRDefault="00DC6EC0" w:rsidP="00EA538D">
      <w:pPr>
        <w:pStyle w:val="ListParagraph"/>
        <w:numPr>
          <w:ilvl w:val="0"/>
          <w:numId w:val="14"/>
        </w:numPr>
        <w:autoSpaceDE/>
        <w:autoSpaceDN/>
        <w:adjustRightInd/>
        <w:contextualSpacing/>
        <w:rPr>
          <w:rFonts w:ascii="Arial" w:hAnsi="Arial" w:cs="Arial"/>
          <w:sz w:val="20"/>
          <w:szCs w:val="20"/>
        </w:rPr>
      </w:pPr>
      <w:r w:rsidRPr="00723188">
        <w:rPr>
          <w:rFonts w:ascii="Arial" w:hAnsi="Arial" w:cs="Arial"/>
          <w:sz w:val="20"/>
          <w:szCs w:val="20"/>
        </w:rPr>
        <w:t>Παρακολούθηση σε πραγματικό χρόνο της κανονικής λειτουργίας της εγκατάστασης, καταγραφή δεδομένων και εξαγωγή στατιστικών στοιχείων που θα βοηθήσουν στη δημιουργία ενός ενεργειακού προφίλ της εγκατάστασης.</w:t>
      </w:r>
    </w:p>
    <w:p w14:paraId="2C8BBFA4" w14:textId="77777777" w:rsidR="00DC6EC0" w:rsidRPr="00723188" w:rsidRDefault="00DC6EC0" w:rsidP="00EA538D">
      <w:pPr>
        <w:rPr>
          <w:rFonts w:ascii="Arial" w:hAnsi="Arial" w:cs="Arial"/>
          <w:sz w:val="20"/>
          <w:szCs w:val="20"/>
          <w:lang w:val="el-GR"/>
        </w:rPr>
      </w:pPr>
    </w:p>
    <w:p w14:paraId="0843BFF0" w14:textId="2BDF688E" w:rsidR="00DC6EC0" w:rsidRPr="00723188" w:rsidRDefault="00DC6EC0" w:rsidP="00EA538D">
      <w:pPr>
        <w:rPr>
          <w:rFonts w:ascii="Arial" w:hAnsi="Arial" w:cs="Arial"/>
          <w:sz w:val="20"/>
          <w:szCs w:val="20"/>
          <w:lang w:val="el-GR"/>
        </w:rPr>
      </w:pPr>
      <w:r w:rsidRPr="00723188">
        <w:rPr>
          <w:rFonts w:ascii="Arial" w:hAnsi="Arial" w:cs="Arial"/>
          <w:sz w:val="20"/>
          <w:szCs w:val="20"/>
          <w:lang w:val="el-GR"/>
        </w:rPr>
        <w:t xml:space="preserve">Το σύστημα θα πρέπει να αποτελείται από μετρητές που θα είναι συνδεδεμένοι μεταξύ τους σε δίκτυο </w:t>
      </w:r>
      <w:r w:rsidRPr="00723188">
        <w:rPr>
          <w:rFonts w:ascii="Arial" w:hAnsi="Arial" w:cs="Arial"/>
          <w:sz w:val="20"/>
          <w:szCs w:val="20"/>
        </w:rPr>
        <w:t>bus</w:t>
      </w:r>
      <w:r w:rsidRPr="00723188">
        <w:rPr>
          <w:rFonts w:ascii="Arial" w:hAnsi="Arial" w:cs="Arial"/>
          <w:sz w:val="20"/>
          <w:szCs w:val="20"/>
          <w:lang w:val="el-GR"/>
        </w:rPr>
        <w:t xml:space="preserve"> και θα μεταφέρουν μέσω πρωτοκόλλου </w:t>
      </w:r>
      <w:r w:rsidRPr="00723188">
        <w:rPr>
          <w:rFonts w:ascii="Arial" w:hAnsi="Arial" w:cs="Arial"/>
          <w:sz w:val="20"/>
          <w:szCs w:val="20"/>
        </w:rPr>
        <w:t>M</w:t>
      </w:r>
      <w:r w:rsidRPr="00723188">
        <w:rPr>
          <w:rFonts w:ascii="Arial" w:hAnsi="Arial" w:cs="Arial"/>
          <w:sz w:val="20"/>
          <w:szCs w:val="20"/>
          <w:lang w:val="el-GR"/>
        </w:rPr>
        <w:t>-</w:t>
      </w:r>
      <w:r w:rsidRPr="00723188">
        <w:rPr>
          <w:rFonts w:ascii="Arial" w:hAnsi="Arial" w:cs="Arial"/>
          <w:sz w:val="20"/>
          <w:szCs w:val="20"/>
        </w:rPr>
        <w:t>Bus</w:t>
      </w:r>
      <w:r w:rsidRPr="00723188">
        <w:rPr>
          <w:rFonts w:ascii="Arial" w:hAnsi="Arial" w:cs="Arial"/>
          <w:sz w:val="20"/>
          <w:szCs w:val="20"/>
          <w:lang w:val="el-GR"/>
        </w:rPr>
        <w:t xml:space="preserve"> ή </w:t>
      </w:r>
      <w:r w:rsidRPr="00723188">
        <w:rPr>
          <w:rFonts w:ascii="Arial" w:hAnsi="Arial" w:cs="Arial"/>
          <w:sz w:val="20"/>
          <w:szCs w:val="20"/>
        </w:rPr>
        <w:t>Modbus</w:t>
      </w:r>
      <w:r w:rsidRPr="00723188">
        <w:rPr>
          <w:rFonts w:ascii="Arial" w:hAnsi="Arial" w:cs="Arial"/>
          <w:sz w:val="20"/>
          <w:szCs w:val="20"/>
          <w:lang w:val="el-GR"/>
        </w:rPr>
        <w:t xml:space="preserve"> </w:t>
      </w:r>
      <w:r w:rsidRPr="00723188">
        <w:rPr>
          <w:rFonts w:ascii="Arial" w:hAnsi="Arial" w:cs="Arial"/>
          <w:sz w:val="20"/>
          <w:szCs w:val="20"/>
        </w:rPr>
        <w:t>RTU</w:t>
      </w:r>
      <w:r w:rsidRPr="00723188">
        <w:rPr>
          <w:rFonts w:ascii="Arial" w:hAnsi="Arial" w:cs="Arial"/>
          <w:sz w:val="20"/>
          <w:szCs w:val="20"/>
          <w:lang w:val="el-GR"/>
        </w:rPr>
        <w:t xml:space="preserve"> τις μετρήσεις σε μια διεπαφή (</w:t>
      </w:r>
      <w:r w:rsidRPr="00723188">
        <w:rPr>
          <w:rFonts w:ascii="Arial" w:hAnsi="Arial" w:cs="Arial"/>
          <w:sz w:val="20"/>
          <w:szCs w:val="20"/>
        </w:rPr>
        <w:t>gateway</w:t>
      </w:r>
      <w:r w:rsidRPr="00723188">
        <w:rPr>
          <w:rFonts w:ascii="Arial" w:hAnsi="Arial" w:cs="Arial"/>
          <w:sz w:val="20"/>
          <w:szCs w:val="20"/>
          <w:lang w:val="el-GR"/>
        </w:rPr>
        <w:t>).</w:t>
      </w:r>
      <w:r w:rsidR="00431787" w:rsidRPr="00723188">
        <w:rPr>
          <w:rFonts w:ascii="Arial" w:hAnsi="Arial" w:cs="Arial"/>
          <w:sz w:val="20"/>
          <w:szCs w:val="20"/>
          <w:lang w:val="el-GR"/>
        </w:rPr>
        <w:t xml:space="preserve"> </w:t>
      </w:r>
      <w:r w:rsidRPr="00723188">
        <w:rPr>
          <w:rFonts w:ascii="Arial" w:hAnsi="Arial" w:cs="Arial"/>
          <w:sz w:val="20"/>
          <w:szCs w:val="20"/>
          <w:lang w:val="el-GR"/>
        </w:rPr>
        <w:t xml:space="preserve"> Η διεπαφή θα πρέπει να είναι σε θέση να συγκεντρώνει όλες τις μετρήσεις από τις επιμέρους συσκευές και μέσω </w:t>
      </w:r>
      <w:r w:rsidRPr="00723188">
        <w:rPr>
          <w:rFonts w:ascii="Arial" w:hAnsi="Arial" w:cs="Arial"/>
          <w:sz w:val="20"/>
          <w:szCs w:val="20"/>
        </w:rPr>
        <w:t>Ethernet</w:t>
      </w:r>
      <w:r w:rsidRPr="00723188">
        <w:rPr>
          <w:rFonts w:ascii="Arial" w:hAnsi="Arial" w:cs="Arial"/>
          <w:sz w:val="20"/>
          <w:szCs w:val="20"/>
          <w:lang w:val="el-GR"/>
        </w:rPr>
        <w:t xml:space="preserve">, να προσφέρει πρόσβαση για οπτικοποίηση των μετρήσεων, παρακολούθηση σε πραγματικό χρόνο της κατανάλωσης ενέργειας της εγκατάστασης καθώς και αυξημένες δυνατότητες καταγραφής/αποθήκευσης και επεξεργασίας των αποθηκευμένων μετρούμενων μεγεθών. </w:t>
      </w:r>
      <w:r w:rsidRPr="00723188">
        <w:rPr>
          <w:rFonts w:ascii="Arial" w:hAnsi="Arial" w:cs="Arial"/>
          <w:sz w:val="20"/>
          <w:szCs w:val="20"/>
          <w:lang w:val="el-GR"/>
        </w:rPr>
        <w:br/>
        <w:t xml:space="preserve">Το σύστημα θα πρέπει να παρακολουθεί και να καταγράφει μετρήσεις κατανάλωσης ηλεκτρικής ενέργειας, νερού, αερίου και συστημάτων θέρμανσης (σε </w:t>
      </w:r>
      <w:r w:rsidRPr="00723188">
        <w:rPr>
          <w:rFonts w:ascii="Arial" w:hAnsi="Arial" w:cs="Arial"/>
          <w:sz w:val="20"/>
          <w:szCs w:val="20"/>
        </w:rPr>
        <w:t>kWh</w:t>
      </w:r>
      <w:r w:rsidRPr="00723188">
        <w:rPr>
          <w:rFonts w:ascii="Arial" w:hAnsi="Arial" w:cs="Arial"/>
          <w:sz w:val="20"/>
          <w:szCs w:val="20"/>
          <w:lang w:val="el-GR"/>
        </w:rPr>
        <w:t xml:space="preserve">) εφόσον οι συσκευές μέτρησης που θα χρησιμοποιηθούν θα είναι συμβατές με πρωτόκολλο επικοινωνίας </w:t>
      </w:r>
      <w:r w:rsidRPr="00723188">
        <w:rPr>
          <w:rFonts w:ascii="Arial" w:hAnsi="Arial" w:cs="Arial"/>
          <w:sz w:val="20"/>
          <w:szCs w:val="20"/>
        </w:rPr>
        <w:t>M</w:t>
      </w:r>
      <w:r w:rsidRPr="00723188">
        <w:rPr>
          <w:rFonts w:ascii="Arial" w:hAnsi="Arial" w:cs="Arial"/>
          <w:sz w:val="20"/>
          <w:szCs w:val="20"/>
          <w:lang w:val="el-GR"/>
        </w:rPr>
        <w:t>-</w:t>
      </w:r>
      <w:r w:rsidRPr="00723188">
        <w:rPr>
          <w:rFonts w:ascii="Arial" w:hAnsi="Arial" w:cs="Arial"/>
          <w:sz w:val="20"/>
          <w:szCs w:val="20"/>
        </w:rPr>
        <w:t>Bus</w:t>
      </w:r>
      <w:r w:rsidRPr="00723188">
        <w:rPr>
          <w:rFonts w:ascii="Arial" w:hAnsi="Arial" w:cs="Arial"/>
          <w:sz w:val="20"/>
          <w:szCs w:val="20"/>
          <w:lang w:val="el-GR"/>
        </w:rPr>
        <w:t xml:space="preserve"> ή </w:t>
      </w:r>
      <w:r w:rsidRPr="00723188">
        <w:rPr>
          <w:rFonts w:ascii="Arial" w:hAnsi="Arial" w:cs="Arial"/>
          <w:sz w:val="20"/>
          <w:szCs w:val="20"/>
        </w:rPr>
        <w:t>Modbus</w:t>
      </w:r>
      <w:r w:rsidRPr="00723188">
        <w:rPr>
          <w:rFonts w:ascii="Arial" w:hAnsi="Arial" w:cs="Arial"/>
          <w:sz w:val="20"/>
          <w:szCs w:val="20"/>
          <w:lang w:val="el-GR"/>
        </w:rPr>
        <w:t xml:space="preserve"> </w:t>
      </w:r>
      <w:r w:rsidRPr="00723188">
        <w:rPr>
          <w:rFonts w:ascii="Arial" w:hAnsi="Arial" w:cs="Arial"/>
          <w:sz w:val="20"/>
          <w:szCs w:val="20"/>
        </w:rPr>
        <w:t>RTU</w:t>
      </w:r>
      <w:r w:rsidRPr="00723188">
        <w:rPr>
          <w:rFonts w:ascii="Arial" w:hAnsi="Arial" w:cs="Arial"/>
          <w:sz w:val="20"/>
          <w:szCs w:val="20"/>
          <w:lang w:val="el-GR"/>
        </w:rPr>
        <w:t xml:space="preserve">. </w:t>
      </w:r>
      <w:r w:rsidR="00431787" w:rsidRPr="00723188">
        <w:rPr>
          <w:rFonts w:ascii="Arial" w:hAnsi="Arial" w:cs="Arial"/>
          <w:sz w:val="20"/>
          <w:szCs w:val="20"/>
          <w:lang w:val="el-GR"/>
        </w:rPr>
        <w:t xml:space="preserve"> </w:t>
      </w:r>
      <w:r w:rsidRPr="00723188">
        <w:rPr>
          <w:rFonts w:ascii="Arial" w:hAnsi="Arial" w:cs="Arial"/>
          <w:sz w:val="20"/>
          <w:szCs w:val="20"/>
          <w:lang w:val="el-GR"/>
        </w:rPr>
        <w:t xml:space="preserve">Η ανίχνευση των συσκευών και η ενσωμάτωση τους στο σύστημα θα πρέπει να είναι </w:t>
      </w:r>
      <w:r w:rsidRPr="00723188">
        <w:rPr>
          <w:rFonts w:ascii="Arial" w:hAnsi="Arial" w:cs="Arial"/>
          <w:sz w:val="20"/>
          <w:szCs w:val="20"/>
        </w:rPr>
        <w:t>plug</w:t>
      </w:r>
      <w:r w:rsidRPr="00723188">
        <w:rPr>
          <w:rFonts w:ascii="Arial" w:hAnsi="Arial" w:cs="Arial"/>
          <w:sz w:val="20"/>
          <w:szCs w:val="20"/>
          <w:lang w:val="el-GR"/>
        </w:rPr>
        <w:t xml:space="preserve"> &amp; </w:t>
      </w:r>
      <w:r w:rsidRPr="00723188">
        <w:rPr>
          <w:rFonts w:ascii="Arial" w:hAnsi="Arial" w:cs="Arial"/>
          <w:sz w:val="20"/>
          <w:szCs w:val="20"/>
        </w:rPr>
        <w:t>play</w:t>
      </w:r>
      <w:r w:rsidRPr="00723188">
        <w:rPr>
          <w:rFonts w:ascii="Arial" w:hAnsi="Arial" w:cs="Arial"/>
          <w:sz w:val="20"/>
          <w:szCs w:val="20"/>
          <w:lang w:val="el-GR"/>
        </w:rPr>
        <w:t xml:space="preserve"> χωρίς καμία απαίτηση για προγραμματισμό ή άλλη παραμετροποίηση που αυξάνει την πολυπλοκότητα του συστήματος καθώς και το συνολικό κόστος εγκατάστασης και θέσης σε λειτουργία. </w:t>
      </w:r>
      <w:r w:rsidR="00431787" w:rsidRPr="00723188">
        <w:rPr>
          <w:rFonts w:ascii="Arial" w:hAnsi="Arial" w:cs="Arial"/>
          <w:sz w:val="20"/>
          <w:szCs w:val="20"/>
          <w:lang w:val="el-GR"/>
        </w:rPr>
        <w:t xml:space="preserve"> </w:t>
      </w:r>
      <w:r w:rsidRPr="00723188">
        <w:rPr>
          <w:rFonts w:ascii="Arial" w:hAnsi="Arial" w:cs="Arial"/>
          <w:sz w:val="20"/>
          <w:szCs w:val="20"/>
          <w:lang w:val="el-GR"/>
        </w:rPr>
        <w:t xml:space="preserve">Το σύστημα θα πρέπει να μπορεί να συγκεντρώνει δεδομένα και να παρακολουθεί μετρήσεις από 1 έως και 64 μετρητές με δυνατότητα μέτρησης ηλεκτρικής ενέργειας (ενεργό, άεργο, φαινομένη ισχύ, ρεύμα, τάση, συχνότητα, συντελεστή ισχύος, στιγμιαίες τιμές, κόστος κατανάλωσης, </w:t>
      </w:r>
      <w:r w:rsidRPr="00723188">
        <w:rPr>
          <w:rFonts w:ascii="Arial" w:hAnsi="Arial" w:cs="Arial"/>
          <w:sz w:val="20"/>
          <w:szCs w:val="20"/>
        </w:rPr>
        <w:t>CO</w:t>
      </w:r>
      <w:r w:rsidRPr="00723188">
        <w:rPr>
          <w:rFonts w:ascii="Arial" w:hAnsi="Arial" w:cs="Arial"/>
          <w:sz w:val="20"/>
          <w:szCs w:val="20"/>
          <w:lang w:val="el-GR"/>
        </w:rPr>
        <w:t>2), μέτρησης κατανάλωσης αερίου, νερού και θερμότητας (όγκος, ροή).</w:t>
      </w:r>
    </w:p>
    <w:p w14:paraId="2A2706FF" w14:textId="77777777" w:rsidR="00DC6EC0" w:rsidRPr="00723188" w:rsidRDefault="00DC6EC0" w:rsidP="00EA538D">
      <w:pPr>
        <w:rPr>
          <w:rFonts w:ascii="Arial" w:hAnsi="Arial" w:cs="Arial"/>
          <w:sz w:val="20"/>
          <w:szCs w:val="20"/>
          <w:lang w:val="el-GR"/>
        </w:rPr>
      </w:pPr>
    </w:p>
    <w:p w14:paraId="36442FF1" w14:textId="7CB76486" w:rsidR="00DC6EC0" w:rsidRPr="00723188" w:rsidRDefault="00DC6EC0" w:rsidP="00EA538D">
      <w:pPr>
        <w:rPr>
          <w:rFonts w:ascii="Arial" w:hAnsi="Arial" w:cs="Arial"/>
          <w:sz w:val="20"/>
          <w:szCs w:val="20"/>
          <w:lang w:val="el-GR"/>
        </w:rPr>
      </w:pPr>
      <w:r w:rsidRPr="00723188">
        <w:rPr>
          <w:rFonts w:ascii="Arial" w:hAnsi="Arial" w:cs="Arial"/>
          <w:sz w:val="20"/>
          <w:szCs w:val="20"/>
          <w:lang w:val="el-GR"/>
        </w:rPr>
        <w:t xml:space="preserve">Η διεπαφή του συστήματος θα είναι κατάλληλη για τοποθέτηση σε ράγα </w:t>
      </w:r>
      <w:r w:rsidRPr="00723188">
        <w:rPr>
          <w:rFonts w:ascii="Arial" w:hAnsi="Arial" w:cs="Arial"/>
          <w:sz w:val="20"/>
          <w:szCs w:val="20"/>
        </w:rPr>
        <w:t>DIN</w:t>
      </w:r>
      <w:r w:rsidRPr="00723188">
        <w:rPr>
          <w:rFonts w:ascii="Arial" w:hAnsi="Arial" w:cs="Arial"/>
          <w:sz w:val="20"/>
          <w:szCs w:val="20"/>
          <w:lang w:val="el-GR"/>
        </w:rPr>
        <w:t xml:space="preserve"> (35 mm), σύμφωνα με το πρότυπο ΕΝ 60715, θα συμμορφώνεται με τις απαιτήσεις των προτύπων EN 13757-2, EN 60529, EN 61140, EN 60 664-1 και θα πρέπει να διαθέτει ενσωματωμένο </w:t>
      </w:r>
      <w:r w:rsidRPr="00723188">
        <w:rPr>
          <w:rFonts w:ascii="Arial" w:hAnsi="Arial" w:cs="Arial"/>
          <w:sz w:val="20"/>
          <w:szCs w:val="20"/>
        </w:rPr>
        <w:t>web</w:t>
      </w:r>
      <w:r w:rsidRPr="00723188">
        <w:rPr>
          <w:rFonts w:ascii="Arial" w:hAnsi="Arial" w:cs="Arial"/>
          <w:sz w:val="20"/>
          <w:szCs w:val="20"/>
          <w:lang w:val="el-GR"/>
        </w:rPr>
        <w:t xml:space="preserve"> </w:t>
      </w:r>
      <w:r w:rsidRPr="00723188">
        <w:rPr>
          <w:rFonts w:ascii="Arial" w:hAnsi="Arial" w:cs="Arial"/>
          <w:sz w:val="20"/>
          <w:szCs w:val="20"/>
        </w:rPr>
        <w:t>server</w:t>
      </w:r>
      <w:r w:rsidRPr="00723188">
        <w:rPr>
          <w:rFonts w:ascii="Arial" w:hAnsi="Arial" w:cs="Arial"/>
          <w:sz w:val="20"/>
          <w:szCs w:val="20"/>
          <w:lang w:val="el-GR"/>
        </w:rPr>
        <w:t xml:space="preserve">. Πρόσβαση στον </w:t>
      </w:r>
      <w:r w:rsidRPr="00723188">
        <w:rPr>
          <w:rFonts w:ascii="Arial" w:hAnsi="Arial" w:cs="Arial"/>
          <w:sz w:val="20"/>
          <w:szCs w:val="20"/>
        </w:rPr>
        <w:t>web</w:t>
      </w:r>
      <w:r w:rsidRPr="00723188">
        <w:rPr>
          <w:rFonts w:ascii="Arial" w:hAnsi="Arial" w:cs="Arial"/>
          <w:sz w:val="20"/>
          <w:szCs w:val="20"/>
          <w:lang w:val="el-GR"/>
        </w:rPr>
        <w:t xml:space="preserve"> </w:t>
      </w:r>
      <w:r w:rsidRPr="00723188">
        <w:rPr>
          <w:rFonts w:ascii="Arial" w:hAnsi="Arial" w:cs="Arial"/>
          <w:sz w:val="20"/>
          <w:szCs w:val="20"/>
        </w:rPr>
        <w:t>server</w:t>
      </w:r>
      <w:r w:rsidRPr="00723188">
        <w:rPr>
          <w:rFonts w:ascii="Arial" w:hAnsi="Arial" w:cs="Arial"/>
          <w:sz w:val="20"/>
          <w:szCs w:val="20"/>
          <w:lang w:val="el-GR"/>
        </w:rPr>
        <w:t xml:space="preserve"> μέσω </w:t>
      </w:r>
      <w:r w:rsidRPr="00723188">
        <w:rPr>
          <w:rFonts w:ascii="Arial" w:hAnsi="Arial" w:cs="Arial"/>
          <w:sz w:val="20"/>
          <w:szCs w:val="20"/>
        </w:rPr>
        <w:t>Ethernet</w:t>
      </w:r>
      <w:r w:rsidRPr="00723188">
        <w:rPr>
          <w:rFonts w:ascii="Arial" w:hAnsi="Arial" w:cs="Arial"/>
          <w:sz w:val="20"/>
          <w:szCs w:val="20"/>
          <w:lang w:val="el-GR"/>
        </w:rPr>
        <w:t xml:space="preserve"> (</w:t>
      </w:r>
      <w:r w:rsidRPr="00723188">
        <w:rPr>
          <w:rFonts w:ascii="Arial" w:hAnsi="Arial" w:cs="Arial"/>
          <w:sz w:val="20"/>
          <w:szCs w:val="20"/>
        </w:rPr>
        <w:t>TCP</w:t>
      </w:r>
      <w:r w:rsidRPr="00723188">
        <w:rPr>
          <w:rFonts w:ascii="Arial" w:hAnsi="Arial" w:cs="Arial"/>
          <w:sz w:val="20"/>
          <w:szCs w:val="20"/>
          <w:lang w:val="el-GR"/>
        </w:rPr>
        <w:t>/</w:t>
      </w:r>
      <w:r w:rsidRPr="00723188">
        <w:rPr>
          <w:rFonts w:ascii="Arial" w:hAnsi="Arial" w:cs="Arial"/>
          <w:sz w:val="20"/>
          <w:szCs w:val="20"/>
        </w:rPr>
        <w:t>IP</w:t>
      </w:r>
      <w:r w:rsidRPr="00723188">
        <w:rPr>
          <w:rFonts w:ascii="Arial" w:hAnsi="Arial" w:cs="Arial"/>
          <w:sz w:val="20"/>
          <w:szCs w:val="20"/>
          <w:lang w:val="el-GR"/>
        </w:rPr>
        <w:t xml:space="preserve">) θα μπορούν να έχουν μέχρι και 10 χρήστες ταυτόχρονα, ενώ θα διαθέτει ΙΡ </w:t>
      </w:r>
      <w:r w:rsidRPr="00723188">
        <w:rPr>
          <w:rFonts w:ascii="Arial" w:hAnsi="Arial" w:cs="Arial"/>
          <w:sz w:val="20"/>
          <w:szCs w:val="20"/>
        </w:rPr>
        <w:t>security</w:t>
      </w:r>
      <w:r w:rsidRPr="00723188">
        <w:rPr>
          <w:rFonts w:ascii="Arial" w:hAnsi="Arial" w:cs="Arial"/>
          <w:sz w:val="20"/>
          <w:szCs w:val="20"/>
          <w:lang w:val="el-GR"/>
        </w:rPr>
        <w:t xml:space="preserve"> </w:t>
      </w:r>
      <w:r w:rsidRPr="00723188">
        <w:rPr>
          <w:rFonts w:ascii="Arial" w:hAnsi="Arial" w:cs="Arial"/>
          <w:sz w:val="20"/>
          <w:szCs w:val="20"/>
        </w:rPr>
        <w:t>HTTPS</w:t>
      </w:r>
      <w:r w:rsidRPr="00723188">
        <w:rPr>
          <w:rFonts w:ascii="Arial" w:hAnsi="Arial" w:cs="Arial"/>
          <w:sz w:val="20"/>
          <w:szCs w:val="20"/>
          <w:lang w:val="el-GR"/>
        </w:rPr>
        <w:t xml:space="preserve"> με κρυπτογράφηση </w:t>
      </w:r>
      <w:r w:rsidRPr="00723188">
        <w:rPr>
          <w:rFonts w:ascii="Arial" w:hAnsi="Arial" w:cs="Arial"/>
          <w:sz w:val="20"/>
          <w:szCs w:val="20"/>
        </w:rPr>
        <w:t>SSL</w:t>
      </w:r>
      <w:r w:rsidRPr="00723188">
        <w:rPr>
          <w:rFonts w:ascii="Arial" w:hAnsi="Arial" w:cs="Arial"/>
          <w:sz w:val="20"/>
          <w:szCs w:val="20"/>
          <w:lang w:val="el-GR"/>
        </w:rPr>
        <w:t xml:space="preserve">. </w:t>
      </w:r>
      <w:r w:rsidR="00431787" w:rsidRPr="00723188">
        <w:rPr>
          <w:rFonts w:ascii="Arial" w:hAnsi="Arial" w:cs="Arial"/>
          <w:sz w:val="20"/>
          <w:szCs w:val="20"/>
          <w:lang w:val="el-GR"/>
        </w:rPr>
        <w:t xml:space="preserve"> </w:t>
      </w:r>
      <w:r w:rsidRPr="00723188">
        <w:rPr>
          <w:rFonts w:ascii="Arial" w:hAnsi="Arial" w:cs="Arial"/>
          <w:sz w:val="20"/>
          <w:szCs w:val="20"/>
          <w:lang w:val="el-GR"/>
        </w:rPr>
        <w:t xml:space="preserve">Η διεπαφή θα έχει τη δυνατότητα αποθήκευσης δεδομένων μέχρι και 3 χρόνια με συνδεδεμένες 64 συσκευές (εφόσον χρησιμοποιούνται λιγότερες συσκευές αυτή η περίοδος αποθήκευσης των δεδομένων θα αυξάνεται), οι μετρήσεις θα μπορούν να εξαχθούν σε μορφή </w:t>
      </w:r>
      <w:r w:rsidRPr="00723188">
        <w:rPr>
          <w:rFonts w:ascii="Arial" w:hAnsi="Arial" w:cs="Arial"/>
          <w:sz w:val="20"/>
          <w:szCs w:val="20"/>
        </w:rPr>
        <w:t>CSV</w:t>
      </w:r>
      <w:r w:rsidRPr="00723188">
        <w:rPr>
          <w:rFonts w:ascii="Arial" w:hAnsi="Arial" w:cs="Arial"/>
          <w:sz w:val="20"/>
          <w:szCs w:val="20"/>
          <w:lang w:val="el-GR"/>
        </w:rPr>
        <w:t xml:space="preserve">, </w:t>
      </w:r>
      <w:r w:rsidRPr="00723188">
        <w:rPr>
          <w:rFonts w:ascii="Arial" w:hAnsi="Arial" w:cs="Arial"/>
          <w:sz w:val="20"/>
          <w:szCs w:val="20"/>
        </w:rPr>
        <w:t>XLSX</w:t>
      </w:r>
      <w:r w:rsidRPr="00723188">
        <w:rPr>
          <w:rFonts w:ascii="Arial" w:hAnsi="Arial" w:cs="Arial"/>
          <w:sz w:val="20"/>
          <w:szCs w:val="20"/>
          <w:lang w:val="el-GR"/>
        </w:rPr>
        <w:t xml:space="preserve">, </w:t>
      </w:r>
      <w:r w:rsidRPr="00723188">
        <w:rPr>
          <w:rFonts w:ascii="Arial" w:hAnsi="Arial" w:cs="Arial"/>
          <w:sz w:val="20"/>
          <w:szCs w:val="20"/>
        </w:rPr>
        <w:t>PDF</w:t>
      </w:r>
      <w:r w:rsidRPr="00723188">
        <w:rPr>
          <w:rFonts w:ascii="Arial" w:hAnsi="Arial" w:cs="Arial"/>
          <w:sz w:val="20"/>
          <w:szCs w:val="20"/>
          <w:lang w:val="el-GR"/>
        </w:rPr>
        <w:t xml:space="preserve">, </w:t>
      </w:r>
      <w:r w:rsidRPr="00723188">
        <w:rPr>
          <w:rFonts w:ascii="Arial" w:hAnsi="Arial" w:cs="Arial"/>
          <w:sz w:val="20"/>
          <w:szCs w:val="20"/>
        </w:rPr>
        <w:t>JPG</w:t>
      </w:r>
      <w:r w:rsidRPr="00723188">
        <w:rPr>
          <w:rFonts w:ascii="Arial" w:hAnsi="Arial" w:cs="Arial"/>
          <w:sz w:val="20"/>
          <w:szCs w:val="20"/>
          <w:lang w:val="el-GR"/>
        </w:rPr>
        <w:t xml:space="preserve">, </w:t>
      </w:r>
      <w:r w:rsidRPr="00723188">
        <w:rPr>
          <w:rFonts w:ascii="Arial" w:hAnsi="Arial" w:cs="Arial"/>
          <w:sz w:val="20"/>
          <w:szCs w:val="20"/>
        </w:rPr>
        <w:t>PNG</w:t>
      </w:r>
      <w:r w:rsidRPr="00723188">
        <w:rPr>
          <w:rFonts w:ascii="Arial" w:hAnsi="Arial" w:cs="Arial"/>
          <w:sz w:val="20"/>
          <w:szCs w:val="20"/>
          <w:lang w:val="el-GR"/>
        </w:rPr>
        <w:t xml:space="preserve"> και θα πρέπει να διαθέτει και οπτική ένδειξη των παρακάτω καταστάσεων λειτουργίας μέσω ενδεικτικών </w:t>
      </w:r>
      <w:r w:rsidRPr="00723188">
        <w:rPr>
          <w:rFonts w:ascii="Arial" w:hAnsi="Arial" w:cs="Arial"/>
          <w:sz w:val="20"/>
          <w:szCs w:val="20"/>
        </w:rPr>
        <w:t>LED</w:t>
      </w:r>
      <w:r w:rsidRPr="00723188">
        <w:rPr>
          <w:rFonts w:ascii="Arial" w:hAnsi="Arial" w:cs="Arial"/>
          <w:sz w:val="20"/>
          <w:szCs w:val="20"/>
          <w:lang w:val="el-GR"/>
        </w:rPr>
        <w:t>:</w:t>
      </w:r>
    </w:p>
    <w:p w14:paraId="70EFF914" w14:textId="77777777" w:rsidR="00DC6EC0" w:rsidRPr="00723188" w:rsidRDefault="00DC6EC0" w:rsidP="00EA538D">
      <w:pPr>
        <w:pStyle w:val="ListParagraph"/>
        <w:numPr>
          <w:ilvl w:val="0"/>
          <w:numId w:val="15"/>
        </w:numPr>
        <w:autoSpaceDE/>
        <w:autoSpaceDN/>
        <w:adjustRightInd/>
        <w:contextualSpacing/>
        <w:rPr>
          <w:rFonts w:ascii="Arial" w:hAnsi="Arial" w:cs="Arial"/>
          <w:sz w:val="20"/>
          <w:szCs w:val="20"/>
        </w:rPr>
      </w:pPr>
      <w:r w:rsidRPr="00723188">
        <w:rPr>
          <w:rFonts w:ascii="Arial" w:hAnsi="Arial" w:cs="Arial"/>
          <w:sz w:val="20"/>
          <w:szCs w:val="20"/>
        </w:rPr>
        <w:t>Σωστή τροφοδοσία με τάση της συσκευής</w:t>
      </w:r>
    </w:p>
    <w:p w14:paraId="41336DE0" w14:textId="77777777" w:rsidR="00DC6EC0" w:rsidRPr="00723188" w:rsidRDefault="00DC6EC0" w:rsidP="00EA538D">
      <w:pPr>
        <w:pStyle w:val="ListParagraph"/>
        <w:numPr>
          <w:ilvl w:val="0"/>
          <w:numId w:val="15"/>
        </w:numPr>
        <w:autoSpaceDE/>
        <w:autoSpaceDN/>
        <w:adjustRightInd/>
        <w:contextualSpacing/>
        <w:rPr>
          <w:rFonts w:ascii="Arial" w:hAnsi="Arial" w:cs="Arial"/>
          <w:sz w:val="20"/>
          <w:szCs w:val="20"/>
        </w:rPr>
      </w:pPr>
      <w:r w:rsidRPr="00723188">
        <w:rPr>
          <w:rFonts w:ascii="Arial" w:hAnsi="Arial" w:cs="Arial"/>
          <w:sz w:val="20"/>
          <w:szCs w:val="20"/>
        </w:rPr>
        <w:t>Διακοπή τροφοδοσίας</w:t>
      </w:r>
    </w:p>
    <w:p w14:paraId="6D0AFCB8" w14:textId="77777777" w:rsidR="00DC6EC0" w:rsidRPr="00723188" w:rsidRDefault="00DC6EC0" w:rsidP="00EA538D">
      <w:pPr>
        <w:pStyle w:val="ListParagraph"/>
        <w:numPr>
          <w:ilvl w:val="0"/>
          <w:numId w:val="15"/>
        </w:numPr>
        <w:autoSpaceDE/>
        <w:autoSpaceDN/>
        <w:adjustRightInd/>
        <w:contextualSpacing/>
        <w:rPr>
          <w:rFonts w:ascii="Arial" w:hAnsi="Arial" w:cs="Arial"/>
          <w:sz w:val="20"/>
          <w:szCs w:val="20"/>
        </w:rPr>
      </w:pPr>
      <w:r w:rsidRPr="00723188">
        <w:rPr>
          <w:rFonts w:ascii="Arial" w:hAnsi="Arial" w:cs="Arial"/>
          <w:sz w:val="20"/>
          <w:szCs w:val="20"/>
        </w:rPr>
        <w:t>Εκκίνηση λειτουργίας της συσκευής</w:t>
      </w:r>
    </w:p>
    <w:p w14:paraId="598E1095" w14:textId="77777777" w:rsidR="00DC6EC0" w:rsidRPr="00723188" w:rsidRDefault="00DC6EC0" w:rsidP="00EA538D">
      <w:pPr>
        <w:pStyle w:val="ListParagraph"/>
        <w:numPr>
          <w:ilvl w:val="0"/>
          <w:numId w:val="15"/>
        </w:numPr>
        <w:autoSpaceDE/>
        <w:autoSpaceDN/>
        <w:adjustRightInd/>
        <w:contextualSpacing/>
        <w:rPr>
          <w:rFonts w:ascii="Arial" w:hAnsi="Arial" w:cs="Arial"/>
          <w:sz w:val="20"/>
          <w:szCs w:val="20"/>
        </w:rPr>
      </w:pPr>
      <w:r w:rsidRPr="00723188">
        <w:rPr>
          <w:rFonts w:ascii="Arial" w:hAnsi="Arial" w:cs="Arial"/>
          <w:sz w:val="20"/>
          <w:szCs w:val="20"/>
        </w:rPr>
        <w:t>Επανεκκίνηση λειτουργίας, εσωτερικό σφάλμα συσκευής</w:t>
      </w:r>
    </w:p>
    <w:p w14:paraId="3A1F1A24" w14:textId="77777777" w:rsidR="00DC6EC0" w:rsidRPr="00723188" w:rsidRDefault="00DC6EC0" w:rsidP="00EA538D">
      <w:pPr>
        <w:pStyle w:val="ListParagraph"/>
        <w:numPr>
          <w:ilvl w:val="0"/>
          <w:numId w:val="15"/>
        </w:numPr>
        <w:autoSpaceDE/>
        <w:autoSpaceDN/>
        <w:adjustRightInd/>
        <w:contextualSpacing/>
        <w:rPr>
          <w:rFonts w:ascii="Arial" w:hAnsi="Arial" w:cs="Arial"/>
          <w:sz w:val="20"/>
          <w:szCs w:val="20"/>
        </w:rPr>
      </w:pPr>
      <w:r w:rsidRPr="00723188">
        <w:rPr>
          <w:rFonts w:ascii="Arial" w:hAnsi="Arial" w:cs="Arial"/>
          <w:sz w:val="20"/>
          <w:szCs w:val="20"/>
        </w:rPr>
        <w:t>Σύνδεση LAN σωστή, μεταφορά δεδομένων μέσω LAN</w:t>
      </w:r>
    </w:p>
    <w:p w14:paraId="563AB423" w14:textId="77777777" w:rsidR="00DC6EC0" w:rsidRPr="00723188" w:rsidRDefault="00DC6EC0" w:rsidP="00EA538D">
      <w:pPr>
        <w:pStyle w:val="ListParagraph"/>
        <w:numPr>
          <w:ilvl w:val="0"/>
          <w:numId w:val="15"/>
        </w:numPr>
        <w:autoSpaceDE/>
        <w:autoSpaceDN/>
        <w:adjustRightInd/>
        <w:contextualSpacing/>
        <w:rPr>
          <w:rFonts w:ascii="Arial" w:hAnsi="Arial" w:cs="Arial"/>
          <w:sz w:val="20"/>
          <w:szCs w:val="20"/>
        </w:rPr>
      </w:pPr>
      <w:r w:rsidRPr="00723188">
        <w:rPr>
          <w:rFonts w:ascii="Arial" w:hAnsi="Arial" w:cs="Arial"/>
          <w:sz w:val="20"/>
          <w:szCs w:val="20"/>
        </w:rPr>
        <w:t>Σφάλμα γραμμής LAN</w:t>
      </w:r>
    </w:p>
    <w:p w14:paraId="251D937C" w14:textId="77777777" w:rsidR="00DC6EC0" w:rsidRPr="00723188" w:rsidRDefault="00DC6EC0" w:rsidP="00EA538D">
      <w:pPr>
        <w:pStyle w:val="ListParagraph"/>
        <w:numPr>
          <w:ilvl w:val="0"/>
          <w:numId w:val="15"/>
        </w:numPr>
        <w:autoSpaceDE/>
        <w:autoSpaceDN/>
        <w:adjustRightInd/>
        <w:contextualSpacing/>
        <w:rPr>
          <w:rFonts w:ascii="Arial" w:hAnsi="Arial" w:cs="Arial"/>
          <w:sz w:val="20"/>
          <w:szCs w:val="20"/>
        </w:rPr>
      </w:pPr>
      <w:r w:rsidRPr="00723188">
        <w:rPr>
          <w:rFonts w:ascii="Arial" w:hAnsi="Arial" w:cs="Arial"/>
          <w:sz w:val="20"/>
          <w:szCs w:val="20"/>
        </w:rPr>
        <w:t>Σύνδεση δικτύου (M-Bus, Modbus) σωστή, μεταφορά δεδομένων</w:t>
      </w:r>
    </w:p>
    <w:p w14:paraId="7AAFBDAE" w14:textId="77777777" w:rsidR="00DC6EC0" w:rsidRPr="00723188" w:rsidRDefault="00DC6EC0" w:rsidP="00EA538D">
      <w:pPr>
        <w:pStyle w:val="ListParagraph"/>
        <w:numPr>
          <w:ilvl w:val="0"/>
          <w:numId w:val="15"/>
        </w:numPr>
        <w:autoSpaceDE/>
        <w:autoSpaceDN/>
        <w:adjustRightInd/>
        <w:contextualSpacing/>
        <w:rPr>
          <w:rFonts w:ascii="Arial" w:hAnsi="Arial" w:cs="Arial"/>
          <w:sz w:val="20"/>
          <w:szCs w:val="20"/>
        </w:rPr>
      </w:pPr>
      <w:r w:rsidRPr="00723188">
        <w:rPr>
          <w:rFonts w:ascii="Arial" w:hAnsi="Arial" w:cs="Arial"/>
          <w:sz w:val="20"/>
          <w:szCs w:val="20"/>
        </w:rPr>
        <w:t>Ανίχνευση συμβατών συσκευών</w:t>
      </w:r>
    </w:p>
    <w:p w14:paraId="430CC0E9" w14:textId="77777777" w:rsidR="00DC6EC0" w:rsidRPr="00723188" w:rsidRDefault="00DC6EC0" w:rsidP="00EA538D">
      <w:pPr>
        <w:pStyle w:val="ListParagraph"/>
        <w:numPr>
          <w:ilvl w:val="0"/>
          <w:numId w:val="15"/>
        </w:numPr>
        <w:autoSpaceDE/>
        <w:autoSpaceDN/>
        <w:adjustRightInd/>
        <w:contextualSpacing/>
        <w:rPr>
          <w:rFonts w:ascii="Arial" w:hAnsi="Arial" w:cs="Arial"/>
          <w:sz w:val="20"/>
          <w:szCs w:val="20"/>
        </w:rPr>
      </w:pPr>
      <w:r w:rsidRPr="00723188">
        <w:rPr>
          <w:rFonts w:ascii="Arial" w:hAnsi="Arial" w:cs="Arial"/>
          <w:sz w:val="20"/>
          <w:szCs w:val="20"/>
        </w:rPr>
        <w:t>Σφάλμα γραμμής δεδομένων, επανεκκίνηση</w:t>
      </w:r>
    </w:p>
    <w:p w14:paraId="5B51787E" w14:textId="77777777" w:rsidR="00DC6EC0" w:rsidRPr="00723188" w:rsidRDefault="00DC6EC0" w:rsidP="00EA538D">
      <w:pPr>
        <w:rPr>
          <w:rFonts w:ascii="Arial" w:hAnsi="Arial" w:cs="Arial"/>
          <w:sz w:val="20"/>
          <w:szCs w:val="20"/>
          <w:lang w:val="el-GR"/>
        </w:rPr>
      </w:pPr>
    </w:p>
    <w:p w14:paraId="5F886F69" w14:textId="77777777" w:rsidR="00DC6EC0" w:rsidRPr="00723188" w:rsidRDefault="00DC6EC0" w:rsidP="00EA538D">
      <w:pPr>
        <w:rPr>
          <w:rFonts w:ascii="Arial" w:hAnsi="Arial" w:cs="Arial"/>
          <w:sz w:val="20"/>
          <w:szCs w:val="20"/>
          <w:lang w:val="el-GR"/>
        </w:rPr>
      </w:pPr>
      <w:r w:rsidRPr="00723188">
        <w:rPr>
          <w:rFonts w:ascii="Arial" w:hAnsi="Arial" w:cs="Arial"/>
          <w:sz w:val="20"/>
          <w:szCs w:val="20"/>
          <w:lang w:val="el-GR"/>
        </w:rPr>
        <w:t>Το περιβάλλον οπτικοποίησης των δεδομένων θα πρέπει να επιτρέπει τη δημιουργία ομάδων μετρητών ενέργειας (</w:t>
      </w:r>
      <w:r w:rsidRPr="00723188">
        <w:rPr>
          <w:rFonts w:ascii="Arial" w:hAnsi="Arial" w:cs="Arial"/>
          <w:sz w:val="20"/>
          <w:szCs w:val="20"/>
        </w:rPr>
        <w:t>groups</w:t>
      </w:r>
      <w:r w:rsidRPr="00723188">
        <w:rPr>
          <w:rFonts w:ascii="Arial" w:hAnsi="Arial" w:cs="Arial"/>
          <w:sz w:val="20"/>
          <w:szCs w:val="20"/>
          <w:lang w:val="el-GR"/>
        </w:rPr>
        <w:t>) έτσι ώστε να μπορεί να γίνεται αθροιστική/συνολική παρακολούθηση της κατανάλωσης. Οποιαδήποτε προσθήκη, αλλαγή ή αποσύνδεση μετρητή από το δίκτυο θα καταγράφεται με χρονική σφραγίδα (</w:t>
      </w:r>
      <w:r w:rsidRPr="00723188">
        <w:rPr>
          <w:rFonts w:ascii="Arial" w:hAnsi="Arial" w:cs="Arial"/>
          <w:sz w:val="20"/>
          <w:szCs w:val="20"/>
        </w:rPr>
        <w:t>time</w:t>
      </w:r>
      <w:r w:rsidRPr="00723188">
        <w:rPr>
          <w:rFonts w:ascii="Arial" w:hAnsi="Arial" w:cs="Arial"/>
          <w:sz w:val="20"/>
          <w:szCs w:val="20"/>
          <w:lang w:val="el-GR"/>
        </w:rPr>
        <w:t xml:space="preserve"> </w:t>
      </w:r>
      <w:r w:rsidRPr="00723188">
        <w:rPr>
          <w:rFonts w:ascii="Arial" w:hAnsi="Arial" w:cs="Arial"/>
          <w:sz w:val="20"/>
          <w:szCs w:val="20"/>
        </w:rPr>
        <w:t>stamp</w:t>
      </w:r>
      <w:r w:rsidRPr="00723188">
        <w:rPr>
          <w:rFonts w:ascii="Arial" w:hAnsi="Arial" w:cs="Arial"/>
          <w:sz w:val="20"/>
          <w:szCs w:val="20"/>
          <w:lang w:val="el-GR"/>
        </w:rPr>
        <w:t xml:space="preserve">) για λόγους ιστορικότητας. Για την ευκολότερη </w:t>
      </w:r>
      <w:r w:rsidRPr="00723188">
        <w:rPr>
          <w:rFonts w:ascii="Arial" w:hAnsi="Arial" w:cs="Arial"/>
          <w:sz w:val="20"/>
          <w:szCs w:val="20"/>
          <w:lang w:val="el-GR"/>
        </w:rPr>
        <w:lastRenderedPageBreak/>
        <w:t>ανάγνωση και παρακολούθηση των μετρήσεων, θα πρέπει να παρέχονται οι κάτωθι γραφικές αναλύσεις και απεικονίσεις των δεδομένων:</w:t>
      </w:r>
    </w:p>
    <w:p w14:paraId="1026EFBB" w14:textId="77777777" w:rsidR="00DC6EC0" w:rsidRPr="00723188" w:rsidRDefault="00DC6EC0" w:rsidP="00EA538D">
      <w:pPr>
        <w:pStyle w:val="ListParagraph"/>
        <w:numPr>
          <w:ilvl w:val="0"/>
          <w:numId w:val="13"/>
        </w:numPr>
        <w:autoSpaceDE/>
        <w:autoSpaceDN/>
        <w:adjustRightInd/>
        <w:contextualSpacing/>
        <w:rPr>
          <w:rFonts w:ascii="Arial" w:hAnsi="Arial" w:cs="Arial"/>
          <w:sz w:val="20"/>
          <w:szCs w:val="20"/>
        </w:rPr>
      </w:pPr>
      <w:r w:rsidRPr="00723188">
        <w:rPr>
          <w:rFonts w:ascii="Arial" w:hAnsi="Arial" w:cs="Arial"/>
          <w:sz w:val="20"/>
          <w:szCs w:val="20"/>
        </w:rPr>
        <w:t>Επεξεργάσιμες πίτες απεικόνισης δεδομένων ‘dashboards’</w:t>
      </w:r>
    </w:p>
    <w:p w14:paraId="40C79194" w14:textId="77777777" w:rsidR="00DC6EC0" w:rsidRPr="00723188" w:rsidRDefault="00DC6EC0" w:rsidP="00EA538D">
      <w:pPr>
        <w:pStyle w:val="ListParagraph"/>
        <w:numPr>
          <w:ilvl w:val="0"/>
          <w:numId w:val="13"/>
        </w:numPr>
        <w:autoSpaceDE/>
        <w:autoSpaceDN/>
        <w:adjustRightInd/>
        <w:contextualSpacing/>
        <w:rPr>
          <w:rFonts w:ascii="Arial" w:hAnsi="Arial" w:cs="Arial"/>
          <w:sz w:val="20"/>
          <w:szCs w:val="20"/>
        </w:rPr>
      </w:pPr>
      <w:r w:rsidRPr="00723188">
        <w:rPr>
          <w:rFonts w:ascii="Arial" w:hAnsi="Arial" w:cs="Arial"/>
          <w:sz w:val="20"/>
          <w:szCs w:val="20"/>
        </w:rPr>
        <w:t xml:space="preserve">Απεικόνιση και ανάλυση του ιστορικού των δεδομένων (εργοστασιακή ρύθμιση: ημερήσια, εβδομαδιαία, μηνιαία, ετήσια, συνολική ή και κατ’ επιλογή του χρήστη). </w:t>
      </w:r>
    </w:p>
    <w:p w14:paraId="4328C0E5" w14:textId="77777777" w:rsidR="00DC6EC0" w:rsidRPr="00723188" w:rsidRDefault="00DC6EC0" w:rsidP="00EA538D">
      <w:pPr>
        <w:pStyle w:val="ListParagraph"/>
        <w:numPr>
          <w:ilvl w:val="0"/>
          <w:numId w:val="13"/>
        </w:numPr>
        <w:autoSpaceDE/>
        <w:autoSpaceDN/>
        <w:adjustRightInd/>
        <w:contextualSpacing/>
        <w:rPr>
          <w:rFonts w:ascii="Arial" w:hAnsi="Arial" w:cs="Arial"/>
          <w:sz w:val="20"/>
          <w:szCs w:val="20"/>
        </w:rPr>
      </w:pPr>
      <w:r w:rsidRPr="00723188">
        <w:rPr>
          <w:rFonts w:ascii="Arial" w:hAnsi="Arial" w:cs="Arial"/>
          <w:sz w:val="20"/>
          <w:szCs w:val="20"/>
        </w:rPr>
        <w:t>Ανάλυση των στιγμιαίων τιμών για επίβλεψη σε πραγματικό χρόνο της εγκατάστασης.</w:t>
      </w:r>
    </w:p>
    <w:p w14:paraId="0D7CDAC6" w14:textId="77777777" w:rsidR="00DC6EC0" w:rsidRPr="00723188" w:rsidRDefault="00DC6EC0" w:rsidP="00EA538D">
      <w:pPr>
        <w:pStyle w:val="ListParagraph"/>
        <w:numPr>
          <w:ilvl w:val="0"/>
          <w:numId w:val="13"/>
        </w:numPr>
        <w:autoSpaceDE/>
        <w:autoSpaceDN/>
        <w:adjustRightInd/>
        <w:contextualSpacing/>
        <w:rPr>
          <w:rFonts w:ascii="Arial" w:hAnsi="Arial" w:cs="Arial"/>
          <w:sz w:val="20"/>
          <w:szCs w:val="20"/>
        </w:rPr>
      </w:pPr>
      <w:r w:rsidRPr="00723188">
        <w:rPr>
          <w:rFonts w:ascii="Arial" w:hAnsi="Arial" w:cs="Arial"/>
          <w:sz w:val="20"/>
          <w:szCs w:val="20"/>
        </w:rPr>
        <w:t xml:space="preserve">Σύγκριση των δεδομένων των καταναλώσεων με προγενέστερες μετρήσεις (πριν/μετά) αντίστοιχης χρονικής περιόδου. </w:t>
      </w:r>
    </w:p>
    <w:p w14:paraId="09E19FA5" w14:textId="77777777" w:rsidR="00DC6EC0" w:rsidRPr="00723188" w:rsidRDefault="00DC6EC0" w:rsidP="00EA538D">
      <w:pPr>
        <w:pStyle w:val="ListParagraph"/>
        <w:numPr>
          <w:ilvl w:val="0"/>
          <w:numId w:val="13"/>
        </w:numPr>
        <w:autoSpaceDE/>
        <w:autoSpaceDN/>
        <w:adjustRightInd/>
        <w:contextualSpacing/>
        <w:rPr>
          <w:rFonts w:ascii="Arial" w:hAnsi="Arial" w:cs="Arial"/>
          <w:sz w:val="20"/>
          <w:szCs w:val="20"/>
        </w:rPr>
      </w:pPr>
      <w:r w:rsidRPr="00723188">
        <w:rPr>
          <w:rFonts w:ascii="Arial" w:hAnsi="Arial" w:cs="Arial"/>
          <w:sz w:val="20"/>
          <w:szCs w:val="20"/>
        </w:rPr>
        <w:t>Απεικόνιση κόστους κατανάλωσης με αναλυτική καταγραφή των καταναλώσεων ανά συσκευή.</w:t>
      </w:r>
    </w:p>
    <w:p w14:paraId="2FB63BE2" w14:textId="77777777" w:rsidR="00DC6EC0" w:rsidRPr="00723188" w:rsidRDefault="00DC6EC0" w:rsidP="00EA538D">
      <w:pPr>
        <w:rPr>
          <w:rFonts w:ascii="Arial" w:hAnsi="Arial" w:cs="Arial"/>
          <w:sz w:val="20"/>
          <w:szCs w:val="20"/>
          <w:lang w:val="el-GR"/>
        </w:rPr>
      </w:pPr>
    </w:p>
    <w:p w14:paraId="7D2416C1" w14:textId="77777777" w:rsidR="00DC6EC0" w:rsidRPr="00723188" w:rsidRDefault="00DC6EC0" w:rsidP="00EA538D">
      <w:pPr>
        <w:rPr>
          <w:rFonts w:ascii="Arial" w:hAnsi="Arial" w:cs="Arial"/>
          <w:b/>
          <w:sz w:val="20"/>
          <w:szCs w:val="20"/>
        </w:rPr>
      </w:pPr>
      <w:r w:rsidRPr="00723188">
        <w:rPr>
          <w:rFonts w:ascii="Arial" w:hAnsi="Arial" w:cs="Arial"/>
          <w:b/>
          <w:sz w:val="20"/>
          <w:szCs w:val="20"/>
        </w:rPr>
        <w:t>Τεχνικά / λειτουργικά χαρακτηριστικά</w:t>
      </w:r>
    </w:p>
    <w:tbl>
      <w:tblPr>
        <w:tblStyle w:val="TableGrid"/>
        <w:tblW w:w="0" w:type="auto"/>
        <w:tblLook w:val="04A0" w:firstRow="1" w:lastRow="0" w:firstColumn="1" w:lastColumn="0" w:noHBand="0" w:noVBand="1"/>
      </w:tblPr>
      <w:tblGrid>
        <w:gridCol w:w="4315"/>
        <w:gridCol w:w="4315"/>
      </w:tblGrid>
      <w:tr w:rsidR="00455603" w:rsidRPr="00723188" w14:paraId="22935A54" w14:textId="77777777" w:rsidTr="007C4DF7">
        <w:tc>
          <w:tcPr>
            <w:tcW w:w="4315" w:type="dxa"/>
          </w:tcPr>
          <w:p w14:paraId="6C89D928" w14:textId="77777777" w:rsidR="00DC6EC0" w:rsidRPr="00723188" w:rsidRDefault="00DC6EC0" w:rsidP="00EA538D">
            <w:pPr>
              <w:rPr>
                <w:rFonts w:ascii="Arial" w:hAnsi="Arial" w:cs="Arial"/>
                <w:sz w:val="20"/>
                <w:szCs w:val="20"/>
              </w:rPr>
            </w:pPr>
            <w:r w:rsidRPr="00723188">
              <w:rPr>
                <w:rFonts w:ascii="Arial" w:hAnsi="Arial" w:cs="Arial"/>
                <w:sz w:val="20"/>
                <w:szCs w:val="20"/>
              </w:rPr>
              <w:t>Ονομαστική τάση τροφοδοσίας</w:t>
            </w:r>
          </w:p>
        </w:tc>
        <w:tc>
          <w:tcPr>
            <w:tcW w:w="4315" w:type="dxa"/>
          </w:tcPr>
          <w:p w14:paraId="7F5CB4DC" w14:textId="77777777" w:rsidR="00DC6EC0" w:rsidRPr="00723188" w:rsidRDefault="00DC6EC0" w:rsidP="00EA538D">
            <w:pPr>
              <w:rPr>
                <w:rFonts w:ascii="Arial" w:hAnsi="Arial" w:cs="Arial"/>
                <w:sz w:val="20"/>
                <w:szCs w:val="20"/>
              </w:rPr>
            </w:pPr>
            <w:r w:rsidRPr="00723188">
              <w:rPr>
                <w:rFonts w:ascii="Arial" w:hAnsi="Arial" w:cs="Arial"/>
                <w:sz w:val="20"/>
                <w:szCs w:val="20"/>
              </w:rPr>
              <w:t>100-200 V AC, 50/60 Hz</w:t>
            </w:r>
          </w:p>
        </w:tc>
      </w:tr>
      <w:tr w:rsidR="00455603" w:rsidRPr="00723188" w14:paraId="3085ED40" w14:textId="77777777" w:rsidTr="007C4DF7">
        <w:tc>
          <w:tcPr>
            <w:tcW w:w="4315" w:type="dxa"/>
          </w:tcPr>
          <w:p w14:paraId="09FD0C7B" w14:textId="77777777" w:rsidR="00DC6EC0" w:rsidRPr="00723188" w:rsidRDefault="00DC6EC0" w:rsidP="00EA538D">
            <w:pPr>
              <w:rPr>
                <w:rFonts w:ascii="Arial" w:hAnsi="Arial" w:cs="Arial"/>
                <w:sz w:val="20"/>
                <w:szCs w:val="20"/>
              </w:rPr>
            </w:pPr>
            <w:r w:rsidRPr="00723188">
              <w:rPr>
                <w:rFonts w:ascii="Arial" w:hAnsi="Arial" w:cs="Arial"/>
                <w:sz w:val="20"/>
                <w:szCs w:val="20"/>
              </w:rPr>
              <w:t xml:space="preserve">Βαθμός προστασίας </w:t>
            </w:r>
          </w:p>
        </w:tc>
        <w:tc>
          <w:tcPr>
            <w:tcW w:w="4315" w:type="dxa"/>
          </w:tcPr>
          <w:p w14:paraId="4BD4747E" w14:textId="77777777" w:rsidR="00DC6EC0" w:rsidRPr="00723188" w:rsidRDefault="00DC6EC0" w:rsidP="00EA538D">
            <w:pPr>
              <w:rPr>
                <w:rFonts w:ascii="Arial" w:hAnsi="Arial" w:cs="Arial"/>
                <w:sz w:val="20"/>
                <w:szCs w:val="20"/>
              </w:rPr>
            </w:pPr>
            <w:r w:rsidRPr="00723188">
              <w:rPr>
                <w:rFonts w:ascii="Arial" w:hAnsi="Arial" w:cs="Arial"/>
                <w:sz w:val="20"/>
                <w:szCs w:val="20"/>
              </w:rPr>
              <w:t>ΙΡ 20 (ΕΝ 60529)</w:t>
            </w:r>
          </w:p>
        </w:tc>
      </w:tr>
      <w:tr w:rsidR="00455603" w:rsidRPr="00723188" w14:paraId="62254691" w14:textId="77777777" w:rsidTr="007C4DF7">
        <w:tc>
          <w:tcPr>
            <w:tcW w:w="4315" w:type="dxa"/>
          </w:tcPr>
          <w:p w14:paraId="1CEB842C" w14:textId="77777777" w:rsidR="00DC6EC0" w:rsidRPr="00723188" w:rsidRDefault="00DC6EC0" w:rsidP="00EA538D">
            <w:pPr>
              <w:rPr>
                <w:rFonts w:ascii="Arial" w:hAnsi="Arial" w:cs="Arial"/>
                <w:sz w:val="20"/>
                <w:szCs w:val="20"/>
              </w:rPr>
            </w:pPr>
            <w:r w:rsidRPr="00723188">
              <w:rPr>
                <w:rFonts w:ascii="Arial" w:hAnsi="Arial" w:cs="Arial"/>
                <w:sz w:val="20"/>
                <w:szCs w:val="20"/>
              </w:rPr>
              <w:t xml:space="preserve">Κλάση προστασίας </w:t>
            </w:r>
          </w:p>
        </w:tc>
        <w:tc>
          <w:tcPr>
            <w:tcW w:w="4315" w:type="dxa"/>
          </w:tcPr>
          <w:p w14:paraId="123A503F" w14:textId="77777777" w:rsidR="00DC6EC0" w:rsidRPr="00723188" w:rsidRDefault="00DC6EC0" w:rsidP="00EA538D">
            <w:pPr>
              <w:rPr>
                <w:rFonts w:ascii="Arial" w:hAnsi="Arial" w:cs="Arial"/>
                <w:sz w:val="20"/>
                <w:szCs w:val="20"/>
              </w:rPr>
            </w:pPr>
            <w:r w:rsidRPr="00723188">
              <w:rPr>
                <w:rFonts w:ascii="Arial" w:hAnsi="Arial" w:cs="Arial"/>
                <w:sz w:val="20"/>
                <w:szCs w:val="20"/>
              </w:rPr>
              <w:t>ΙΙ (ΕΝ 61140)</w:t>
            </w:r>
          </w:p>
        </w:tc>
      </w:tr>
      <w:tr w:rsidR="00DC6EC0" w:rsidRPr="00723188" w14:paraId="77E70AB0" w14:textId="77777777" w:rsidTr="007C4DF7">
        <w:tc>
          <w:tcPr>
            <w:tcW w:w="4315" w:type="dxa"/>
          </w:tcPr>
          <w:p w14:paraId="4B112608" w14:textId="77777777" w:rsidR="00DC6EC0" w:rsidRPr="00723188" w:rsidRDefault="00DC6EC0" w:rsidP="00EA538D">
            <w:pPr>
              <w:rPr>
                <w:rFonts w:ascii="Arial" w:hAnsi="Arial" w:cs="Arial"/>
                <w:sz w:val="20"/>
                <w:szCs w:val="20"/>
              </w:rPr>
            </w:pPr>
            <w:r w:rsidRPr="00723188">
              <w:rPr>
                <w:rFonts w:ascii="Arial" w:hAnsi="Arial" w:cs="Arial"/>
                <w:sz w:val="20"/>
                <w:szCs w:val="20"/>
              </w:rPr>
              <w:t xml:space="preserve">Θερμοκρασία λειτουργίας </w:t>
            </w:r>
          </w:p>
        </w:tc>
        <w:tc>
          <w:tcPr>
            <w:tcW w:w="4315" w:type="dxa"/>
          </w:tcPr>
          <w:p w14:paraId="6BECD652" w14:textId="77777777" w:rsidR="00DC6EC0" w:rsidRPr="00723188" w:rsidRDefault="00DC6EC0" w:rsidP="00EA538D">
            <w:pPr>
              <w:rPr>
                <w:rFonts w:ascii="Arial" w:hAnsi="Arial" w:cs="Arial"/>
                <w:sz w:val="20"/>
                <w:szCs w:val="20"/>
              </w:rPr>
            </w:pPr>
            <w:r w:rsidRPr="00723188">
              <w:rPr>
                <w:rFonts w:ascii="Arial" w:hAnsi="Arial" w:cs="Arial"/>
                <w:sz w:val="20"/>
                <w:szCs w:val="20"/>
              </w:rPr>
              <w:t xml:space="preserve">-5…+45 </w:t>
            </w:r>
            <w:r w:rsidRPr="00723188">
              <w:rPr>
                <w:rFonts w:ascii="Arial" w:hAnsi="Arial" w:cs="Arial"/>
                <w:sz w:val="20"/>
                <w:szCs w:val="20"/>
                <w:vertAlign w:val="superscript"/>
                <w:lang w:val="el-GR"/>
              </w:rPr>
              <w:t>ο</w:t>
            </w:r>
            <w:r w:rsidRPr="00723188">
              <w:rPr>
                <w:rFonts w:ascii="Arial" w:hAnsi="Arial" w:cs="Arial"/>
                <w:sz w:val="20"/>
                <w:szCs w:val="20"/>
              </w:rPr>
              <w:t>C</w:t>
            </w:r>
          </w:p>
        </w:tc>
      </w:tr>
    </w:tbl>
    <w:p w14:paraId="7591E85D" w14:textId="77777777" w:rsidR="00DC6EC0" w:rsidRPr="00723188" w:rsidRDefault="00DC6EC0" w:rsidP="00EA538D">
      <w:pPr>
        <w:rPr>
          <w:rFonts w:ascii="Arial" w:hAnsi="Arial" w:cs="Arial"/>
          <w:sz w:val="20"/>
          <w:szCs w:val="20"/>
        </w:rPr>
      </w:pPr>
    </w:p>
    <w:p w14:paraId="798C1D4F" w14:textId="77777777" w:rsidR="00DC6EC0" w:rsidRPr="00723188" w:rsidRDefault="00DC6EC0" w:rsidP="00EA538D">
      <w:pPr>
        <w:rPr>
          <w:rFonts w:ascii="Arial" w:hAnsi="Arial" w:cs="Arial"/>
          <w:sz w:val="20"/>
          <w:szCs w:val="20"/>
          <w:lang w:val="el-GR"/>
        </w:rPr>
      </w:pPr>
      <w:r w:rsidRPr="00723188">
        <w:rPr>
          <w:rFonts w:ascii="Arial" w:hAnsi="Arial" w:cs="Arial"/>
          <w:b/>
          <w:sz w:val="20"/>
          <w:szCs w:val="20"/>
          <w:lang w:val="el-GR"/>
        </w:rPr>
        <w:t>Ενδεικτικός τύπος</w:t>
      </w:r>
      <w:r w:rsidRPr="00723188">
        <w:rPr>
          <w:rFonts w:ascii="Arial" w:hAnsi="Arial" w:cs="Arial"/>
          <w:sz w:val="20"/>
          <w:szCs w:val="20"/>
          <w:lang w:val="el-GR"/>
        </w:rPr>
        <w:t xml:space="preserve">: </w:t>
      </w:r>
      <w:r w:rsidRPr="00723188">
        <w:rPr>
          <w:rFonts w:ascii="Arial" w:hAnsi="Arial" w:cs="Arial"/>
          <w:sz w:val="20"/>
          <w:szCs w:val="20"/>
        </w:rPr>
        <w:t>ABB</w:t>
      </w:r>
      <w:r w:rsidRPr="00723188">
        <w:rPr>
          <w:rFonts w:ascii="Arial" w:hAnsi="Arial" w:cs="Arial"/>
          <w:sz w:val="20"/>
          <w:szCs w:val="20"/>
          <w:lang w:val="el-GR"/>
        </w:rPr>
        <w:t xml:space="preserve"> </w:t>
      </w:r>
      <w:r w:rsidRPr="00723188">
        <w:rPr>
          <w:rFonts w:ascii="Arial" w:hAnsi="Arial" w:cs="Arial"/>
          <w:sz w:val="20"/>
          <w:szCs w:val="20"/>
        </w:rPr>
        <w:t>QA</w:t>
      </w:r>
      <w:r w:rsidRPr="00723188">
        <w:rPr>
          <w:rFonts w:ascii="Arial" w:hAnsi="Arial" w:cs="Arial"/>
          <w:sz w:val="20"/>
          <w:szCs w:val="20"/>
          <w:lang w:val="el-GR"/>
        </w:rPr>
        <w:t>/</w:t>
      </w:r>
      <w:r w:rsidRPr="00723188">
        <w:rPr>
          <w:rFonts w:ascii="Arial" w:hAnsi="Arial" w:cs="Arial"/>
          <w:sz w:val="20"/>
          <w:szCs w:val="20"/>
        </w:rPr>
        <w:t>S</w:t>
      </w:r>
      <w:r w:rsidRPr="00723188">
        <w:rPr>
          <w:rFonts w:ascii="Arial" w:hAnsi="Arial" w:cs="Arial"/>
          <w:sz w:val="20"/>
          <w:szCs w:val="20"/>
          <w:lang w:val="el-GR"/>
        </w:rPr>
        <w:t xml:space="preserve"> </w:t>
      </w:r>
      <w:r w:rsidRPr="00723188">
        <w:rPr>
          <w:rFonts w:ascii="Arial" w:hAnsi="Arial" w:cs="Arial"/>
          <w:sz w:val="20"/>
          <w:szCs w:val="20"/>
        </w:rPr>
        <w:t>x</w:t>
      </w:r>
      <w:r w:rsidRPr="00723188">
        <w:rPr>
          <w:rFonts w:ascii="Arial" w:hAnsi="Arial" w:cs="Arial"/>
          <w:sz w:val="20"/>
          <w:szCs w:val="20"/>
          <w:lang w:val="el-GR"/>
        </w:rPr>
        <w:t xml:space="preserve">.16.1 (για έως και 16 μετρητές) και </w:t>
      </w:r>
      <w:r w:rsidRPr="00723188">
        <w:rPr>
          <w:rFonts w:ascii="Arial" w:hAnsi="Arial" w:cs="Arial"/>
          <w:sz w:val="20"/>
          <w:szCs w:val="20"/>
        </w:rPr>
        <w:t>QA</w:t>
      </w:r>
      <w:r w:rsidRPr="00723188">
        <w:rPr>
          <w:rFonts w:ascii="Arial" w:hAnsi="Arial" w:cs="Arial"/>
          <w:sz w:val="20"/>
          <w:szCs w:val="20"/>
          <w:lang w:val="el-GR"/>
        </w:rPr>
        <w:t>/</w:t>
      </w:r>
      <w:r w:rsidRPr="00723188">
        <w:rPr>
          <w:rFonts w:ascii="Arial" w:hAnsi="Arial" w:cs="Arial"/>
          <w:sz w:val="20"/>
          <w:szCs w:val="20"/>
        </w:rPr>
        <w:t>S</w:t>
      </w:r>
      <w:r w:rsidRPr="00723188">
        <w:rPr>
          <w:rFonts w:ascii="Arial" w:hAnsi="Arial" w:cs="Arial"/>
          <w:sz w:val="20"/>
          <w:szCs w:val="20"/>
          <w:lang w:val="el-GR"/>
        </w:rPr>
        <w:t xml:space="preserve"> </w:t>
      </w:r>
      <w:r w:rsidRPr="00723188">
        <w:rPr>
          <w:rFonts w:ascii="Arial" w:hAnsi="Arial" w:cs="Arial"/>
          <w:sz w:val="20"/>
          <w:szCs w:val="20"/>
        </w:rPr>
        <w:t>x</w:t>
      </w:r>
      <w:r w:rsidRPr="00723188">
        <w:rPr>
          <w:rFonts w:ascii="Arial" w:hAnsi="Arial" w:cs="Arial"/>
          <w:sz w:val="20"/>
          <w:szCs w:val="20"/>
          <w:lang w:val="el-GR"/>
        </w:rPr>
        <w:t>.64.1 (για έως και 64 μετρητές)</w:t>
      </w:r>
    </w:p>
    <w:p w14:paraId="0F4D64B3" w14:textId="77777777" w:rsidR="00DC6EC0" w:rsidRPr="00723188" w:rsidRDefault="00DC6EC0" w:rsidP="00EA538D">
      <w:pPr>
        <w:rPr>
          <w:rFonts w:ascii="Arial" w:hAnsi="Arial" w:cs="Arial"/>
          <w:sz w:val="20"/>
          <w:szCs w:val="20"/>
          <w:lang w:val="el-GR"/>
        </w:rPr>
      </w:pPr>
    </w:p>
    <w:p w14:paraId="271CEA64" w14:textId="77777777" w:rsidR="00DC6EC0" w:rsidRPr="00723188" w:rsidRDefault="00DC6EC0" w:rsidP="00EA538D">
      <w:pPr>
        <w:rPr>
          <w:rFonts w:ascii="Arial" w:hAnsi="Arial" w:cs="Arial"/>
          <w:sz w:val="20"/>
          <w:szCs w:val="20"/>
          <w:lang w:val="el-GR"/>
        </w:rPr>
      </w:pPr>
    </w:p>
    <w:p w14:paraId="1B58BD1F" w14:textId="77777777" w:rsidR="00DC6EC0" w:rsidRPr="00723188" w:rsidRDefault="00DC6EC0" w:rsidP="00EA538D">
      <w:pPr>
        <w:rPr>
          <w:rFonts w:ascii="Arial" w:hAnsi="Arial" w:cs="Arial"/>
          <w:sz w:val="20"/>
          <w:szCs w:val="20"/>
          <w:lang w:val="el-GR"/>
        </w:rPr>
      </w:pPr>
      <w:r w:rsidRPr="00723188">
        <w:rPr>
          <w:rFonts w:ascii="Arial" w:hAnsi="Arial" w:cs="Arial"/>
          <w:sz w:val="20"/>
          <w:szCs w:val="20"/>
          <w:lang w:val="el-GR"/>
        </w:rPr>
        <w:br w:type="page"/>
      </w:r>
    </w:p>
    <w:p w14:paraId="365C09FB" w14:textId="77777777" w:rsidR="00DC6EC0" w:rsidRPr="00723188" w:rsidRDefault="00DC6EC0" w:rsidP="00EA538D">
      <w:pPr>
        <w:pStyle w:val="BodyText1"/>
        <w:spacing w:before="0" w:after="0" w:line="240" w:lineRule="auto"/>
        <w:jc w:val="left"/>
        <w:rPr>
          <w:rFonts w:cs="Arial"/>
          <w:b/>
          <w:bCs/>
          <w:lang w:val="el-GR"/>
        </w:rPr>
      </w:pPr>
      <w:r w:rsidRPr="00723188">
        <w:rPr>
          <w:rFonts w:cs="Arial"/>
          <w:b/>
          <w:bCs/>
          <w:lang w:val="el-GR"/>
        </w:rPr>
        <w:lastRenderedPageBreak/>
        <w:t xml:space="preserve">Συμβατοί μετρητές ενέργειας </w:t>
      </w:r>
      <w:r w:rsidRPr="00723188">
        <w:rPr>
          <w:rFonts w:cs="Arial"/>
          <w:b/>
          <w:bCs/>
        </w:rPr>
        <w:t>M</w:t>
      </w:r>
      <w:r w:rsidRPr="00723188">
        <w:rPr>
          <w:rFonts w:cs="Arial"/>
          <w:b/>
          <w:bCs/>
          <w:lang w:val="el-GR"/>
        </w:rPr>
        <w:t>-</w:t>
      </w:r>
      <w:r w:rsidRPr="00723188">
        <w:rPr>
          <w:rFonts w:cs="Arial"/>
          <w:b/>
          <w:bCs/>
        </w:rPr>
        <w:t>Bus</w:t>
      </w:r>
      <w:r w:rsidRPr="00723188">
        <w:rPr>
          <w:rFonts w:cs="Arial"/>
          <w:b/>
          <w:bCs/>
          <w:lang w:val="el-GR"/>
        </w:rPr>
        <w:t xml:space="preserve"> ή </w:t>
      </w:r>
      <w:r w:rsidRPr="00723188">
        <w:rPr>
          <w:rFonts w:cs="Arial"/>
          <w:b/>
          <w:bCs/>
        </w:rPr>
        <w:t>Modbus</w:t>
      </w:r>
      <w:r w:rsidRPr="00723188">
        <w:rPr>
          <w:rFonts w:cs="Arial"/>
          <w:b/>
          <w:bCs/>
          <w:lang w:val="el-GR"/>
        </w:rPr>
        <w:t xml:space="preserve"> </w:t>
      </w:r>
      <w:r w:rsidRPr="00723188">
        <w:rPr>
          <w:rFonts w:cs="Arial"/>
          <w:b/>
          <w:bCs/>
        </w:rPr>
        <w:t>RTU</w:t>
      </w:r>
      <w:r w:rsidRPr="00723188">
        <w:rPr>
          <w:rFonts w:cs="Arial"/>
          <w:b/>
          <w:bCs/>
          <w:lang w:val="el-GR"/>
        </w:rPr>
        <w:t xml:space="preserve"> για άμεση και έμμεση μέτρηση ηλεκτρικής ενέργειας</w:t>
      </w:r>
    </w:p>
    <w:p w14:paraId="03F7B31C" w14:textId="77777777" w:rsidR="00DC6EC0" w:rsidRPr="00723188" w:rsidRDefault="00DC6EC0" w:rsidP="00EA538D">
      <w:pPr>
        <w:rPr>
          <w:rFonts w:ascii="Arial" w:hAnsi="Arial" w:cs="Arial"/>
          <w:b/>
          <w:sz w:val="20"/>
          <w:szCs w:val="20"/>
          <w:lang w:val="el-GR"/>
        </w:rPr>
      </w:pPr>
    </w:p>
    <w:p w14:paraId="509EF33E" w14:textId="77777777" w:rsidR="00DC6EC0" w:rsidRPr="00723188" w:rsidRDefault="00DC6EC0" w:rsidP="00EA538D">
      <w:pPr>
        <w:rPr>
          <w:rFonts w:ascii="Arial" w:hAnsi="Arial" w:cs="Arial"/>
          <w:b/>
          <w:sz w:val="20"/>
          <w:szCs w:val="20"/>
          <w:lang w:val="el-GR"/>
        </w:rPr>
      </w:pPr>
      <w:r w:rsidRPr="00723188">
        <w:rPr>
          <w:rFonts w:ascii="Arial" w:hAnsi="Arial" w:cs="Arial"/>
          <w:b/>
          <w:sz w:val="20"/>
          <w:szCs w:val="20"/>
          <w:lang w:val="el-GR"/>
        </w:rPr>
        <w:t>Γενικά</w:t>
      </w:r>
    </w:p>
    <w:p w14:paraId="7CE66298" w14:textId="77777777" w:rsidR="00DC6EC0" w:rsidRPr="00723188" w:rsidRDefault="00DC6EC0" w:rsidP="00EA538D">
      <w:pPr>
        <w:rPr>
          <w:rFonts w:ascii="Arial" w:hAnsi="Arial" w:cs="Arial"/>
          <w:sz w:val="20"/>
          <w:szCs w:val="20"/>
          <w:lang w:val="el-GR"/>
        </w:rPr>
      </w:pPr>
      <w:r w:rsidRPr="00723188">
        <w:rPr>
          <w:rFonts w:ascii="Arial" w:hAnsi="Arial" w:cs="Arial"/>
          <w:sz w:val="20"/>
          <w:szCs w:val="20"/>
          <w:lang w:val="el-GR"/>
        </w:rPr>
        <w:t>Οι μετρητές ενέργειας είναι ηλεκτρονικές μονάδες που θα χρησιμοποιηθούν για τη μέτρηση της ηλεκτρικής ενέργειας που καταναλώνει μια δεδομένη ηλεκτρική εγκατάσταση. Θα πρέπει να είναι κατάλληλοι για εφαρμογή σε σύστημα ράγας DIN (35 mm), σύμφωνα με το πρότυπο ΕΝ 60715 και να συμμορφώνονται με τις απαιτήσεις των προτύπων IEC 62052-11, IEC 62053-21 class 1 &amp; 2, IEC 62053-22 class 0,5 S, IEC 62053-23 class 2, IEC 62054-21, EN 50470-1 και EN 50470-3 category A, B &amp; C.</w:t>
      </w:r>
    </w:p>
    <w:p w14:paraId="2D614F97" w14:textId="77777777" w:rsidR="00DC6EC0" w:rsidRPr="00723188" w:rsidRDefault="00DC6EC0" w:rsidP="00EA538D">
      <w:pPr>
        <w:rPr>
          <w:rFonts w:ascii="Arial" w:hAnsi="Arial" w:cs="Arial"/>
          <w:sz w:val="20"/>
          <w:szCs w:val="20"/>
          <w:lang w:val="el-GR"/>
        </w:rPr>
      </w:pPr>
    </w:p>
    <w:p w14:paraId="09371CC4" w14:textId="77777777" w:rsidR="00DC6EC0" w:rsidRPr="00723188" w:rsidRDefault="00DC6EC0" w:rsidP="00EA538D">
      <w:pPr>
        <w:rPr>
          <w:rFonts w:ascii="Arial" w:hAnsi="Arial" w:cs="Arial"/>
          <w:sz w:val="20"/>
          <w:szCs w:val="20"/>
          <w:lang w:val="el-GR"/>
        </w:rPr>
      </w:pPr>
      <w:r w:rsidRPr="00723188">
        <w:rPr>
          <w:rFonts w:ascii="Arial" w:hAnsi="Arial" w:cs="Arial"/>
          <w:sz w:val="20"/>
          <w:szCs w:val="20"/>
          <w:lang w:val="el-GR"/>
        </w:rPr>
        <w:t xml:space="preserve">Οι μετρητές ενέργειας θα πρέπει να διαθέτουν ψηφιακή έξοδο με πρωτόκολλο </w:t>
      </w:r>
      <w:r w:rsidRPr="00723188">
        <w:rPr>
          <w:rFonts w:ascii="Arial" w:hAnsi="Arial" w:cs="Arial"/>
          <w:sz w:val="20"/>
          <w:szCs w:val="20"/>
        </w:rPr>
        <w:t>M</w:t>
      </w:r>
      <w:r w:rsidRPr="00723188">
        <w:rPr>
          <w:rFonts w:ascii="Arial" w:hAnsi="Arial" w:cs="Arial"/>
          <w:sz w:val="20"/>
          <w:szCs w:val="20"/>
          <w:lang w:val="el-GR"/>
        </w:rPr>
        <w:t>-</w:t>
      </w:r>
      <w:r w:rsidRPr="00723188">
        <w:rPr>
          <w:rFonts w:ascii="Arial" w:hAnsi="Arial" w:cs="Arial"/>
          <w:sz w:val="20"/>
          <w:szCs w:val="20"/>
        </w:rPr>
        <w:t>Bus</w:t>
      </w:r>
      <w:r w:rsidRPr="00723188">
        <w:rPr>
          <w:rFonts w:ascii="Arial" w:hAnsi="Arial" w:cs="Arial"/>
          <w:sz w:val="20"/>
          <w:szCs w:val="20"/>
          <w:lang w:val="el-GR"/>
        </w:rPr>
        <w:t>, οθόνη LCD για την εύκολη και ευανάγνωστη απεικόνιση των μετρούμενων ηλεκτρικών χαρακτηριστικών καθώς και μπουτόν ελέγχου και προγραμματισμού στην μπροστινή τους πλευρά. Θα πρέπει να είναι κατασκευασμένοι από πολυανθρακικό (polycarbonate) υλικό με διαφανές κάλυμμα εμπρός.</w:t>
      </w:r>
    </w:p>
    <w:p w14:paraId="22573491" w14:textId="77777777" w:rsidR="00DC6EC0" w:rsidRPr="00723188" w:rsidRDefault="00DC6EC0" w:rsidP="00EA538D">
      <w:pPr>
        <w:rPr>
          <w:rFonts w:ascii="Arial" w:hAnsi="Arial" w:cs="Arial"/>
          <w:sz w:val="20"/>
          <w:szCs w:val="20"/>
          <w:lang w:val="el-GR"/>
        </w:rPr>
      </w:pPr>
    </w:p>
    <w:p w14:paraId="06885C58" w14:textId="77777777" w:rsidR="00DC6EC0" w:rsidRPr="00723188" w:rsidRDefault="00DC6EC0" w:rsidP="00EA538D">
      <w:pPr>
        <w:rPr>
          <w:rFonts w:ascii="Arial" w:hAnsi="Arial" w:cs="Arial"/>
          <w:sz w:val="20"/>
          <w:szCs w:val="20"/>
          <w:lang w:val="el-GR"/>
        </w:rPr>
      </w:pPr>
      <w:r w:rsidRPr="00723188">
        <w:rPr>
          <w:rFonts w:ascii="Arial" w:hAnsi="Arial" w:cs="Arial"/>
          <w:sz w:val="20"/>
          <w:szCs w:val="20"/>
          <w:lang w:val="el-GR"/>
        </w:rPr>
        <w:t>Οι μονοφασικοί ηλεκτρονικοί μετρητές ενέργειας θα έχουν πλάτος 2 στοιχεία (36 mm) και οι τριφασικοί 4 στοιχεία πλάτος (72 mm). Θα πρέπει να έχουν δυνατότητα απευθείας μέτρησης έως 65 Α με κλάση ακρίβειας B(Cl.1), πιστοποιημένη με MID και έμμεσης μέτρησης μέσω μετασχηματιστών έντασης και ρυθμιζόμενο λόγο μετασχηματισμού με κλάση ακρίβειας B(Cl.1) ή C(Cl.0,5S).</w:t>
      </w:r>
    </w:p>
    <w:p w14:paraId="384B6241" w14:textId="77777777" w:rsidR="00DC6EC0" w:rsidRPr="00723188" w:rsidRDefault="00DC6EC0" w:rsidP="00EA538D">
      <w:pPr>
        <w:rPr>
          <w:rFonts w:ascii="Arial" w:hAnsi="Arial" w:cs="Arial"/>
          <w:sz w:val="20"/>
          <w:szCs w:val="20"/>
          <w:lang w:val="el-GR"/>
        </w:rPr>
      </w:pPr>
    </w:p>
    <w:p w14:paraId="3F0519A0" w14:textId="77777777" w:rsidR="00DC6EC0" w:rsidRPr="00723188" w:rsidRDefault="00DC6EC0" w:rsidP="00EA538D">
      <w:pPr>
        <w:rPr>
          <w:rFonts w:ascii="Arial" w:hAnsi="Arial" w:cs="Arial"/>
          <w:sz w:val="20"/>
          <w:szCs w:val="20"/>
          <w:lang w:val="el-GR"/>
        </w:rPr>
      </w:pPr>
      <w:r w:rsidRPr="00723188">
        <w:rPr>
          <w:rFonts w:ascii="Arial" w:hAnsi="Arial" w:cs="Arial"/>
          <w:sz w:val="20"/>
          <w:szCs w:val="20"/>
          <w:lang w:val="el-GR"/>
        </w:rPr>
        <w:t>Τα ηλεκτρικά μεγέθη προς μέτρηση των ψηφιακών μετρητών θα είναι:</w:t>
      </w:r>
    </w:p>
    <w:p w14:paraId="41B4E9F0" w14:textId="77777777" w:rsidR="00DC6EC0" w:rsidRPr="00723188" w:rsidRDefault="00DC6EC0" w:rsidP="00EA538D">
      <w:pPr>
        <w:pStyle w:val="ListParagraph"/>
        <w:numPr>
          <w:ilvl w:val="0"/>
          <w:numId w:val="16"/>
        </w:numPr>
        <w:autoSpaceDE/>
        <w:autoSpaceDN/>
        <w:adjustRightInd/>
        <w:contextualSpacing/>
        <w:rPr>
          <w:rFonts w:ascii="Arial" w:hAnsi="Arial" w:cs="Arial"/>
          <w:sz w:val="20"/>
          <w:szCs w:val="20"/>
        </w:rPr>
      </w:pPr>
      <w:r w:rsidRPr="00723188">
        <w:rPr>
          <w:rFonts w:ascii="Arial" w:hAnsi="Arial" w:cs="Arial"/>
          <w:sz w:val="20"/>
          <w:szCs w:val="20"/>
        </w:rPr>
        <w:t>Ενεργός ισχύς</w:t>
      </w:r>
    </w:p>
    <w:p w14:paraId="547F7BB8" w14:textId="77777777" w:rsidR="00DC6EC0" w:rsidRPr="00723188" w:rsidRDefault="00DC6EC0" w:rsidP="00EA538D">
      <w:pPr>
        <w:pStyle w:val="ListParagraph"/>
        <w:numPr>
          <w:ilvl w:val="0"/>
          <w:numId w:val="16"/>
        </w:numPr>
        <w:autoSpaceDE/>
        <w:autoSpaceDN/>
        <w:adjustRightInd/>
        <w:contextualSpacing/>
        <w:rPr>
          <w:rFonts w:ascii="Arial" w:hAnsi="Arial" w:cs="Arial"/>
          <w:sz w:val="20"/>
          <w:szCs w:val="20"/>
        </w:rPr>
      </w:pPr>
      <w:r w:rsidRPr="00723188">
        <w:rPr>
          <w:rFonts w:ascii="Arial" w:hAnsi="Arial" w:cs="Arial"/>
          <w:sz w:val="20"/>
          <w:szCs w:val="20"/>
        </w:rPr>
        <w:t>Άεργος ισχύς</w:t>
      </w:r>
    </w:p>
    <w:p w14:paraId="39BA3263" w14:textId="77777777" w:rsidR="00DC6EC0" w:rsidRPr="00723188" w:rsidRDefault="00DC6EC0" w:rsidP="00EA538D">
      <w:pPr>
        <w:pStyle w:val="ListParagraph"/>
        <w:numPr>
          <w:ilvl w:val="0"/>
          <w:numId w:val="16"/>
        </w:numPr>
        <w:autoSpaceDE/>
        <w:autoSpaceDN/>
        <w:adjustRightInd/>
        <w:contextualSpacing/>
        <w:rPr>
          <w:rFonts w:ascii="Arial" w:hAnsi="Arial" w:cs="Arial"/>
          <w:sz w:val="20"/>
          <w:szCs w:val="20"/>
        </w:rPr>
      </w:pPr>
      <w:r w:rsidRPr="00723188">
        <w:rPr>
          <w:rFonts w:ascii="Arial" w:hAnsi="Arial" w:cs="Arial"/>
          <w:sz w:val="20"/>
          <w:szCs w:val="20"/>
        </w:rPr>
        <w:t>Φαινόμενη ισχύς</w:t>
      </w:r>
    </w:p>
    <w:p w14:paraId="372BD310" w14:textId="77777777" w:rsidR="00DC6EC0" w:rsidRPr="00723188" w:rsidRDefault="00DC6EC0" w:rsidP="00EA538D">
      <w:pPr>
        <w:pStyle w:val="ListParagraph"/>
        <w:numPr>
          <w:ilvl w:val="0"/>
          <w:numId w:val="16"/>
        </w:numPr>
        <w:autoSpaceDE/>
        <w:autoSpaceDN/>
        <w:adjustRightInd/>
        <w:contextualSpacing/>
        <w:rPr>
          <w:rFonts w:ascii="Arial" w:hAnsi="Arial" w:cs="Arial"/>
          <w:sz w:val="20"/>
          <w:szCs w:val="20"/>
        </w:rPr>
      </w:pPr>
      <w:r w:rsidRPr="00723188">
        <w:rPr>
          <w:rFonts w:ascii="Arial" w:hAnsi="Arial" w:cs="Arial"/>
          <w:sz w:val="20"/>
          <w:szCs w:val="20"/>
        </w:rPr>
        <w:t>Τάση</w:t>
      </w:r>
    </w:p>
    <w:p w14:paraId="274CD126" w14:textId="77777777" w:rsidR="00DC6EC0" w:rsidRPr="00723188" w:rsidRDefault="00DC6EC0" w:rsidP="00EA538D">
      <w:pPr>
        <w:pStyle w:val="ListParagraph"/>
        <w:numPr>
          <w:ilvl w:val="0"/>
          <w:numId w:val="16"/>
        </w:numPr>
        <w:autoSpaceDE/>
        <w:autoSpaceDN/>
        <w:adjustRightInd/>
        <w:contextualSpacing/>
        <w:rPr>
          <w:rFonts w:ascii="Arial" w:hAnsi="Arial" w:cs="Arial"/>
          <w:sz w:val="20"/>
          <w:szCs w:val="20"/>
        </w:rPr>
      </w:pPr>
      <w:r w:rsidRPr="00723188">
        <w:rPr>
          <w:rFonts w:ascii="Arial" w:hAnsi="Arial" w:cs="Arial"/>
          <w:sz w:val="20"/>
          <w:szCs w:val="20"/>
        </w:rPr>
        <w:t>Ρεύμα</w:t>
      </w:r>
    </w:p>
    <w:p w14:paraId="49006B75" w14:textId="77777777" w:rsidR="00DC6EC0" w:rsidRPr="00723188" w:rsidRDefault="00DC6EC0" w:rsidP="00EA538D">
      <w:pPr>
        <w:pStyle w:val="ListParagraph"/>
        <w:numPr>
          <w:ilvl w:val="0"/>
          <w:numId w:val="16"/>
        </w:numPr>
        <w:autoSpaceDE/>
        <w:autoSpaceDN/>
        <w:adjustRightInd/>
        <w:contextualSpacing/>
        <w:rPr>
          <w:rFonts w:ascii="Arial" w:hAnsi="Arial" w:cs="Arial"/>
          <w:sz w:val="20"/>
          <w:szCs w:val="20"/>
        </w:rPr>
      </w:pPr>
      <w:r w:rsidRPr="00723188">
        <w:rPr>
          <w:rFonts w:ascii="Arial" w:hAnsi="Arial" w:cs="Arial"/>
          <w:sz w:val="20"/>
          <w:szCs w:val="20"/>
        </w:rPr>
        <w:t>Συντελεστής ισχύος</w:t>
      </w:r>
    </w:p>
    <w:p w14:paraId="30273A60" w14:textId="77777777" w:rsidR="00DC6EC0" w:rsidRPr="00723188" w:rsidRDefault="00DC6EC0" w:rsidP="00EA538D">
      <w:pPr>
        <w:pStyle w:val="ListParagraph"/>
        <w:numPr>
          <w:ilvl w:val="0"/>
          <w:numId w:val="16"/>
        </w:numPr>
        <w:autoSpaceDE/>
        <w:autoSpaceDN/>
        <w:adjustRightInd/>
        <w:contextualSpacing/>
        <w:rPr>
          <w:rFonts w:ascii="Arial" w:hAnsi="Arial" w:cs="Arial"/>
          <w:sz w:val="20"/>
          <w:szCs w:val="20"/>
        </w:rPr>
      </w:pPr>
      <w:r w:rsidRPr="00723188">
        <w:rPr>
          <w:rFonts w:ascii="Arial" w:hAnsi="Arial" w:cs="Arial"/>
          <w:sz w:val="20"/>
          <w:szCs w:val="20"/>
        </w:rPr>
        <w:t>Συχνότητα</w:t>
      </w:r>
    </w:p>
    <w:p w14:paraId="6BF74AAA" w14:textId="77777777" w:rsidR="00DC6EC0" w:rsidRPr="00723188" w:rsidRDefault="00DC6EC0" w:rsidP="00EA538D">
      <w:pPr>
        <w:pStyle w:val="ListParagraph"/>
        <w:numPr>
          <w:ilvl w:val="0"/>
          <w:numId w:val="16"/>
        </w:numPr>
        <w:autoSpaceDE/>
        <w:autoSpaceDN/>
        <w:adjustRightInd/>
        <w:contextualSpacing/>
        <w:rPr>
          <w:rFonts w:ascii="Arial" w:hAnsi="Arial" w:cs="Arial"/>
          <w:sz w:val="20"/>
          <w:szCs w:val="20"/>
        </w:rPr>
      </w:pPr>
      <w:r w:rsidRPr="00723188">
        <w:rPr>
          <w:rFonts w:ascii="Arial" w:hAnsi="Arial" w:cs="Arial"/>
          <w:sz w:val="20"/>
          <w:szCs w:val="20"/>
        </w:rPr>
        <w:t>Πολλαπλές ταρίφες (1, 2 ή 4)</w:t>
      </w:r>
    </w:p>
    <w:p w14:paraId="08F85B24" w14:textId="77777777" w:rsidR="00DC6EC0" w:rsidRPr="00723188" w:rsidRDefault="00DC6EC0" w:rsidP="00EA538D">
      <w:pPr>
        <w:pStyle w:val="ListParagraph"/>
        <w:numPr>
          <w:ilvl w:val="0"/>
          <w:numId w:val="16"/>
        </w:numPr>
        <w:autoSpaceDE/>
        <w:autoSpaceDN/>
        <w:adjustRightInd/>
        <w:contextualSpacing/>
        <w:rPr>
          <w:rFonts w:ascii="Arial" w:hAnsi="Arial" w:cs="Arial"/>
          <w:sz w:val="20"/>
          <w:szCs w:val="20"/>
        </w:rPr>
      </w:pPr>
      <w:r w:rsidRPr="00723188">
        <w:rPr>
          <w:rFonts w:ascii="Arial" w:hAnsi="Arial" w:cs="Arial"/>
          <w:sz w:val="20"/>
          <w:szCs w:val="20"/>
        </w:rPr>
        <w:t>Καταγραφή συμβάντος</w:t>
      </w:r>
    </w:p>
    <w:p w14:paraId="3ACD1F76" w14:textId="77777777" w:rsidR="00DC6EC0" w:rsidRPr="00723188" w:rsidRDefault="00DC6EC0" w:rsidP="00EA538D">
      <w:pPr>
        <w:pStyle w:val="ListParagraph"/>
        <w:numPr>
          <w:ilvl w:val="0"/>
          <w:numId w:val="16"/>
        </w:numPr>
        <w:autoSpaceDE/>
        <w:autoSpaceDN/>
        <w:adjustRightInd/>
        <w:contextualSpacing/>
        <w:rPr>
          <w:rFonts w:ascii="Arial" w:hAnsi="Arial" w:cs="Arial"/>
          <w:sz w:val="20"/>
          <w:szCs w:val="20"/>
        </w:rPr>
      </w:pPr>
      <w:r w:rsidRPr="00723188">
        <w:rPr>
          <w:rFonts w:ascii="Arial" w:hAnsi="Arial" w:cs="Arial"/>
          <w:sz w:val="20"/>
          <w:szCs w:val="20"/>
        </w:rPr>
        <w:t>Λειτουργία συναγερμού</w:t>
      </w:r>
    </w:p>
    <w:p w14:paraId="6A3CD239" w14:textId="77777777" w:rsidR="00DC6EC0" w:rsidRPr="00723188" w:rsidRDefault="00DC6EC0" w:rsidP="00EA538D">
      <w:pPr>
        <w:pStyle w:val="ListParagraph"/>
        <w:numPr>
          <w:ilvl w:val="0"/>
          <w:numId w:val="16"/>
        </w:numPr>
        <w:autoSpaceDE/>
        <w:autoSpaceDN/>
        <w:adjustRightInd/>
        <w:contextualSpacing/>
        <w:rPr>
          <w:rFonts w:ascii="Arial" w:hAnsi="Arial" w:cs="Arial"/>
          <w:sz w:val="20"/>
          <w:szCs w:val="20"/>
        </w:rPr>
      </w:pPr>
      <w:r w:rsidRPr="00723188">
        <w:rPr>
          <w:rFonts w:ascii="Arial" w:hAnsi="Arial" w:cs="Arial"/>
          <w:sz w:val="20"/>
          <w:szCs w:val="20"/>
        </w:rPr>
        <w:t>Έξοδοι</w:t>
      </w:r>
    </w:p>
    <w:p w14:paraId="3A59C52D" w14:textId="77777777" w:rsidR="00DC6EC0" w:rsidRPr="00723188" w:rsidRDefault="00DC6EC0" w:rsidP="00EA538D">
      <w:pPr>
        <w:pStyle w:val="ListParagraph"/>
        <w:numPr>
          <w:ilvl w:val="0"/>
          <w:numId w:val="16"/>
        </w:numPr>
        <w:autoSpaceDE/>
        <w:autoSpaceDN/>
        <w:adjustRightInd/>
        <w:contextualSpacing/>
        <w:rPr>
          <w:rFonts w:ascii="Arial" w:hAnsi="Arial" w:cs="Arial"/>
          <w:sz w:val="20"/>
          <w:szCs w:val="20"/>
        </w:rPr>
      </w:pPr>
      <w:r w:rsidRPr="00723188">
        <w:rPr>
          <w:rFonts w:ascii="Arial" w:hAnsi="Arial" w:cs="Arial"/>
          <w:sz w:val="20"/>
          <w:szCs w:val="20"/>
        </w:rPr>
        <w:t>Είσοδοι</w:t>
      </w:r>
    </w:p>
    <w:p w14:paraId="20EE1B7A" w14:textId="77777777" w:rsidR="00DC6EC0" w:rsidRPr="00723188" w:rsidRDefault="00DC6EC0" w:rsidP="00EA538D">
      <w:pPr>
        <w:rPr>
          <w:rFonts w:ascii="Arial" w:hAnsi="Arial" w:cs="Arial"/>
          <w:sz w:val="20"/>
          <w:szCs w:val="20"/>
          <w:lang w:val="el-GR"/>
        </w:rPr>
      </w:pPr>
    </w:p>
    <w:p w14:paraId="69A0DFC6" w14:textId="77777777" w:rsidR="00DC6EC0" w:rsidRPr="00723188" w:rsidRDefault="00DC6EC0" w:rsidP="00EA538D">
      <w:pPr>
        <w:rPr>
          <w:rFonts w:ascii="Arial" w:hAnsi="Arial" w:cs="Arial"/>
          <w:b/>
          <w:sz w:val="20"/>
          <w:szCs w:val="20"/>
          <w:lang w:val="el-GR"/>
        </w:rPr>
      </w:pPr>
      <w:r w:rsidRPr="00723188">
        <w:rPr>
          <w:rFonts w:ascii="Arial" w:hAnsi="Arial" w:cs="Arial"/>
          <w:b/>
          <w:sz w:val="20"/>
          <w:szCs w:val="20"/>
          <w:lang w:val="el-GR"/>
        </w:rPr>
        <w:t>Τεχνικά χαρακτηριστικά</w:t>
      </w:r>
    </w:p>
    <w:tbl>
      <w:tblPr>
        <w:tblW w:w="8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5277"/>
      </w:tblGrid>
      <w:tr w:rsidR="00455603" w:rsidRPr="00C12356" w14:paraId="565C4A5C" w14:textId="77777777" w:rsidTr="007C4DF7">
        <w:tc>
          <w:tcPr>
            <w:tcW w:w="3256" w:type="dxa"/>
            <w:shd w:val="clear" w:color="auto" w:fill="auto"/>
            <w:vAlign w:val="center"/>
          </w:tcPr>
          <w:p w14:paraId="5BB5A192" w14:textId="77777777" w:rsidR="00DC6EC0" w:rsidRPr="00723188" w:rsidRDefault="00DC6EC0" w:rsidP="00EA538D">
            <w:pPr>
              <w:rPr>
                <w:rFonts w:ascii="Arial" w:hAnsi="Arial" w:cs="Arial"/>
                <w:sz w:val="20"/>
                <w:szCs w:val="20"/>
                <w:lang w:val="el-GR"/>
              </w:rPr>
            </w:pPr>
            <w:r w:rsidRPr="00723188">
              <w:rPr>
                <w:rFonts w:ascii="Arial" w:hAnsi="Arial" w:cs="Arial"/>
                <w:sz w:val="20"/>
                <w:szCs w:val="20"/>
                <w:lang w:val="el-GR"/>
              </w:rPr>
              <w:t>Ονομαστική τάση</w:t>
            </w:r>
          </w:p>
        </w:tc>
        <w:tc>
          <w:tcPr>
            <w:tcW w:w="5277" w:type="dxa"/>
            <w:shd w:val="clear" w:color="auto" w:fill="auto"/>
            <w:vAlign w:val="center"/>
          </w:tcPr>
          <w:p w14:paraId="6204346E" w14:textId="77777777" w:rsidR="00DC6EC0" w:rsidRPr="00723188" w:rsidRDefault="00DC6EC0" w:rsidP="00EA538D">
            <w:pPr>
              <w:rPr>
                <w:rFonts w:ascii="Arial" w:hAnsi="Arial" w:cs="Arial"/>
                <w:sz w:val="20"/>
                <w:szCs w:val="20"/>
                <w:lang w:val="el-GR"/>
              </w:rPr>
            </w:pPr>
            <w:r w:rsidRPr="00723188">
              <w:rPr>
                <w:rFonts w:ascii="Arial" w:hAnsi="Arial" w:cs="Arial"/>
                <w:sz w:val="20"/>
                <w:szCs w:val="20"/>
                <w:lang w:val="el-GR"/>
              </w:rPr>
              <w:t>230 V AC (μονοφασικός), 3x230/400 V AC (τριφασικός)</w:t>
            </w:r>
          </w:p>
        </w:tc>
      </w:tr>
      <w:tr w:rsidR="00455603" w:rsidRPr="00723188" w14:paraId="2BFAC16B" w14:textId="77777777" w:rsidTr="007C4DF7">
        <w:tc>
          <w:tcPr>
            <w:tcW w:w="3256" w:type="dxa"/>
            <w:shd w:val="clear" w:color="auto" w:fill="auto"/>
            <w:vAlign w:val="center"/>
          </w:tcPr>
          <w:p w14:paraId="2D9D8291" w14:textId="77777777" w:rsidR="00DC6EC0" w:rsidRPr="00723188" w:rsidRDefault="00DC6EC0" w:rsidP="00EA538D">
            <w:pPr>
              <w:rPr>
                <w:rFonts w:ascii="Arial" w:hAnsi="Arial" w:cs="Arial"/>
                <w:sz w:val="20"/>
                <w:szCs w:val="20"/>
                <w:lang w:val="el-GR"/>
              </w:rPr>
            </w:pPr>
            <w:r w:rsidRPr="00723188">
              <w:rPr>
                <w:rFonts w:ascii="Arial" w:hAnsi="Arial" w:cs="Arial"/>
                <w:sz w:val="20"/>
                <w:szCs w:val="20"/>
                <w:lang w:val="el-GR"/>
              </w:rPr>
              <w:t>Κατανάλωση ισχύος</w:t>
            </w:r>
          </w:p>
        </w:tc>
        <w:tc>
          <w:tcPr>
            <w:tcW w:w="5277" w:type="dxa"/>
            <w:shd w:val="clear" w:color="auto" w:fill="auto"/>
            <w:vAlign w:val="center"/>
          </w:tcPr>
          <w:p w14:paraId="0EA6B1AC" w14:textId="77777777" w:rsidR="00DC6EC0" w:rsidRPr="00723188" w:rsidRDefault="00DC6EC0" w:rsidP="00EA538D">
            <w:pPr>
              <w:rPr>
                <w:rFonts w:ascii="Arial" w:hAnsi="Arial" w:cs="Arial"/>
                <w:sz w:val="20"/>
                <w:szCs w:val="20"/>
                <w:lang w:val="el-GR"/>
              </w:rPr>
            </w:pPr>
            <w:r w:rsidRPr="00723188">
              <w:rPr>
                <w:rFonts w:ascii="Arial" w:hAnsi="Arial" w:cs="Arial"/>
                <w:sz w:val="20"/>
                <w:szCs w:val="20"/>
                <w:lang w:val="el-GR"/>
              </w:rPr>
              <w:t>&lt; 1,5 VA</w:t>
            </w:r>
          </w:p>
        </w:tc>
      </w:tr>
      <w:tr w:rsidR="00455603" w:rsidRPr="00723188" w14:paraId="2E361F67" w14:textId="77777777" w:rsidTr="007C4DF7">
        <w:tc>
          <w:tcPr>
            <w:tcW w:w="3256" w:type="dxa"/>
            <w:shd w:val="clear" w:color="auto" w:fill="auto"/>
            <w:vAlign w:val="center"/>
          </w:tcPr>
          <w:p w14:paraId="4DDAE69C" w14:textId="77777777" w:rsidR="00DC6EC0" w:rsidRPr="00723188" w:rsidRDefault="00DC6EC0" w:rsidP="00EA538D">
            <w:pPr>
              <w:rPr>
                <w:rFonts w:ascii="Arial" w:hAnsi="Arial" w:cs="Arial"/>
                <w:sz w:val="20"/>
                <w:szCs w:val="20"/>
                <w:lang w:val="el-GR"/>
              </w:rPr>
            </w:pPr>
            <w:r w:rsidRPr="00723188">
              <w:rPr>
                <w:rFonts w:ascii="Arial" w:hAnsi="Arial" w:cs="Arial"/>
                <w:sz w:val="20"/>
                <w:szCs w:val="20"/>
                <w:lang w:val="el-GR"/>
              </w:rPr>
              <w:t>Ρεύμα αναφοράς Iref</w:t>
            </w:r>
          </w:p>
        </w:tc>
        <w:tc>
          <w:tcPr>
            <w:tcW w:w="5277" w:type="dxa"/>
            <w:shd w:val="clear" w:color="auto" w:fill="auto"/>
            <w:vAlign w:val="center"/>
          </w:tcPr>
          <w:p w14:paraId="61CDC61D" w14:textId="77777777" w:rsidR="00DC6EC0" w:rsidRPr="00723188" w:rsidRDefault="00DC6EC0" w:rsidP="00EA538D">
            <w:pPr>
              <w:rPr>
                <w:rFonts w:ascii="Arial" w:hAnsi="Arial" w:cs="Arial"/>
                <w:sz w:val="20"/>
                <w:szCs w:val="20"/>
                <w:lang w:val="el-GR"/>
              </w:rPr>
            </w:pPr>
            <w:r w:rsidRPr="00723188">
              <w:rPr>
                <w:rFonts w:ascii="Arial" w:hAnsi="Arial" w:cs="Arial"/>
                <w:sz w:val="20"/>
                <w:szCs w:val="20"/>
                <w:lang w:val="el-GR"/>
              </w:rPr>
              <w:t>5 A</w:t>
            </w:r>
          </w:p>
        </w:tc>
      </w:tr>
      <w:tr w:rsidR="00455603" w:rsidRPr="00C12356" w14:paraId="0AC6CAD8" w14:textId="77777777" w:rsidTr="007C4DF7">
        <w:tc>
          <w:tcPr>
            <w:tcW w:w="3256" w:type="dxa"/>
            <w:shd w:val="clear" w:color="auto" w:fill="auto"/>
            <w:vAlign w:val="center"/>
          </w:tcPr>
          <w:p w14:paraId="6D5F763A" w14:textId="77777777" w:rsidR="00DC6EC0" w:rsidRPr="00723188" w:rsidRDefault="00DC6EC0" w:rsidP="00EA538D">
            <w:pPr>
              <w:rPr>
                <w:rFonts w:ascii="Arial" w:hAnsi="Arial" w:cs="Arial"/>
                <w:sz w:val="20"/>
                <w:szCs w:val="20"/>
                <w:lang w:val="el-GR"/>
              </w:rPr>
            </w:pPr>
            <w:r w:rsidRPr="00723188">
              <w:rPr>
                <w:rFonts w:ascii="Arial" w:hAnsi="Arial" w:cs="Arial"/>
                <w:sz w:val="20"/>
                <w:szCs w:val="20"/>
                <w:lang w:val="el-GR"/>
              </w:rPr>
              <w:t>Μέγιστο ρεύμα προς μέτρηση Imax</w:t>
            </w:r>
          </w:p>
        </w:tc>
        <w:tc>
          <w:tcPr>
            <w:tcW w:w="5277" w:type="dxa"/>
            <w:shd w:val="clear" w:color="auto" w:fill="auto"/>
            <w:vAlign w:val="center"/>
          </w:tcPr>
          <w:p w14:paraId="024777AD" w14:textId="77777777" w:rsidR="00DC6EC0" w:rsidRPr="00723188" w:rsidRDefault="00DC6EC0" w:rsidP="00EA538D">
            <w:pPr>
              <w:rPr>
                <w:rFonts w:ascii="Arial" w:hAnsi="Arial" w:cs="Arial"/>
                <w:sz w:val="20"/>
                <w:szCs w:val="20"/>
                <w:lang w:val="el-GR"/>
              </w:rPr>
            </w:pPr>
            <w:r w:rsidRPr="00723188">
              <w:rPr>
                <w:rFonts w:ascii="Arial" w:hAnsi="Arial" w:cs="Arial"/>
                <w:sz w:val="20"/>
                <w:szCs w:val="20"/>
                <w:lang w:val="el-GR"/>
              </w:rPr>
              <w:t>65 A (απευθείας), μέσω Μ/Σ /5 Α με προγραμματιζόμενο λόγο μετασχηματισμού</w:t>
            </w:r>
          </w:p>
        </w:tc>
      </w:tr>
      <w:tr w:rsidR="00455603" w:rsidRPr="00723188" w14:paraId="3EAE8BED" w14:textId="77777777" w:rsidTr="007C4DF7">
        <w:tc>
          <w:tcPr>
            <w:tcW w:w="3256" w:type="dxa"/>
            <w:shd w:val="clear" w:color="auto" w:fill="auto"/>
            <w:vAlign w:val="center"/>
          </w:tcPr>
          <w:p w14:paraId="07606D48" w14:textId="77777777" w:rsidR="00DC6EC0" w:rsidRPr="00723188" w:rsidRDefault="00DC6EC0" w:rsidP="00EA538D">
            <w:pPr>
              <w:rPr>
                <w:rFonts w:ascii="Arial" w:hAnsi="Arial" w:cs="Arial"/>
                <w:sz w:val="20"/>
                <w:szCs w:val="20"/>
                <w:lang w:val="el-GR"/>
              </w:rPr>
            </w:pPr>
            <w:r w:rsidRPr="00723188">
              <w:rPr>
                <w:rFonts w:ascii="Arial" w:hAnsi="Arial" w:cs="Arial"/>
                <w:sz w:val="20"/>
                <w:szCs w:val="20"/>
                <w:lang w:val="el-GR"/>
              </w:rPr>
              <w:t>Ελάχιστο ρεύμα Imin</w:t>
            </w:r>
          </w:p>
        </w:tc>
        <w:tc>
          <w:tcPr>
            <w:tcW w:w="5277" w:type="dxa"/>
            <w:shd w:val="clear" w:color="auto" w:fill="auto"/>
            <w:vAlign w:val="center"/>
          </w:tcPr>
          <w:p w14:paraId="194D1F18" w14:textId="77777777" w:rsidR="00DC6EC0" w:rsidRPr="00723188" w:rsidRDefault="00DC6EC0" w:rsidP="00EA538D">
            <w:pPr>
              <w:rPr>
                <w:rFonts w:ascii="Arial" w:hAnsi="Arial" w:cs="Arial"/>
                <w:sz w:val="20"/>
                <w:szCs w:val="20"/>
                <w:lang w:val="el-GR"/>
              </w:rPr>
            </w:pPr>
            <w:r w:rsidRPr="00723188">
              <w:rPr>
                <w:rFonts w:ascii="Arial" w:hAnsi="Arial" w:cs="Arial"/>
                <w:sz w:val="20"/>
                <w:szCs w:val="20"/>
                <w:lang w:val="el-GR"/>
              </w:rPr>
              <w:t>0,25 A</w:t>
            </w:r>
          </w:p>
        </w:tc>
      </w:tr>
      <w:tr w:rsidR="00455603" w:rsidRPr="00723188" w14:paraId="3B92B9F8" w14:textId="77777777" w:rsidTr="007C4DF7">
        <w:tc>
          <w:tcPr>
            <w:tcW w:w="3256" w:type="dxa"/>
            <w:shd w:val="clear" w:color="auto" w:fill="auto"/>
            <w:vAlign w:val="center"/>
          </w:tcPr>
          <w:p w14:paraId="493ADC7D" w14:textId="77777777" w:rsidR="00DC6EC0" w:rsidRPr="00723188" w:rsidRDefault="00DC6EC0" w:rsidP="00EA538D">
            <w:pPr>
              <w:rPr>
                <w:rFonts w:ascii="Arial" w:hAnsi="Arial" w:cs="Arial"/>
                <w:sz w:val="20"/>
                <w:szCs w:val="20"/>
                <w:lang w:val="el-GR"/>
              </w:rPr>
            </w:pPr>
            <w:r w:rsidRPr="00723188">
              <w:rPr>
                <w:rFonts w:ascii="Arial" w:hAnsi="Arial" w:cs="Arial"/>
                <w:sz w:val="20"/>
                <w:szCs w:val="20"/>
                <w:lang w:val="el-GR"/>
              </w:rPr>
              <w:t>Ρεύμα εκκίνησης Ist</w:t>
            </w:r>
          </w:p>
        </w:tc>
        <w:tc>
          <w:tcPr>
            <w:tcW w:w="5277" w:type="dxa"/>
            <w:shd w:val="clear" w:color="auto" w:fill="auto"/>
            <w:vAlign w:val="center"/>
          </w:tcPr>
          <w:p w14:paraId="722975A2" w14:textId="77777777" w:rsidR="00DC6EC0" w:rsidRPr="00723188" w:rsidRDefault="00DC6EC0" w:rsidP="00EA538D">
            <w:pPr>
              <w:rPr>
                <w:rFonts w:ascii="Arial" w:hAnsi="Arial" w:cs="Arial"/>
                <w:sz w:val="20"/>
                <w:szCs w:val="20"/>
                <w:lang w:val="el-GR"/>
              </w:rPr>
            </w:pPr>
            <w:r w:rsidRPr="00723188">
              <w:rPr>
                <w:rFonts w:ascii="Arial" w:hAnsi="Arial" w:cs="Arial"/>
                <w:sz w:val="20"/>
                <w:szCs w:val="20"/>
                <w:lang w:val="el-GR"/>
              </w:rPr>
              <w:t>&lt; 20 mA</w:t>
            </w:r>
          </w:p>
        </w:tc>
      </w:tr>
      <w:tr w:rsidR="00455603" w:rsidRPr="00723188" w14:paraId="3A1B97A5" w14:textId="77777777" w:rsidTr="007C4DF7">
        <w:tc>
          <w:tcPr>
            <w:tcW w:w="3256" w:type="dxa"/>
            <w:shd w:val="clear" w:color="auto" w:fill="auto"/>
            <w:vAlign w:val="center"/>
          </w:tcPr>
          <w:p w14:paraId="06F52B26" w14:textId="77777777" w:rsidR="00DC6EC0" w:rsidRPr="00723188" w:rsidRDefault="00DC6EC0" w:rsidP="00EA538D">
            <w:pPr>
              <w:rPr>
                <w:rFonts w:ascii="Arial" w:hAnsi="Arial" w:cs="Arial"/>
                <w:sz w:val="20"/>
                <w:szCs w:val="20"/>
                <w:lang w:val="el-GR"/>
              </w:rPr>
            </w:pPr>
            <w:r w:rsidRPr="00723188">
              <w:rPr>
                <w:rFonts w:ascii="Arial" w:hAnsi="Arial" w:cs="Arial"/>
                <w:sz w:val="20"/>
                <w:szCs w:val="20"/>
                <w:lang w:val="el-GR"/>
              </w:rPr>
              <w:t>Διατομή καλωδίου</w:t>
            </w:r>
          </w:p>
        </w:tc>
        <w:tc>
          <w:tcPr>
            <w:tcW w:w="5277" w:type="dxa"/>
            <w:shd w:val="clear" w:color="auto" w:fill="auto"/>
            <w:vAlign w:val="center"/>
          </w:tcPr>
          <w:p w14:paraId="0685124C" w14:textId="77777777" w:rsidR="00DC6EC0" w:rsidRPr="00723188" w:rsidRDefault="00DC6EC0" w:rsidP="00EA538D">
            <w:pPr>
              <w:rPr>
                <w:rFonts w:ascii="Arial" w:hAnsi="Arial" w:cs="Arial"/>
                <w:sz w:val="20"/>
                <w:szCs w:val="20"/>
                <w:lang w:val="el-GR"/>
              </w:rPr>
            </w:pPr>
            <w:r w:rsidRPr="00723188">
              <w:rPr>
                <w:rFonts w:ascii="Arial" w:hAnsi="Arial" w:cs="Arial"/>
                <w:sz w:val="20"/>
                <w:szCs w:val="20"/>
                <w:lang w:val="el-GR"/>
              </w:rPr>
              <w:t>Έως 25 mm2 (απευθείας μέτρηση)</w:t>
            </w:r>
          </w:p>
        </w:tc>
      </w:tr>
      <w:tr w:rsidR="00DC6EC0" w:rsidRPr="00723188" w14:paraId="3C23177B" w14:textId="77777777" w:rsidTr="007C4DF7">
        <w:tc>
          <w:tcPr>
            <w:tcW w:w="3256" w:type="dxa"/>
            <w:shd w:val="clear" w:color="auto" w:fill="auto"/>
            <w:vAlign w:val="center"/>
          </w:tcPr>
          <w:p w14:paraId="4F956AF5" w14:textId="77777777" w:rsidR="00DC6EC0" w:rsidRPr="00723188" w:rsidRDefault="00DC6EC0" w:rsidP="00EA538D">
            <w:pPr>
              <w:rPr>
                <w:rFonts w:ascii="Arial" w:hAnsi="Arial" w:cs="Arial"/>
                <w:sz w:val="20"/>
                <w:szCs w:val="20"/>
                <w:lang w:val="el-GR"/>
              </w:rPr>
            </w:pPr>
            <w:r w:rsidRPr="00723188">
              <w:rPr>
                <w:rFonts w:ascii="Arial" w:hAnsi="Arial" w:cs="Arial"/>
                <w:sz w:val="20"/>
                <w:szCs w:val="20"/>
                <w:lang w:val="el-GR"/>
              </w:rPr>
              <w:t>Ροπή σύσφιξης</w:t>
            </w:r>
          </w:p>
        </w:tc>
        <w:tc>
          <w:tcPr>
            <w:tcW w:w="5277" w:type="dxa"/>
            <w:shd w:val="clear" w:color="auto" w:fill="auto"/>
            <w:vAlign w:val="center"/>
          </w:tcPr>
          <w:p w14:paraId="323526ED" w14:textId="77777777" w:rsidR="00DC6EC0" w:rsidRPr="00723188" w:rsidRDefault="00DC6EC0" w:rsidP="00EA538D">
            <w:pPr>
              <w:rPr>
                <w:rFonts w:ascii="Arial" w:hAnsi="Arial" w:cs="Arial"/>
                <w:sz w:val="20"/>
                <w:szCs w:val="20"/>
                <w:lang w:val="el-GR"/>
              </w:rPr>
            </w:pPr>
            <w:r w:rsidRPr="00723188">
              <w:rPr>
                <w:rFonts w:ascii="Arial" w:hAnsi="Arial" w:cs="Arial"/>
                <w:sz w:val="20"/>
                <w:szCs w:val="20"/>
                <w:lang w:val="el-GR"/>
              </w:rPr>
              <w:t>0,8 Nm</w:t>
            </w:r>
          </w:p>
        </w:tc>
      </w:tr>
    </w:tbl>
    <w:p w14:paraId="2948AB2B" w14:textId="77777777" w:rsidR="00DC6EC0" w:rsidRPr="00723188" w:rsidRDefault="00DC6EC0" w:rsidP="00EA538D">
      <w:pPr>
        <w:rPr>
          <w:rFonts w:ascii="Arial" w:hAnsi="Arial" w:cs="Arial"/>
          <w:sz w:val="20"/>
          <w:szCs w:val="20"/>
          <w:lang w:val="el-GR"/>
        </w:rPr>
      </w:pPr>
    </w:p>
    <w:p w14:paraId="63DB5029" w14:textId="77777777" w:rsidR="00DC6EC0" w:rsidRPr="00723188" w:rsidRDefault="00DC6EC0" w:rsidP="00EA538D">
      <w:pPr>
        <w:rPr>
          <w:rFonts w:ascii="Arial" w:hAnsi="Arial" w:cs="Arial"/>
          <w:b/>
          <w:sz w:val="20"/>
          <w:szCs w:val="20"/>
          <w:lang w:val="el-GR"/>
        </w:rPr>
      </w:pPr>
      <w:r w:rsidRPr="00723188">
        <w:rPr>
          <w:rFonts w:ascii="Arial" w:hAnsi="Arial" w:cs="Arial"/>
          <w:b/>
          <w:sz w:val="20"/>
          <w:szCs w:val="20"/>
          <w:lang w:val="el-GR"/>
        </w:rPr>
        <w:t>Ηλεκτρομαγνητική συμβατότητα</w:t>
      </w:r>
    </w:p>
    <w:p w14:paraId="6F9F0FEE" w14:textId="77777777" w:rsidR="00DC6EC0" w:rsidRPr="00723188" w:rsidRDefault="00DC6EC0" w:rsidP="00EA538D">
      <w:pPr>
        <w:rPr>
          <w:rFonts w:ascii="Arial" w:hAnsi="Arial" w:cs="Arial"/>
          <w:sz w:val="20"/>
          <w:szCs w:val="20"/>
          <w:lang w:val="el-GR"/>
        </w:rPr>
      </w:pPr>
      <w:r w:rsidRPr="00723188">
        <w:rPr>
          <w:rFonts w:ascii="Arial" w:hAnsi="Arial" w:cs="Arial"/>
          <w:sz w:val="20"/>
          <w:szCs w:val="20"/>
          <w:lang w:val="el-GR"/>
        </w:rPr>
        <w:t xml:space="preserve">Οι μετρητές ενέργειας θα πρέπει να συμμορφώνονται με τις κάτωθι απαιτήσεις ηλεκτρομαγνητικής συμβατότητας: </w:t>
      </w:r>
    </w:p>
    <w:tbl>
      <w:tblP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4111"/>
      </w:tblGrid>
      <w:tr w:rsidR="00455603" w:rsidRPr="00723188" w14:paraId="718A2841" w14:textId="77777777" w:rsidTr="007C4DF7">
        <w:tc>
          <w:tcPr>
            <w:tcW w:w="4248" w:type="dxa"/>
            <w:shd w:val="clear" w:color="auto" w:fill="auto"/>
            <w:vAlign w:val="center"/>
          </w:tcPr>
          <w:p w14:paraId="443311E6" w14:textId="77777777" w:rsidR="00DC6EC0" w:rsidRPr="00723188" w:rsidRDefault="00DC6EC0" w:rsidP="00EA538D">
            <w:pPr>
              <w:rPr>
                <w:rFonts w:ascii="Arial" w:hAnsi="Arial" w:cs="Arial"/>
                <w:sz w:val="20"/>
                <w:szCs w:val="20"/>
                <w:lang w:val="el-GR"/>
              </w:rPr>
            </w:pPr>
            <w:r w:rsidRPr="00723188">
              <w:rPr>
                <w:rFonts w:ascii="Arial" w:hAnsi="Arial" w:cs="Arial"/>
                <w:sz w:val="20"/>
                <w:szCs w:val="20"/>
                <w:lang w:val="el-GR"/>
              </w:rPr>
              <w:t>Δοκιμή με κρουστική τάση</w:t>
            </w:r>
          </w:p>
        </w:tc>
        <w:tc>
          <w:tcPr>
            <w:tcW w:w="4111" w:type="dxa"/>
            <w:shd w:val="clear" w:color="auto" w:fill="auto"/>
            <w:vAlign w:val="center"/>
          </w:tcPr>
          <w:p w14:paraId="764288E1" w14:textId="77777777" w:rsidR="00DC6EC0" w:rsidRPr="00723188" w:rsidRDefault="00DC6EC0" w:rsidP="00EA538D">
            <w:pPr>
              <w:rPr>
                <w:rFonts w:ascii="Arial" w:hAnsi="Arial" w:cs="Arial"/>
                <w:sz w:val="20"/>
                <w:szCs w:val="20"/>
                <w:lang w:val="el-GR"/>
              </w:rPr>
            </w:pPr>
            <w:r w:rsidRPr="00723188">
              <w:rPr>
                <w:rFonts w:ascii="Arial" w:hAnsi="Arial" w:cs="Arial"/>
                <w:sz w:val="20"/>
                <w:szCs w:val="20"/>
                <w:lang w:val="el-GR"/>
              </w:rPr>
              <w:t>6 kV 1,2/50 μs (IEC 60060-1)</w:t>
            </w:r>
          </w:p>
        </w:tc>
      </w:tr>
      <w:tr w:rsidR="00455603" w:rsidRPr="00723188" w14:paraId="611D9D77" w14:textId="77777777" w:rsidTr="007C4DF7">
        <w:tc>
          <w:tcPr>
            <w:tcW w:w="4248" w:type="dxa"/>
            <w:shd w:val="clear" w:color="auto" w:fill="auto"/>
            <w:vAlign w:val="center"/>
          </w:tcPr>
          <w:p w14:paraId="5C374404" w14:textId="77777777" w:rsidR="00DC6EC0" w:rsidRPr="00723188" w:rsidRDefault="00DC6EC0" w:rsidP="00EA538D">
            <w:pPr>
              <w:rPr>
                <w:rFonts w:ascii="Arial" w:hAnsi="Arial" w:cs="Arial"/>
                <w:sz w:val="20"/>
                <w:szCs w:val="20"/>
                <w:lang w:val="el-GR"/>
              </w:rPr>
            </w:pPr>
            <w:r w:rsidRPr="00723188">
              <w:rPr>
                <w:rFonts w:ascii="Arial" w:hAnsi="Arial" w:cs="Arial"/>
                <w:sz w:val="20"/>
                <w:szCs w:val="20"/>
                <w:lang w:val="el-GR"/>
              </w:rPr>
              <w:t>Δοκιμή υπέρτασης</w:t>
            </w:r>
          </w:p>
        </w:tc>
        <w:tc>
          <w:tcPr>
            <w:tcW w:w="4111" w:type="dxa"/>
            <w:shd w:val="clear" w:color="auto" w:fill="auto"/>
            <w:vAlign w:val="center"/>
          </w:tcPr>
          <w:p w14:paraId="4F3937C7" w14:textId="77777777" w:rsidR="00DC6EC0" w:rsidRPr="00723188" w:rsidRDefault="00DC6EC0" w:rsidP="00EA538D">
            <w:pPr>
              <w:rPr>
                <w:rFonts w:ascii="Arial" w:hAnsi="Arial" w:cs="Arial"/>
                <w:sz w:val="20"/>
                <w:szCs w:val="20"/>
                <w:lang w:val="el-GR"/>
              </w:rPr>
            </w:pPr>
            <w:r w:rsidRPr="00723188">
              <w:rPr>
                <w:rFonts w:ascii="Arial" w:hAnsi="Arial" w:cs="Arial"/>
                <w:sz w:val="20"/>
                <w:szCs w:val="20"/>
                <w:lang w:val="el-GR"/>
              </w:rPr>
              <w:t>4 kV 1,2/50 μs (IEC 61000-4-5)</w:t>
            </w:r>
          </w:p>
        </w:tc>
      </w:tr>
      <w:tr w:rsidR="00455603" w:rsidRPr="00723188" w14:paraId="15E5A51C" w14:textId="77777777" w:rsidTr="007C4DF7">
        <w:tc>
          <w:tcPr>
            <w:tcW w:w="4248" w:type="dxa"/>
            <w:shd w:val="clear" w:color="auto" w:fill="auto"/>
            <w:vAlign w:val="center"/>
          </w:tcPr>
          <w:p w14:paraId="482EC5B5" w14:textId="77777777" w:rsidR="00DC6EC0" w:rsidRPr="00723188" w:rsidRDefault="00DC6EC0" w:rsidP="00EA538D">
            <w:pPr>
              <w:rPr>
                <w:rFonts w:ascii="Arial" w:hAnsi="Arial" w:cs="Arial"/>
                <w:sz w:val="20"/>
                <w:szCs w:val="20"/>
                <w:lang w:val="el-GR"/>
              </w:rPr>
            </w:pPr>
            <w:r w:rsidRPr="00723188">
              <w:rPr>
                <w:rFonts w:ascii="Arial" w:hAnsi="Arial" w:cs="Arial"/>
                <w:sz w:val="20"/>
                <w:szCs w:val="20"/>
                <w:lang w:val="el-GR"/>
              </w:rPr>
              <w:t>Δοκιμή ταχείας ηλεκτρικής μετάβασης/ριπής</w:t>
            </w:r>
          </w:p>
        </w:tc>
        <w:tc>
          <w:tcPr>
            <w:tcW w:w="4111" w:type="dxa"/>
            <w:shd w:val="clear" w:color="auto" w:fill="auto"/>
            <w:vAlign w:val="center"/>
          </w:tcPr>
          <w:p w14:paraId="456384AC" w14:textId="77777777" w:rsidR="00DC6EC0" w:rsidRPr="00723188" w:rsidRDefault="00DC6EC0" w:rsidP="00EA538D">
            <w:pPr>
              <w:rPr>
                <w:rFonts w:ascii="Arial" w:hAnsi="Arial" w:cs="Arial"/>
                <w:sz w:val="20"/>
                <w:szCs w:val="20"/>
                <w:lang w:val="el-GR"/>
              </w:rPr>
            </w:pPr>
            <w:r w:rsidRPr="00723188">
              <w:rPr>
                <w:rFonts w:ascii="Arial" w:hAnsi="Arial" w:cs="Arial"/>
                <w:sz w:val="20"/>
                <w:szCs w:val="20"/>
                <w:lang w:val="el-GR"/>
              </w:rPr>
              <w:t>4 kV (IEC 61000-4-4)</w:t>
            </w:r>
          </w:p>
        </w:tc>
      </w:tr>
      <w:tr w:rsidR="00455603" w:rsidRPr="00C12356" w14:paraId="26B926A5" w14:textId="77777777" w:rsidTr="007C4DF7">
        <w:tc>
          <w:tcPr>
            <w:tcW w:w="4248" w:type="dxa"/>
            <w:shd w:val="clear" w:color="auto" w:fill="auto"/>
            <w:vAlign w:val="center"/>
          </w:tcPr>
          <w:p w14:paraId="25FBE8DB" w14:textId="77777777" w:rsidR="00DC6EC0" w:rsidRPr="00723188" w:rsidRDefault="00DC6EC0" w:rsidP="00EA538D">
            <w:pPr>
              <w:rPr>
                <w:rFonts w:ascii="Arial" w:hAnsi="Arial" w:cs="Arial"/>
                <w:sz w:val="20"/>
                <w:szCs w:val="20"/>
                <w:lang w:val="el-GR"/>
              </w:rPr>
            </w:pPr>
            <w:r w:rsidRPr="00723188">
              <w:rPr>
                <w:rFonts w:ascii="Arial" w:hAnsi="Arial" w:cs="Arial"/>
                <w:sz w:val="20"/>
                <w:szCs w:val="20"/>
                <w:lang w:val="el-GR"/>
              </w:rPr>
              <w:t>Ηλεκτρομαγνητική αντοχή σε πεδία υψηλών συχνοτήτων (HF)</w:t>
            </w:r>
          </w:p>
        </w:tc>
        <w:tc>
          <w:tcPr>
            <w:tcW w:w="4111" w:type="dxa"/>
            <w:shd w:val="clear" w:color="auto" w:fill="auto"/>
            <w:vAlign w:val="center"/>
          </w:tcPr>
          <w:p w14:paraId="4C20F08D" w14:textId="77777777" w:rsidR="00DC6EC0" w:rsidRPr="00723188" w:rsidRDefault="00DC6EC0" w:rsidP="00EA538D">
            <w:pPr>
              <w:rPr>
                <w:rFonts w:ascii="Arial" w:hAnsi="Arial" w:cs="Arial"/>
                <w:sz w:val="20"/>
                <w:szCs w:val="20"/>
                <w:lang w:val="el-GR"/>
              </w:rPr>
            </w:pPr>
            <w:r w:rsidRPr="00723188">
              <w:rPr>
                <w:rFonts w:ascii="Arial" w:hAnsi="Arial" w:cs="Arial"/>
                <w:sz w:val="20"/>
                <w:szCs w:val="20"/>
                <w:lang w:val="el-GR"/>
              </w:rPr>
              <w:t>80 MHz - 2 GHz σε 10 V/m (IEC 61000-4-3)</w:t>
            </w:r>
          </w:p>
        </w:tc>
      </w:tr>
      <w:tr w:rsidR="00455603" w:rsidRPr="00723188" w14:paraId="3D0916F3" w14:textId="77777777" w:rsidTr="007C4DF7">
        <w:tc>
          <w:tcPr>
            <w:tcW w:w="4248" w:type="dxa"/>
            <w:shd w:val="clear" w:color="auto" w:fill="auto"/>
            <w:vAlign w:val="center"/>
          </w:tcPr>
          <w:p w14:paraId="280C3E1E" w14:textId="77777777" w:rsidR="00DC6EC0" w:rsidRPr="00723188" w:rsidRDefault="00DC6EC0" w:rsidP="00EA538D">
            <w:pPr>
              <w:rPr>
                <w:rFonts w:ascii="Arial" w:hAnsi="Arial" w:cs="Arial"/>
                <w:sz w:val="20"/>
                <w:szCs w:val="20"/>
                <w:lang w:val="el-GR"/>
              </w:rPr>
            </w:pPr>
            <w:r w:rsidRPr="00723188">
              <w:rPr>
                <w:rFonts w:ascii="Arial" w:hAnsi="Arial" w:cs="Arial"/>
                <w:sz w:val="20"/>
                <w:szCs w:val="20"/>
                <w:lang w:val="el-GR"/>
              </w:rPr>
              <w:t>Αντοχή σε διαταραχές λόγω αγωγιμότητας</w:t>
            </w:r>
          </w:p>
        </w:tc>
        <w:tc>
          <w:tcPr>
            <w:tcW w:w="4111" w:type="dxa"/>
            <w:shd w:val="clear" w:color="auto" w:fill="auto"/>
            <w:vAlign w:val="center"/>
          </w:tcPr>
          <w:p w14:paraId="78B7C4E2" w14:textId="77777777" w:rsidR="00DC6EC0" w:rsidRPr="00723188" w:rsidRDefault="00DC6EC0" w:rsidP="00EA538D">
            <w:pPr>
              <w:rPr>
                <w:rFonts w:ascii="Arial" w:hAnsi="Arial" w:cs="Arial"/>
                <w:sz w:val="20"/>
                <w:szCs w:val="20"/>
                <w:lang w:val="el-GR"/>
              </w:rPr>
            </w:pPr>
            <w:r w:rsidRPr="00723188">
              <w:rPr>
                <w:rFonts w:ascii="Arial" w:hAnsi="Arial" w:cs="Arial"/>
                <w:sz w:val="20"/>
                <w:szCs w:val="20"/>
                <w:lang w:val="el-GR"/>
              </w:rPr>
              <w:t>150 kHz - 80 MHz, (IEC 61000-4-6)</w:t>
            </w:r>
          </w:p>
        </w:tc>
      </w:tr>
      <w:tr w:rsidR="00455603" w:rsidRPr="00723188" w14:paraId="16B35D97" w14:textId="77777777" w:rsidTr="007C4DF7">
        <w:tc>
          <w:tcPr>
            <w:tcW w:w="4248" w:type="dxa"/>
            <w:shd w:val="clear" w:color="auto" w:fill="auto"/>
            <w:vAlign w:val="center"/>
          </w:tcPr>
          <w:p w14:paraId="20C24411" w14:textId="77777777" w:rsidR="00DC6EC0" w:rsidRPr="00723188" w:rsidRDefault="00DC6EC0" w:rsidP="00EA538D">
            <w:pPr>
              <w:rPr>
                <w:rFonts w:ascii="Arial" w:hAnsi="Arial" w:cs="Arial"/>
                <w:sz w:val="20"/>
                <w:szCs w:val="20"/>
                <w:lang w:val="el-GR"/>
              </w:rPr>
            </w:pPr>
            <w:r w:rsidRPr="00723188">
              <w:rPr>
                <w:rFonts w:ascii="Arial" w:hAnsi="Arial" w:cs="Arial"/>
                <w:sz w:val="20"/>
                <w:szCs w:val="20"/>
                <w:lang w:val="el-GR"/>
              </w:rPr>
              <w:t>Αντοχή σε αρμονική διαταραχή</w:t>
            </w:r>
          </w:p>
        </w:tc>
        <w:tc>
          <w:tcPr>
            <w:tcW w:w="4111" w:type="dxa"/>
            <w:shd w:val="clear" w:color="auto" w:fill="auto"/>
            <w:vAlign w:val="center"/>
          </w:tcPr>
          <w:p w14:paraId="57BA0735" w14:textId="77777777" w:rsidR="00DC6EC0" w:rsidRPr="00723188" w:rsidRDefault="00DC6EC0" w:rsidP="00EA538D">
            <w:pPr>
              <w:rPr>
                <w:rFonts w:ascii="Arial" w:hAnsi="Arial" w:cs="Arial"/>
                <w:sz w:val="20"/>
                <w:szCs w:val="20"/>
                <w:lang w:val="el-GR"/>
              </w:rPr>
            </w:pPr>
            <w:r w:rsidRPr="00723188">
              <w:rPr>
                <w:rFonts w:ascii="Arial" w:hAnsi="Arial" w:cs="Arial"/>
                <w:sz w:val="20"/>
                <w:szCs w:val="20"/>
                <w:lang w:val="el-GR"/>
              </w:rPr>
              <w:t>2 kHz - 150 kHz</w:t>
            </w:r>
          </w:p>
        </w:tc>
      </w:tr>
      <w:tr w:rsidR="00455603" w:rsidRPr="00723188" w14:paraId="4287FE6C" w14:textId="77777777" w:rsidTr="007C4DF7">
        <w:tc>
          <w:tcPr>
            <w:tcW w:w="4248" w:type="dxa"/>
            <w:shd w:val="clear" w:color="auto" w:fill="auto"/>
            <w:vAlign w:val="center"/>
          </w:tcPr>
          <w:p w14:paraId="7A1A1B74" w14:textId="77777777" w:rsidR="00DC6EC0" w:rsidRPr="00723188" w:rsidRDefault="00DC6EC0" w:rsidP="00EA538D">
            <w:pPr>
              <w:rPr>
                <w:rFonts w:ascii="Arial" w:hAnsi="Arial" w:cs="Arial"/>
                <w:sz w:val="20"/>
                <w:szCs w:val="20"/>
                <w:lang w:val="el-GR"/>
              </w:rPr>
            </w:pPr>
            <w:r w:rsidRPr="00723188">
              <w:rPr>
                <w:rFonts w:ascii="Arial" w:hAnsi="Arial" w:cs="Arial"/>
                <w:sz w:val="20"/>
                <w:szCs w:val="20"/>
                <w:lang w:val="el-GR"/>
              </w:rPr>
              <w:lastRenderedPageBreak/>
              <w:t>Εκπομπή  ραδιοσυχνοτήτων</w:t>
            </w:r>
          </w:p>
        </w:tc>
        <w:tc>
          <w:tcPr>
            <w:tcW w:w="4111" w:type="dxa"/>
            <w:shd w:val="clear" w:color="auto" w:fill="auto"/>
            <w:vAlign w:val="center"/>
          </w:tcPr>
          <w:p w14:paraId="569C3AC8" w14:textId="77777777" w:rsidR="00DC6EC0" w:rsidRPr="00723188" w:rsidRDefault="00DC6EC0" w:rsidP="00EA538D">
            <w:pPr>
              <w:rPr>
                <w:rFonts w:ascii="Arial" w:hAnsi="Arial" w:cs="Arial"/>
                <w:sz w:val="20"/>
                <w:szCs w:val="20"/>
                <w:lang w:val="el-GR"/>
              </w:rPr>
            </w:pPr>
            <w:r w:rsidRPr="00723188">
              <w:rPr>
                <w:rFonts w:ascii="Arial" w:hAnsi="Arial" w:cs="Arial"/>
                <w:sz w:val="20"/>
                <w:szCs w:val="20"/>
                <w:lang w:val="el-GR"/>
              </w:rPr>
              <w:t>EN 55022, κλάση B (CISPR22)</w:t>
            </w:r>
          </w:p>
        </w:tc>
      </w:tr>
      <w:tr w:rsidR="00DC6EC0" w:rsidRPr="00723188" w14:paraId="0B295051" w14:textId="77777777" w:rsidTr="007C4DF7">
        <w:tc>
          <w:tcPr>
            <w:tcW w:w="4248" w:type="dxa"/>
            <w:shd w:val="clear" w:color="auto" w:fill="auto"/>
            <w:vAlign w:val="center"/>
          </w:tcPr>
          <w:p w14:paraId="7638410F" w14:textId="77777777" w:rsidR="00DC6EC0" w:rsidRPr="00723188" w:rsidRDefault="00DC6EC0" w:rsidP="00EA538D">
            <w:pPr>
              <w:rPr>
                <w:rFonts w:ascii="Arial" w:hAnsi="Arial" w:cs="Arial"/>
                <w:sz w:val="20"/>
                <w:szCs w:val="20"/>
                <w:lang w:val="el-GR"/>
              </w:rPr>
            </w:pPr>
            <w:r w:rsidRPr="00723188">
              <w:rPr>
                <w:rFonts w:ascii="Arial" w:hAnsi="Arial" w:cs="Arial"/>
                <w:sz w:val="20"/>
                <w:szCs w:val="20"/>
                <w:lang w:val="el-GR"/>
              </w:rPr>
              <w:t>Ηλεκτροστατική εκκένωση</w:t>
            </w:r>
          </w:p>
        </w:tc>
        <w:tc>
          <w:tcPr>
            <w:tcW w:w="4111" w:type="dxa"/>
            <w:shd w:val="clear" w:color="auto" w:fill="auto"/>
            <w:vAlign w:val="center"/>
          </w:tcPr>
          <w:p w14:paraId="6724D5C2" w14:textId="77777777" w:rsidR="00DC6EC0" w:rsidRPr="00723188" w:rsidRDefault="00DC6EC0" w:rsidP="00EA538D">
            <w:pPr>
              <w:rPr>
                <w:rFonts w:ascii="Arial" w:hAnsi="Arial" w:cs="Arial"/>
                <w:sz w:val="20"/>
                <w:szCs w:val="20"/>
                <w:lang w:val="el-GR"/>
              </w:rPr>
            </w:pPr>
            <w:r w:rsidRPr="00723188">
              <w:rPr>
                <w:rFonts w:ascii="Arial" w:hAnsi="Arial" w:cs="Arial"/>
                <w:sz w:val="20"/>
                <w:szCs w:val="20"/>
                <w:lang w:val="el-GR"/>
              </w:rPr>
              <w:t>15 kV (IEC 61000-4-2)</w:t>
            </w:r>
          </w:p>
        </w:tc>
      </w:tr>
    </w:tbl>
    <w:p w14:paraId="4AFAE8ED" w14:textId="77777777" w:rsidR="00DC6EC0" w:rsidRPr="00723188" w:rsidRDefault="00DC6EC0" w:rsidP="00EA538D">
      <w:pPr>
        <w:rPr>
          <w:rFonts w:ascii="Arial" w:hAnsi="Arial" w:cs="Arial"/>
          <w:sz w:val="20"/>
          <w:szCs w:val="20"/>
          <w:lang w:val="el-GR"/>
        </w:rPr>
      </w:pPr>
    </w:p>
    <w:p w14:paraId="5C128E4B" w14:textId="7327FFA7" w:rsidR="00DC6EC0" w:rsidRPr="00723188" w:rsidRDefault="00DC6EC0" w:rsidP="00EA538D">
      <w:pPr>
        <w:rPr>
          <w:rFonts w:ascii="Arial" w:hAnsi="Arial" w:cs="Arial"/>
          <w:sz w:val="20"/>
          <w:szCs w:val="20"/>
          <w:lang w:val="el-GR"/>
        </w:rPr>
      </w:pPr>
      <w:r w:rsidRPr="00723188">
        <w:rPr>
          <w:rFonts w:ascii="Arial" w:hAnsi="Arial" w:cs="Arial"/>
          <w:b/>
          <w:sz w:val="20"/>
          <w:szCs w:val="20"/>
          <w:lang w:val="el-GR"/>
        </w:rPr>
        <w:t>Ενδεικτικός τύπος</w:t>
      </w:r>
      <w:r w:rsidRPr="00723188">
        <w:rPr>
          <w:rFonts w:ascii="Arial" w:hAnsi="Arial" w:cs="Arial"/>
          <w:sz w:val="20"/>
          <w:szCs w:val="20"/>
          <w:lang w:val="el-GR"/>
        </w:rPr>
        <w:t>: Μονοφασικός ηλεκτρονικός μετρητής ενέργειας: B21 (άμεσης μέτρησης έως 65Α), Τριφασικός ηλεκτρονικός μετρητής ενέργειας: B23 (άμεσης μέτρησης έως 65Α) &amp; B24 (έμμεσης μέτρησης μέσω Μ/Σ)</w:t>
      </w:r>
    </w:p>
    <w:p w14:paraId="4EE9AB96" w14:textId="77777777" w:rsidR="00DC6EC0" w:rsidRPr="00723188" w:rsidRDefault="00DC6EC0" w:rsidP="00EA538D">
      <w:pPr>
        <w:rPr>
          <w:rFonts w:ascii="Arial" w:hAnsi="Arial" w:cs="Arial"/>
          <w:sz w:val="20"/>
          <w:szCs w:val="20"/>
          <w:lang w:val="el-GR"/>
        </w:rPr>
      </w:pPr>
    </w:p>
    <w:p w14:paraId="7568793F" w14:textId="77777777" w:rsidR="00DC6EC0" w:rsidRPr="00723188" w:rsidRDefault="00DC6EC0" w:rsidP="00EA538D">
      <w:pPr>
        <w:rPr>
          <w:rFonts w:ascii="Arial" w:hAnsi="Arial" w:cs="Arial"/>
          <w:sz w:val="20"/>
          <w:szCs w:val="20"/>
          <w:lang w:val="el-GR"/>
        </w:rPr>
      </w:pPr>
    </w:p>
    <w:p w14:paraId="44006B56" w14:textId="77777777" w:rsidR="00DC6EC0" w:rsidRPr="00723188" w:rsidRDefault="00DC6EC0" w:rsidP="00EA538D">
      <w:pPr>
        <w:rPr>
          <w:rFonts w:ascii="Arial" w:hAnsi="Arial" w:cs="Arial"/>
          <w:b/>
          <w:sz w:val="20"/>
          <w:szCs w:val="20"/>
          <w:lang w:val="el-GR"/>
        </w:rPr>
      </w:pPr>
      <w:r w:rsidRPr="00723188">
        <w:rPr>
          <w:rFonts w:ascii="Arial" w:hAnsi="Arial" w:cs="Arial"/>
          <w:b/>
          <w:sz w:val="20"/>
          <w:szCs w:val="20"/>
          <w:lang w:val="el-GR"/>
        </w:rPr>
        <w:t>Πιστοποίηση ποιότητας</w:t>
      </w:r>
    </w:p>
    <w:p w14:paraId="5F22890C" w14:textId="4DE206B4" w:rsidR="00DC6EC0" w:rsidRPr="00723188" w:rsidRDefault="00DC6EC0" w:rsidP="00EA538D">
      <w:pPr>
        <w:rPr>
          <w:rFonts w:ascii="Arial" w:hAnsi="Arial" w:cs="Arial"/>
          <w:sz w:val="20"/>
          <w:szCs w:val="20"/>
          <w:lang w:val="el-GR"/>
        </w:rPr>
      </w:pPr>
      <w:r w:rsidRPr="00723188">
        <w:rPr>
          <w:rFonts w:ascii="Arial" w:hAnsi="Arial" w:cs="Arial"/>
          <w:sz w:val="20"/>
          <w:szCs w:val="20"/>
          <w:lang w:val="el-GR"/>
        </w:rPr>
        <w:t xml:space="preserve">Ο προμηθευτής του συστήματος (διεπαφή-μετρητές ενέργειας) θα πρέπει να διατηρεί αποδεκτό σύστημα διασφάλισης ποιότητας των προϊόντων και υπηρεσιών και να επιδεικνύει συμμόρφωση σε πιστοποίηση </w:t>
      </w:r>
      <w:r w:rsidRPr="00723188">
        <w:rPr>
          <w:rFonts w:ascii="Arial" w:hAnsi="Arial" w:cs="Arial"/>
          <w:sz w:val="20"/>
          <w:szCs w:val="20"/>
        </w:rPr>
        <w:t>ISO</w:t>
      </w:r>
      <w:r w:rsidRPr="00723188">
        <w:rPr>
          <w:rFonts w:ascii="Arial" w:hAnsi="Arial" w:cs="Arial"/>
          <w:sz w:val="20"/>
          <w:szCs w:val="20"/>
          <w:lang w:val="el-GR"/>
        </w:rPr>
        <w:t xml:space="preserve"> 9001, η οποία παρέχεται από ανεξάρτητο πιστοποιημένο φορέα.</w:t>
      </w:r>
      <w:r w:rsidR="00E46206" w:rsidRPr="00723188">
        <w:rPr>
          <w:rFonts w:ascii="Arial" w:hAnsi="Arial" w:cs="Arial"/>
          <w:sz w:val="20"/>
          <w:szCs w:val="20"/>
          <w:lang w:val="el-GR"/>
        </w:rPr>
        <w:t xml:space="preserve"> </w:t>
      </w:r>
      <w:r w:rsidRPr="00723188">
        <w:rPr>
          <w:rFonts w:ascii="Arial" w:hAnsi="Arial" w:cs="Arial"/>
          <w:sz w:val="20"/>
          <w:szCs w:val="20"/>
          <w:lang w:val="el-GR"/>
        </w:rPr>
        <w:t xml:space="preserve"> Οι συσκευές θα πρέπει να συνοδεύονται από δήλωση συμμόρφωσης </w:t>
      </w:r>
      <w:r w:rsidRPr="00723188">
        <w:rPr>
          <w:rFonts w:ascii="Arial" w:hAnsi="Arial" w:cs="Arial"/>
          <w:sz w:val="20"/>
          <w:szCs w:val="20"/>
        </w:rPr>
        <w:t>CE</w:t>
      </w:r>
      <w:r w:rsidRPr="00723188">
        <w:rPr>
          <w:rFonts w:ascii="Arial" w:hAnsi="Arial" w:cs="Arial"/>
          <w:sz w:val="20"/>
          <w:szCs w:val="20"/>
          <w:lang w:val="el-GR"/>
        </w:rPr>
        <w:t xml:space="preserve"> σε συμφωνία με την Οδηγία Χαμηλής Τάσης και αυτή της Ηλεκτρομαγνητικής Συμβατότητας (</w:t>
      </w:r>
      <w:r w:rsidRPr="00723188">
        <w:rPr>
          <w:rFonts w:ascii="Arial" w:hAnsi="Arial" w:cs="Arial"/>
          <w:sz w:val="20"/>
          <w:szCs w:val="20"/>
        </w:rPr>
        <w:t>EMC</w:t>
      </w:r>
      <w:r w:rsidRPr="00723188">
        <w:rPr>
          <w:rFonts w:ascii="Arial" w:hAnsi="Arial" w:cs="Arial"/>
          <w:sz w:val="20"/>
          <w:szCs w:val="20"/>
          <w:lang w:val="el-GR"/>
        </w:rPr>
        <w:t>).</w:t>
      </w:r>
      <w:r w:rsidR="00E46206" w:rsidRPr="00723188">
        <w:rPr>
          <w:rFonts w:ascii="Arial" w:hAnsi="Arial" w:cs="Arial"/>
          <w:sz w:val="20"/>
          <w:szCs w:val="20"/>
          <w:lang w:val="el-GR"/>
        </w:rPr>
        <w:t xml:space="preserve"> </w:t>
      </w:r>
      <w:r w:rsidRPr="00723188">
        <w:rPr>
          <w:rFonts w:ascii="Arial" w:hAnsi="Arial" w:cs="Arial"/>
          <w:sz w:val="20"/>
          <w:szCs w:val="20"/>
          <w:lang w:val="el-GR"/>
        </w:rPr>
        <w:t xml:space="preserve"> Επιπλέον οι μετρητές ενέργειας θα πρέπει να συνοδεύονται από πιστοποιητικό MID για την κλάση ακρίβειας.</w:t>
      </w:r>
    </w:p>
    <w:p w14:paraId="1476184D" w14:textId="6F0EC902" w:rsidR="00C80365" w:rsidRPr="00723188" w:rsidRDefault="00C80365" w:rsidP="00EA538D">
      <w:pPr>
        <w:tabs>
          <w:tab w:val="left" w:pos="7413"/>
        </w:tabs>
        <w:rPr>
          <w:rFonts w:ascii="Arial" w:hAnsi="Arial" w:cs="Arial"/>
          <w:sz w:val="20"/>
          <w:szCs w:val="20"/>
          <w:lang w:val="el-GR"/>
        </w:rPr>
      </w:pPr>
    </w:p>
    <w:sectPr w:rsidR="00C80365" w:rsidRPr="00723188" w:rsidSect="00EA538D">
      <w:footerReference w:type="default" r:id="rId8"/>
      <w:pgSz w:w="11906" w:h="16838"/>
      <w:pgMar w:top="1418" w:right="1418" w:bottom="1985"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DD9FB3" w14:textId="77777777" w:rsidR="00F42D51" w:rsidRDefault="00F42D51" w:rsidP="00321FFB">
      <w:r>
        <w:separator/>
      </w:r>
    </w:p>
  </w:endnote>
  <w:endnote w:type="continuationSeparator" w:id="0">
    <w:p w14:paraId="29841260" w14:textId="77777777" w:rsidR="00F42D51" w:rsidRDefault="00F42D51" w:rsidP="00321F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BBvoice">
    <w:panose1 w:val="020D0603020503020204"/>
    <w:charset w:val="A1"/>
    <w:family w:val="swiss"/>
    <w:pitch w:val="variable"/>
    <w:sig w:usb0="A10006FF" w:usb1="100060FB" w:usb2="00000028" w:usb3="00000000" w:csb0="0000001F" w:csb1="00000000"/>
  </w:font>
  <w:font w:name="Calibri Light">
    <w:panose1 w:val="020F0302020204030204"/>
    <w:charset w:val="A1"/>
    <w:family w:val="swiss"/>
    <w:pitch w:val="variable"/>
    <w:sig w:usb0="E4002EFF" w:usb1="C000247B" w:usb2="00000009" w:usb3="00000000" w:csb0="000001FF"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83F7F" w14:textId="77777777" w:rsidR="00704986" w:rsidRDefault="00704986">
    <w:pPr>
      <w:pStyle w:val="Footer"/>
    </w:pPr>
    <w:r>
      <w:rPr>
        <w:noProof/>
        <w:lang w:val="en-US"/>
      </w:rPr>
      <mc:AlternateContent>
        <mc:Choice Requires="wpg">
          <w:drawing>
            <wp:anchor distT="0" distB="0" distL="114300" distR="114300" simplePos="0" relativeHeight="251659264" behindDoc="0" locked="0" layoutInCell="1" allowOverlap="1" wp14:anchorId="515BF7DC" wp14:editId="504081E5">
              <wp:simplePos x="0" y="0"/>
              <wp:positionH relativeFrom="column">
                <wp:posOffset>-518160</wp:posOffset>
              </wp:positionH>
              <wp:positionV relativeFrom="page">
                <wp:posOffset>9593580</wp:posOffset>
              </wp:positionV>
              <wp:extent cx="6515100" cy="961390"/>
              <wp:effectExtent l="0" t="0" r="0" b="10160"/>
              <wp:wrapNone/>
              <wp:docPr id="18" name="Group 3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515100" cy="961390"/>
                        <a:chOff x="-10191" y="60101"/>
                        <a:chExt cx="6109979" cy="962524"/>
                      </a:xfrm>
                    </wpg:grpSpPr>
                    <wps:wsp>
                      <wps:cNvPr id="19" name="Text Box 340"/>
                      <wps:cNvSpPr txBox="1"/>
                      <wps:spPr bwMode="auto">
                        <a:xfrm>
                          <a:off x="-10191" y="60101"/>
                          <a:ext cx="6109979" cy="962524"/>
                        </a:xfrm>
                        <a:prstGeom prst="rect">
                          <a:avLst/>
                        </a:prstGeom>
                        <a:noFill/>
                        <a:ln w="6350">
                          <a:noFill/>
                        </a:ln>
                      </wps:spPr>
                      <wps:txbx>
                        <w:txbxContent>
                          <w:tbl>
                            <w:tblPr>
                              <w:tblStyle w:val="TableGrid"/>
                              <w:tblW w:w="104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70" w:type="dxa"/>
                                <w:left w:w="0" w:type="dxa"/>
                                <w:right w:w="0" w:type="dxa"/>
                              </w:tblCellMar>
                              <w:tblLook w:val="04A0" w:firstRow="1" w:lastRow="0" w:firstColumn="1" w:lastColumn="0" w:noHBand="0" w:noVBand="1"/>
                            </w:tblPr>
                            <w:tblGrid>
                              <w:gridCol w:w="6634"/>
                              <w:gridCol w:w="1021"/>
                              <w:gridCol w:w="2787"/>
                            </w:tblGrid>
                            <w:tr w:rsidR="00704986" w:rsidRPr="00842724" w14:paraId="2F18F977" w14:textId="77777777" w:rsidTr="00704986">
                              <w:trPr>
                                <w:trHeight w:val="2098"/>
                              </w:trPr>
                              <w:tc>
                                <w:tcPr>
                                  <w:tcW w:w="6634" w:type="dxa"/>
                                  <w:tcMar>
                                    <w:top w:w="170" w:type="dxa"/>
                                  </w:tcMar>
                                </w:tcPr>
                                <w:p w14:paraId="55C41943" w14:textId="77777777" w:rsidR="00704986" w:rsidRPr="00EB3C1B" w:rsidRDefault="00704986" w:rsidP="00704986">
                                  <w:pPr>
                                    <w:pStyle w:val="SenderInformation"/>
                                    <w:spacing w:afterLines="20" w:after="48" w:line="240" w:lineRule="auto"/>
                                  </w:pPr>
                                </w:p>
                              </w:tc>
                              <w:tc>
                                <w:tcPr>
                                  <w:tcW w:w="1021" w:type="dxa"/>
                                  <w:tcMar>
                                    <w:top w:w="170" w:type="dxa"/>
                                  </w:tcMar>
                                </w:tcPr>
                                <w:p w14:paraId="5F0A0ED5" w14:textId="77777777" w:rsidR="00704986" w:rsidRPr="009E3EF3" w:rsidRDefault="00704986" w:rsidP="00704986">
                                  <w:pPr>
                                    <w:pStyle w:val="SenderInformation"/>
                                    <w:spacing w:afterLines="20" w:after="48" w:line="240" w:lineRule="auto"/>
                                    <w:rPr>
                                      <w:rFonts w:ascii="ABBvoice" w:hAnsi="ABBvoice" w:cs="ABBvoice"/>
                                      <w:b/>
                                    </w:rPr>
                                  </w:pPr>
                                  <w:r w:rsidRPr="009E3EF3">
                                    <w:rPr>
                                      <w:rFonts w:ascii="ABBvoice" w:hAnsi="ABBvoice" w:cs="ABBvoice"/>
                                      <w:b/>
                                      <w:lang w:val="el-GR"/>
                                    </w:rPr>
                                    <w:t>Θέμα</w:t>
                                  </w:r>
                                  <w:r w:rsidRPr="009E3EF3">
                                    <w:rPr>
                                      <w:rFonts w:ascii="ABBvoice" w:hAnsi="ABBvoice" w:cs="ABBvoice"/>
                                      <w:b/>
                                    </w:rPr>
                                    <w:t>:</w:t>
                                  </w:r>
                                </w:p>
                                <w:p w14:paraId="1FE7E603" w14:textId="77777777" w:rsidR="00704986" w:rsidRPr="009E3EF3" w:rsidRDefault="00704986" w:rsidP="00321FFB">
                                  <w:pPr>
                                    <w:pStyle w:val="SenderInformation"/>
                                    <w:spacing w:after="0" w:line="240" w:lineRule="auto"/>
                                    <w:rPr>
                                      <w:rFonts w:ascii="ABBvoice" w:hAnsi="ABBvoice" w:cs="ABBvoice"/>
                                      <w:b/>
                                    </w:rPr>
                                  </w:pPr>
                                </w:p>
                                <w:p w14:paraId="1E6FB265" w14:textId="77777777" w:rsidR="00704986" w:rsidRPr="009E3EF3" w:rsidRDefault="00704986" w:rsidP="00704986">
                                  <w:pPr>
                                    <w:pStyle w:val="SenderInformation"/>
                                    <w:spacing w:afterLines="20" w:after="48" w:line="240" w:lineRule="auto"/>
                                    <w:rPr>
                                      <w:rFonts w:ascii="ABBvoice" w:hAnsi="ABBvoice" w:cs="ABBvoice"/>
                                      <w:b/>
                                    </w:rPr>
                                  </w:pPr>
                                  <w:r w:rsidRPr="009E3EF3">
                                    <w:rPr>
                                      <w:rFonts w:ascii="ABBvoice" w:hAnsi="ABBvoice" w:cs="ABBvoice"/>
                                      <w:b/>
                                      <w:lang w:val="el-GR"/>
                                    </w:rPr>
                                    <w:t>Έκδοση</w:t>
                                  </w:r>
                                  <w:r w:rsidRPr="009E3EF3">
                                    <w:rPr>
                                      <w:rFonts w:ascii="ABBvoice" w:hAnsi="ABBvoice" w:cs="ABBvoice"/>
                                      <w:b/>
                                    </w:rPr>
                                    <w:t>:</w:t>
                                  </w:r>
                                </w:p>
                                <w:p w14:paraId="430D60E4" w14:textId="77777777" w:rsidR="00704986" w:rsidRPr="009E3EF3" w:rsidRDefault="00704986" w:rsidP="00704986">
                                  <w:pPr>
                                    <w:pStyle w:val="SenderInformation"/>
                                    <w:spacing w:afterLines="20" w:after="48" w:line="240" w:lineRule="auto"/>
                                    <w:rPr>
                                      <w:rFonts w:ascii="ABBvoice" w:hAnsi="ABBvoice" w:cs="ABBvoice"/>
                                      <w:b/>
                                    </w:rPr>
                                  </w:pPr>
                                  <w:r w:rsidRPr="009E3EF3">
                                    <w:rPr>
                                      <w:rFonts w:ascii="ABBvoice" w:hAnsi="ABBvoice" w:cs="ABBvoice"/>
                                      <w:b/>
                                      <w:lang w:val="el-GR"/>
                                    </w:rPr>
                                    <w:t>Σελίδα</w:t>
                                  </w:r>
                                  <w:r w:rsidRPr="009E3EF3">
                                    <w:rPr>
                                      <w:rFonts w:ascii="ABBvoice" w:hAnsi="ABBvoice" w:cs="ABBvoice"/>
                                      <w:b/>
                                    </w:rPr>
                                    <w:t>:</w:t>
                                  </w:r>
                                </w:p>
                              </w:tc>
                              <w:tc>
                                <w:tcPr>
                                  <w:tcW w:w="2787" w:type="dxa"/>
                                  <w:tcMar>
                                    <w:top w:w="170" w:type="dxa"/>
                                  </w:tcMar>
                                </w:tcPr>
                                <w:p w14:paraId="734AF48D" w14:textId="77777777" w:rsidR="00704986" w:rsidRPr="009E3EF3" w:rsidRDefault="00704986" w:rsidP="00704986">
                                  <w:pPr>
                                    <w:pStyle w:val="SenderInformation"/>
                                    <w:spacing w:afterLines="20" w:after="48" w:line="240" w:lineRule="auto"/>
                                    <w:rPr>
                                      <w:rFonts w:ascii="ABBvoice" w:hAnsi="ABBvoice" w:cs="ABBvoice"/>
                                      <w:bCs/>
                                      <w:lang w:val="el-GR" w:eastAsia="el-GR"/>
                                    </w:rPr>
                                  </w:pPr>
                                  <w:r w:rsidRPr="009E3EF3">
                                    <w:rPr>
                                      <w:rFonts w:ascii="ABBvoice" w:hAnsi="ABBvoice" w:cs="ABBvoice"/>
                                      <w:bCs/>
                                      <w:lang w:val="el-GR" w:eastAsia="el-GR"/>
                                    </w:rPr>
                                    <w:fldChar w:fldCharType="begin"/>
                                  </w:r>
                                  <w:r w:rsidRPr="009E3EF3">
                                    <w:rPr>
                                      <w:rFonts w:ascii="ABBvoice" w:hAnsi="ABBvoice" w:cs="ABBvoice"/>
                                      <w:bCs/>
                                      <w:lang w:val="el-GR" w:eastAsia="el-GR"/>
                                    </w:rPr>
                                    <w:instrText xml:space="preserve"> TITLE  \* Caps  \* MERGEFORMAT </w:instrText>
                                  </w:r>
                                  <w:r w:rsidRPr="009E3EF3">
                                    <w:rPr>
                                      <w:rFonts w:ascii="ABBvoice" w:hAnsi="ABBvoice" w:cs="ABBvoice"/>
                                      <w:bCs/>
                                      <w:lang w:val="el-GR" w:eastAsia="el-GR"/>
                                    </w:rPr>
                                    <w:fldChar w:fldCharType="separate"/>
                                  </w:r>
                                  <w:r w:rsidRPr="009E3EF3">
                                    <w:rPr>
                                      <w:rFonts w:ascii="ABBvoice" w:hAnsi="ABBvoice" w:cs="ABBvoice"/>
                                      <w:bCs/>
                                      <w:lang w:val="el-GR" w:eastAsia="el-GR"/>
                                    </w:rPr>
                                    <w:t>Τεχνική Προδιαγραφή Μετρητών &amp; Αναλυτών Ενέργειας</w:t>
                                  </w:r>
                                  <w:r w:rsidRPr="009E3EF3">
                                    <w:rPr>
                                      <w:rFonts w:ascii="ABBvoice" w:hAnsi="ABBvoice" w:cs="ABBvoice"/>
                                      <w:bCs/>
                                      <w:lang w:val="el-GR" w:eastAsia="el-GR"/>
                                    </w:rPr>
                                    <w:fldChar w:fldCharType="end"/>
                                  </w:r>
                                </w:p>
                                <w:p w14:paraId="1D94AA61" w14:textId="11085148" w:rsidR="00704986" w:rsidRPr="00810BC1" w:rsidRDefault="00810BC1" w:rsidP="00704986">
                                  <w:pPr>
                                    <w:pStyle w:val="SenderInformation"/>
                                    <w:spacing w:afterLines="20" w:after="48" w:line="240" w:lineRule="auto"/>
                                    <w:rPr>
                                      <w:rFonts w:ascii="ABBvoice" w:hAnsi="ABBvoice" w:cs="ABBvoice"/>
                                      <w:bCs/>
                                      <w:lang w:eastAsia="el-GR"/>
                                    </w:rPr>
                                  </w:pPr>
                                  <w:r w:rsidRPr="00810BC1">
                                    <w:rPr>
                                      <w:rFonts w:ascii="ABBvoice" w:hAnsi="ABBvoice" w:cs="ABBvoice"/>
                                      <w:bCs/>
                                      <w:lang w:val="el-GR"/>
                                    </w:rPr>
                                    <w:t>9AKK106713A4788</w:t>
                                  </w:r>
                                  <w:r w:rsidR="00704986" w:rsidRPr="009E3EF3">
                                    <w:rPr>
                                      <w:rFonts w:ascii="ABBvoice" w:hAnsi="ABBvoice" w:cs="ABBvoice"/>
                                      <w:bCs/>
                                      <w:lang w:val="el-GR" w:eastAsia="el-GR"/>
                                    </w:rPr>
                                    <w:t>/0</w:t>
                                  </w:r>
                                  <w:r>
                                    <w:rPr>
                                      <w:rFonts w:ascii="ABBvoice" w:hAnsi="ABBvoice" w:cs="ABBvoice"/>
                                      <w:bCs/>
                                      <w:lang w:eastAsia="el-GR"/>
                                    </w:rPr>
                                    <w:t>4</w:t>
                                  </w:r>
                                  <w:r w:rsidR="00B129E7" w:rsidRPr="009E3EF3">
                                    <w:rPr>
                                      <w:rFonts w:ascii="ABBvoice" w:hAnsi="ABBvoice" w:cs="ABBvoice"/>
                                      <w:bCs/>
                                      <w:lang w:val="el-GR" w:eastAsia="el-GR"/>
                                    </w:rPr>
                                    <w:softHyphen/>
                                    <w:t>.202</w:t>
                                  </w:r>
                                  <w:r>
                                    <w:rPr>
                                      <w:rFonts w:ascii="ABBvoice" w:hAnsi="ABBvoice" w:cs="ABBvoice"/>
                                      <w:bCs/>
                                      <w:lang w:eastAsia="el-GR"/>
                                    </w:rPr>
                                    <w:t>4</w:t>
                                  </w:r>
                                </w:p>
                                <w:p w14:paraId="517275AB" w14:textId="49240A18" w:rsidR="00704986" w:rsidRPr="009E3EF3" w:rsidRDefault="00704986" w:rsidP="00B129E7">
                                  <w:pPr>
                                    <w:pStyle w:val="SenderInformation"/>
                                    <w:spacing w:afterLines="20" w:after="48" w:line="240" w:lineRule="auto"/>
                                    <w:rPr>
                                      <w:rFonts w:ascii="ABBvoice" w:hAnsi="ABBvoice" w:cs="ABBvoice"/>
                                      <w:lang w:val="el-GR"/>
                                    </w:rPr>
                                  </w:pPr>
                                  <w:r w:rsidRPr="009E3EF3">
                                    <w:rPr>
                                      <w:rFonts w:ascii="ABBvoice" w:hAnsi="ABBvoice" w:cs="ABBvoice"/>
                                    </w:rPr>
                                    <w:fldChar w:fldCharType="begin"/>
                                  </w:r>
                                  <w:r w:rsidRPr="009E3EF3">
                                    <w:rPr>
                                      <w:rFonts w:ascii="ABBvoice" w:hAnsi="ABBvoice" w:cs="ABBvoice"/>
                                      <w:lang w:val="el-GR"/>
                                    </w:rPr>
                                    <w:instrText xml:space="preserve"> </w:instrText>
                                  </w:r>
                                  <w:r w:rsidRPr="009E3EF3">
                                    <w:rPr>
                                      <w:rFonts w:ascii="ABBvoice" w:hAnsi="ABBvoice" w:cs="ABBvoice"/>
                                    </w:rPr>
                                    <w:instrText>PAGE</w:instrText>
                                  </w:r>
                                  <w:r w:rsidRPr="009E3EF3">
                                    <w:rPr>
                                      <w:rFonts w:ascii="ABBvoice" w:hAnsi="ABBvoice" w:cs="ABBvoice"/>
                                      <w:lang w:val="el-GR"/>
                                    </w:rPr>
                                    <w:instrText xml:space="preserve">   \* </w:instrText>
                                  </w:r>
                                  <w:r w:rsidRPr="009E3EF3">
                                    <w:rPr>
                                      <w:rFonts w:ascii="ABBvoice" w:hAnsi="ABBvoice" w:cs="ABBvoice"/>
                                    </w:rPr>
                                    <w:instrText>MERGEFORMAT</w:instrText>
                                  </w:r>
                                  <w:r w:rsidRPr="009E3EF3">
                                    <w:rPr>
                                      <w:rFonts w:ascii="ABBvoice" w:hAnsi="ABBvoice" w:cs="ABBvoice"/>
                                      <w:lang w:val="el-GR"/>
                                    </w:rPr>
                                    <w:instrText xml:space="preserve"> </w:instrText>
                                  </w:r>
                                  <w:r w:rsidRPr="009E3EF3">
                                    <w:rPr>
                                      <w:rFonts w:ascii="ABBvoice" w:hAnsi="ABBvoice" w:cs="ABBvoice"/>
                                    </w:rPr>
                                    <w:fldChar w:fldCharType="separate"/>
                                  </w:r>
                                  <w:r w:rsidRPr="009E3EF3">
                                    <w:rPr>
                                      <w:rFonts w:ascii="ABBvoice" w:hAnsi="ABBvoice" w:cs="ABBvoice"/>
                                      <w:noProof/>
                                      <w:lang w:val="el-GR"/>
                                    </w:rPr>
                                    <w:t>1</w:t>
                                  </w:r>
                                  <w:r w:rsidRPr="009E3EF3">
                                    <w:rPr>
                                      <w:rFonts w:ascii="ABBvoice" w:hAnsi="ABBvoice" w:cs="ABBvoice"/>
                                      <w:noProof/>
                                    </w:rPr>
                                    <w:fldChar w:fldCharType="end"/>
                                  </w:r>
                                  <w:r w:rsidRPr="009E3EF3">
                                    <w:rPr>
                                      <w:rFonts w:ascii="ABBvoice" w:hAnsi="ABBvoice" w:cs="ABBvoice"/>
                                      <w:noProof/>
                                      <w:lang w:val="el-GR"/>
                                    </w:rPr>
                                    <w:t>/</w:t>
                                  </w:r>
                                  <w:r w:rsidRPr="009E3EF3">
                                    <w:rPr>
                                      <w:rFonts w:ascii="ABBvoice" w:hAnsi="ABBvoice" w:cs="ABBvoice"/>
                                      <w:noProof/>
                                    </w:rPr>
                                    <w:fldChar w:fldCharType="begin"/>
                                  </w:r>
                                  <w:r w:rsidRPr="009E3EF3">
                                    <w:rPr>
                                      <w:rFonts w:ascii="ABBvoice" w:hAnsi="ABBvoice" w:cs="ABBvoice"/>
                                      <w:noProof/>
                                      <w:lang w:val="el-GR"/>
                                    </w:rPr>
                                    <w:instrText xml:space="preserve"> </w:instrText>
                                  </w:r>
                                  <w:r w:rsidRPr="009E3EF3">
                                    <w:rPr>
                                      <w:rFonts w:ascii="ABBvoice" w:hAnsi="ABBvoice" w:cs="ABBvoice"/>
                                      <w:noProof/>
                                    </w:rPr>
                                    <w:instrText>NUMPAGES</w:instrText>
                                  </w:r>
                                  <w:r w:rsidRPr="009E3EF3">
                                    <w:rPr>
                                      <w:rFonts w:ascii="ABBvoice" w:hAnsi="ABBvoice" w:cs="ABBvoice"/>
                                      <w:noProof/>
                                      <w:lang w:val="el-GR"/>
                                    </w:rPr>
                                    <w:instrText xml:space="preserve">   \* </w:instrText>
                                  </w:r>
                                  <w:r w:rsidRPr="009E3EF3">
                                    <w:rPr>
                                      <w:rFonts w:ascii="ABBvoice" w:hAnsi="ABBvoice" w:cs="ABBvoice"/>
                                      <w:noProof/>
                                    </w:rPr>
                                    <w:instrText>MERGEFORMAT</w:instrText>
                                  </w:r>
                                  <w:r w:rsidRPr="009E3EF3">
                                    <w:rPr>
                                      <w:rFonts w:ascii="ABBvoice" w:hAnsi="ABBvoice" w:cs="ABBvoice"/>
                                      <w:noProof/>
                                      <w:lang w:val="el-GR"/>
                                    </w:rPr>
                                    <w:instrText xml:space="preserve"> </w:instrText>
                                  </w:r>
                                  <w:r w:rsidRPr="009E3EF3">
                                    <w:rPr>
                                      <w:rFonts w:ascii="ABBvoice" w:hAnsi="ABBvoice" w:cs="ABBvoice"/>
                                      <w:noProof/>
                                    </w:rPr>
                                    <w:fldChar w:fldCharType="separate"/>
                                  </w:r>
                                  <w:r w:rsidRPr="009E3EF3">
                                    <w:rPr>
                                      <w:rFonts w:ascii="ABBvoice" w:hAnsi="ABBvoice" w:cs="ABBvoice"/>
                                      <w:noProof/>
                                      <w:lang w:val="el-GR"/>
                                    </w:rPr>
                                    <w:t>10</w:t>
                                  </w:r>
                                  <w:r w:rsidRPr="009E3EF3">
                                    <w:rPr>
                                      <w:rFonts w:ascii="ABBvoice" w:hAnsi="ABBvoice" w:cs="ABBvoice"/>
                                      <w:noProof/>
                                    </w:rPr>
                                    <w:fldChar w:fldCharType="end"/>
                                  </w:r>
                                </w:p>
                              </w:tc>
                            </w:tr>
                            <w:tr w:rsidR="00704986" w:rsidRPr="00842724" w14:paraId="05E43807" w14:textId="77777777" w:rsidTr="00704986">
                              <w:trPr>
                                <w:trHeight w:val="2098"/>
                              </w:trPr>
                              <w:tc>
                                <w:tcPr>
                                  <w:tcW w:w="6634" w:type="dxa"/>
                                  <w:tcMar>
                                    <w:top w:w="170" w:type="dxa"/>
                                  </w:tcMar>
                                </w:tcPr>
                                <w:p w14:paraId="6C2703A0" w14:textId="77777777" w:rsidR="00704986" w:rsidRPr="00EF7D77" w:rsidRDefault="00704986" w:rsidP="00704986">
                                  <w:pPr>
                                    <w:pStyle w:val="SenderInformation"/>
                                    <w:spacing w:afterLines="20" w:after="48" w:line="240" w:lineRule="auto"/>
                                    <w:rPr>
                                      <w:lang w:val="el-GR"/>
                                    </w:rPr>
                                  </w:pPr>
                                </w:p>
                              </w:tc>
                              <w:tc>
                                <w:tcPr>
                                  <w:tcW w:w="1021" w:type="dxa"/>
                                  <w:tcMar>
                                    <w:top w:w="170" w:type="dxa"/>
                                  </w:tcMar>
                                </w:tcPr>
                                <w:p w14:paraId="2FC2F036" w14:textId="77777777" w:rsidR="00704986" w:rsidRPr="00EF7D77" w:rsidRDefault="00704986" w:rsidP="00704986">
                                  <w:pPr>
                                    <w:pStyle w:val="SenderInformation"/>
                                    <w:spacing w:afterLines="20" w:after="48" w:line="240" w:lineRule="auto"/>
                                    <w:rPr>
                                      <w:b/>
                                      <w:lang w:val="el-GR"/>
                                    </w:rPr>
                                  </w:pPr>
                                </w:p>
                              </w:tc>
                              <w:tc>
                                <w:tcPr>
                                  <w:tcW w:w="2787" w:type="dxa"/>
                                  <w:tcMar>
                                    <w:top w:w="170" w:type="dxa"/>
                                  </w:tcMar>
                                </w:tcPr>
                                <w:p w14:paraId="64860E6C" w14:textId="77777777" w:rsidR="00704986" w:rsidRPr="00EF7D77" w:rsidRDefault="00704986" w:rsidP="00704986">
                                  <w:pPr>
                                    <w:pStyle w:val="SenderInformation"/>
                                    <w:spacing w:afterLines="20" w:after="48" w:line="240" w:lineRule="auto"/>
                                    <w:rPr>
                                      <w:lang w:val="el-GR"/>
                                    </w:rPr>
                                  </w:pPr>
                                </w:p>
                              </w:tc>
                            </w:tr>
                            <w:tr w:rsidR="00704986" w:rsidRPr="00842724" w14:paraId="0B2A7817" w14:textId="77777777" w:rsidTr="00704986">
                              <w:trPr>
                                <w:trHeight w:val="2098"/>
                              </w:trPr>
                              <w:tc>
                                <w:tcPr>
                                  <w:tcW w:w="6634" w:type="dxa"/>
                                  <w:tcMar>
                                    <w:top w:w="170" w:type="dxa"/>
                                  </w:tcMar>
                                </w:tcPr>
                                <w:p w14:paraId="1F462283" w14:textId="77777777" w:rsidR="00704986" w:rsidRPr="00EF7D77" w:rsidRDefault="00704986" w:rsidP="00704986">
                                  <w:pPr>
                                    <w:pStyle w:val="SenderInformation"/>
                                    <w:spacing w:afterLines="20" w:after="48" w:line="240" w:lineRule="auto"/>
                                    <w:rPr>
                                      <w:lang w:val="el-GR"/>
                                    </w:rPr>
                                  </w:pPr>
                                </w:p>
                              </w:tc>
                              <w:tc>
                                <w:tcPr>
                                  <w:tcW w:w="1021" w:type="dxa"/>
                                  <w:tcMar>
                                    <w:top w:w="170" w:type="dxa"/>
                                  </w:tcMar>
                                </w:tcPr>
                                <w:p w14:paraId="60A6B762" w14:textId="77777777" w:rsidR="00704986" w:rsidRPr="00EF7D77" w:rsidRDefault="00704986" w:rsidP="00704986">
                                  <w:pPr>
                                    <w:pStyle w:val="SenderInformation"/>
                                    <w:spacing w:afterLines="20" w:after="48" w:line="240" w:lineRule="auto"/>
                                    <w:rPr>
                                      <w:b/>
                                      <w:lang w:val="el-GR"/>
                                    </w:rPr>
                                  </w:pPr>
                                </w:p>
                              </w:tc>
                              <w:tc>
                                <w:tcPr>
                                  <w:tcW w:w="2787" w:type="dxa"/>
                                  <w:tcMar>
                                    <w:top w:w="170" w:type="dxa"/>
                                  </w:tcMar>
                                </w:tcPr>
                                <w:p w14:paraId="76D6027D" w14:textId="77777777" w:rsidR="00704986" w:rsidRPr="00EF7D77" w:rsidRDefault="00704986" w:rsidP="00704986">
                                  <w:pPr>
                                    <w:pStyle w:val="SenderInformation"/>
                                    <w:spacing w:afterLines="20" w:after="48" w:line="240" w:lineRule="auto"/>
                                    <w:rPr>
                                      <w:lang w:val="el-GR"/>
                                    </w:rPr>
                                  </w:pPr>
                                </w:p>
                              </w:tc>
                            </w:tr>
                            <w:tr w:rsidR="00704986" w:rsidRPr="00842724" w14:paraId="683201DD" w14:textId="77777777" w:rsidTr="00704986">
                              <w:trPr>
                                <w:trHeight w:val="2098"/>
                              </w:trPr>
                              <w:tc>
                                <w:tcPr>
                                  <w:tcW w:w="6634" w:type="dxa"/>
                                  <w:tcMar>
                                    <w:top w:w="170" w:type="dxa"/>
                                  </w:tcMar>
                                </w:tcPr>
                                <w:p w14:paraId="774DB570" w14:textId="77777777" w:rsidR="00704986" w:rsidRPr="00EF7D77" w:rsidRDefault="00704986" w:rsidP="00704986">
                                  <w:pPr>
                                    <w:pStyle w:val="SenderInformation"/>
                                    <w:spacing w:afterLines="20" w:after="48" w:line="240" w:lineRule="auto"/>
                                    <w:rPr>
                                      <w:lang w:val="el-GR"/>
                                    </w:rPr>
                                  </w:pPr>
                                </w:p>
                              </w:tc>
                              <w:tc>
                                <w:tcPr>
                                  <w:tcW w:w="1021" w:type="dxa"/>
                                  <w:tcMar>
                                    <w:top w:w="170" w:type="dxa"/>
                                  </w:tcMar>
                                </w:tcPr>
                                <w:p w14:paraId="7B367488" w14:textId="77777777" w:rsidR="00704986" w:rsidRPr="00EF7D77" w:rsidRDefault="00704986" w:rsidP="00704986">
                                  <w:pPr>
                                    <w:pStyle w:val="SenderInformation"/>
                                    <w:spacing w:afterLines="20" w:after="48" w:line="240" w:lineRule="auto"/>
                                    <w:rPr>
                                      <w:b/>
                                      <w:lang w:val="el-GR"/>
                                    </w:rPr>
                                  </w:pPr>
                                </w:p>
                              </w:tc>
                              <w:tc>
                                <w:tcPr>
                                  <w:tcW w:w="2787" w:type="dxa"/>
                                  <w:tcMar>
                                    <w:top w:w="170" w:type="dxa"/>
                                  </w:tcMar>
                                </w:tcPr>
                                <w:p w14:paraId="73218681" w14:textId="77777777" w:rsidR="00704986" w:rsidRPr="00EF7D77" w:rsidRDefault="00704986" w:rsidP="00704986">
                                  <w:pPr>
                                    <w:pStyle w:val="SenderInformation"/>
                                    <w:spacing w:afterLines="20" w:after="48" w:line="240" w:lineRule="auto"/>
                                    <w:rPr>
                                      <w:lang w:val="el-GR"/>
                                    </w:rPr>
                                  </w:pPr>
                                </w:p>
                              </w:tc>
                            </w:tr>
                          </w:tbl>
                          <w:p w14:paraId="617E76FD" w14:textId="77777777" w:rsidR="00704986" w:rsidRPr="0037413E" w:rsidRDefault="00704986" w:rsidP="00321FFB">
                            <w:pPr>
                              <w:rPr>
                                <w:sz w:val="13"/>
                                <w:szCs w:val="13"/>
                                <w:lang w:val="el-GR"/>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0" name="Straight Connector 341"/>
                      <wps:cNvCnPr/>
                      <wps:spPr>
                        <a:xfrm>
                          <a:off x="-470" y="117939"/>
                          <a:ext cx="6029465" cy="0"/>
                        </a:xfrm>
                        <a:prstGeom prst="line">
                          <a:avLst/>
                        </a:prstGeom>
                        <a:noFill/>
                        <a:ln w="6350" cap="flat" cmpd="sng" algn="ctr">
                          <a:solidFill>
                            <a:srgbClr val="808080"/>
                          </a:solidFill>
                          <a:prstDash val="solid"/>
                          <a:miter lim="800000"/>
                        </a:ln>
                        <a:effectLst/>
                      </wps:spPr>
                      <wps:bodyPr/>
                    </wps:wsp>
                  </wpg:wgp>
                </a:graphicData>
              </a:graphic>
              <wp14:sizeRelH relativeFrom="margin">
                <wp14:pctWidth>0</wp14:pctWidth>
              </wp14:sizeRelH>
              <wp14:sizeRelV relativeFrom="margin">
                <wp14:pctHeight>0</wp14:pctHeight>
              </wp14:sizeRelV>
            </wp:anchor>
          </w:drawing>
        </mc:Choice>
        <mc:Fallback>
          <w:pict>
            <v:group w14:anchorId="515BF7DC" id="Group 339" o:spid="_x0000_s1026" style="position:absolute;margin-left:-40.8pt;margin-top:755.4pt;width:513pt;height:75.7pt;z-index:251659264;mso-position-vertical-relative:page;mso-width-relative:margin;mso-height-relative:margin" coordorigin="-101,601" coordsize="61099,9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N5LQgMAAH4HAAAOAAAAZHJzL2Uyb0RvYy54bWy0VW1P2zAQ/j5p/8HKd0jS0kIi2omVgSYx&#10;QIKJz67jvGiO7dkuCfv1u7OTwArSJKa1knXxnc93zz13Pv3Ut4I8cmMbJVdRephEhEumikZWq+j7&#10;/cXBSUSso7KgQkm+ip64jT6tP3447XTOZ6pWouCGgBNp806voto5ncexZTVvqT1UmktQlsq01MGn&#10;qeLC0A68tyKeJcky7pQptFGMWwu750EZrb3/suTM3ZSl5Y6IVQSxOb8av25xjdenNK8M1XXDhjDo&#10;O6JoaSPh0snVOXWU7EzzylXbMKOsKt0hU22syrJh3OcA2aTJXjaXRu20z6XKu0pPMAG0ezi92y27&#10;frw0+k7fmhA9iFeK/bCAS9zpKn+px+/q2bgvTYuHIAnSe0SfJkR57wiDzeUiXaQJAM9Aly3TeTZA&#10;zmqoCx47SJM0SyMC+iUgkIaKsPrL6CFNsuw4Gz3MFrMjNIlpHu73UU5RdRpoZJ+Rsv+G1F1NNfcF&#10;sIjErSFNASyHaCRtgc33mOdn1ZP5kc8Lrwc7hJO4HhRgjNHivsXNbfdNFXCQ7pzyfNkD8W00JjT/&#10;ggXNtbHukquWoLCKDPDfX0Mfr6wLsI0mWDqpLhohYJ/mQpIOSjBfJP7ApAGghfRkCCmEZFy/7Ye8&#10;tqp4gsyMCr1lNbto4PIrat0tNdBMUH0YEO4GllIouEQNUkRqZX69tY/2UDnQRqSD5lxF9ueOGh4R&#10;8VVCTbGTR8GMwnYU5K7dKOh3YBVE40U4YJwYxdKo9gHmxhneAioqGdy1itwoblwYETB3GD8780bQ&#10;r5q6K3mnGbpGzBDK+/6BGj3g7aBS12pkDc33YA+2AfgzYEDZ+JogOwKKA87A4ADzf6fyDLIPVL5z&#10;hjZV7chGSQm0UQZIPZEXSL2Rt+YFlTGLffIeHYM7aOQ0Pc7mWejkibvJLDtaLkIf+2aZWvgVbUUj&#10;sete4YfMDui9RVvCkCiloFBG1uoCSCMrqKio4GVizniPVommwNPox5pquxGGPFJgy0mC/2G2/GGG&#10;ZT6ntg52XhVyaxsHj5doWjyNv+E0NgzNuX9+hr4bJ0Coa6g29iPu+3L7OQZD3o+24UHCV+Tlt7d/&#10;fjbXvwEAAP//AwBQSwMEFAAGAAgAAAAhAFGT0azjAAAADQEAAA8AAABkcnMvZG93bnJldi54bWxM&#10;j8FqwzAQRO+F/oPYQm+JLNcxiWM5hND2FApNCqU3xdrYJpZkLMV2/r7bU3PcmcfsTL6ZTMsG7H3j&#10;rAQxj4ChLZ1ubCXh6/g2WwLzQVmtWmdRwg09bIrHh1xl2o32E4dDqBiFWJ8pCXUIXca5L2s0ys9d&#10;h5a8s+uNCnT2Fde9GinctDyOopQb1Vj6UKsOdzWWl8PVSHgf1bh9Ea/D/nLe3X6Oi4/vvUApn5+m&#10;7RpYwCn8w/BXn6pDQZ1O7mq1Z62E2VKkhJKxEBGNIGSVJAmwE0lpGsfAi5zfryh+AQAA//8DAFBL&#10;AQItABQABgAIAAAAIQC2gziS/gAAAOEBAAATAAAAAAAAAAAAAAAAAAAAAABbQ29udGVudF9UeXBl&#10;c10ueG1sUEsBAi0AFAAGAAgAAAAhADj9If/WAAAAlAEAAAsAAAAAAAAAAAAAAAAALwEAAF9yZWxz&#10;Ly5yZWxzUEsBAi0AFAAGAAgAAAAhAAXE3ktCAwAAfgcAAA4AAAAAAAAAAAAAAAAALgIAAGRycy9l&#10;Mm9Eb2MueG1sUEsBAi0AFAAGAAgAAAAhAFGT0azjAAAADQEAAA8AAAAAAAAAAAAAAAAAnAUAAGRy&#10;cy9kb3ducmV2LnhtbFBLBQYAAAAABAAEAPMAAACsBgAAAAA=&#10;">
              <v:shapetype id="_x0000_t202" coordsize="21600,21600" o:spt="202" path="m,l,21600r21600,l21600,xe">
                <v:stroke joinstyle="miter"/>
                <v:path gradientshapeok="t" o:connecttype="rect"/>
              </v:shapetype>
              <v:shape id="Text Box 340" o:spid="_x0000_s1027" type="#_x0000_t202" style="position:absolute;left:-101;top:601;width:61098;height:9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qv7XwwAAANsAAAAPAAAAZHJzL2Rvd25yZXYueG1sRE9La8JA&#10;EL4X+h+WKfRWN3ooNXUVsQoe+lDbQnubZqdJaHY27I4x/nu3IHibj+85k1nvGtVRiLVnA8NBBoq4&#10;8Lbm0sDH++ruAVQUZIuNZzJwpAiz6fXVBHPrD7ylbielSiEcczRQibS51rGoyGEc+JY4cb8+OJQE&#10;Q6ltwEMKd40eZdm9dlhzaqiwpUVFxd9u7ww0XzE8/2Ty3T2VL7J50/vP5fDVmNubfv4ISqiXi/js&#10;Xts0fwz/v6QD9PQEAAD//wMAUEsBAi0AFAAGAAgAAAAhANvh9svuAAAAhQEAABMAAAAAAAAAAAAA&#10;AAAAAAAAAFtDb250ZW50X1R5cGVzXS54bWxQSwECLQAUAAYACAAAACEAWvQsW78AAAAVAQAACwAA&#10;AAAAAAAAAAAAAAAfAQAAX3JlbHMvLnJlbHNQSwECLQAUAAYACAAAACEAfar+18MAAADbAAAADwAA&#10;AAAAAAAAAAAAAAAHAgAAZHJzL2Rvd25yZXYueG1sUEsFBgAAAAADAAMAtwAAAPcCAAAAAA==&#10;" filled="f" stroked="f" strokeweight=".5pt">
                <v:textbox inset="0,0,0,0">
                  <w:txbxContent>
                    <w:tbl>
                      <w:tblPr>
                        <w:tblStyle w:val="TableGrid"/>
                        <w:tblW w:w="104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70" w:type="dxa"/>
                          <w:left w:w="0" w:type="dxa"/>
                          <w:right w:w="0" w:type="dxa"/>
                        </w:tblCellMar>
                        <w:tblLook w:val="04A0" w:firstRow="1" w:lastRow="0" w:firstColumn="1" w:lastColumn="0" w:noHBand="0" w:noVBand="1"/>
                      </w:tblPr>
                      <w:tblGrid>
                        <w:gridCol w:w="6634"/>
                        <w:gridCol w:w="1021"/>
                        <w:gridCol w:w="2787"/>
                      </w:tblGrid>
                      <w:tr w:rsidR="00704986" w:rsidRPr="00842724" w14:paraId="2F18F977" w14:textId="77777777" w:rsidTr="00704986">
                        <w:trPr>
                          <w:trHeight w:val="2098"/>
                        </w:trPr>
                        <w:tc>
                          <w:tcPr>
                            <w:tcW w:w="6634" w:type="dxa"/>
                            <w:tcMar>
                              <w:top w:w="170" w:type="dxa"/>
                            </w:tcMar>
                          </w:tcPr>
                          <w:p w14:paraId="55C41943" w14:textId="77777777" w:rsidR="00704986" w:rsidRPr="00EB3C1B" w:rsidRDefault="00704986" w:rsidP="00704986">
                            <w:pPr>
                              <w:pStyle w:val="SenderInformation"/>
                              <w:spacing w:afterLines="20" w:after="48" w:line="240" w:lineRule="auto"/>
                            </w:pPr>
                          </w:p>
                        </w:tc>
                        <w:tc>
                          <w:tcPr>
                            <w:tcW w:w="1021" w:type="dxa"/>
                            <w:tcMar>
                              <w:top w:w="170" w:type="dxa"/>
                            </w:tcMar>
                          </w:tcPr>
                          <w:p w14:paraId="5F0A0ED5" w14:textId="77777777" w:rsidR="00704986" w:rsidRPr="009E3EF3" w:rsidRDefault="00704986" w:rsidP="00704986">
                            <w:pPr>
                              <w:pStyle w:val="SenderInformation"/>
                              <w:spacing w:afterLines="20" w:after="48" w:line="240" w:lineRule="auto"/>
                              <w:rPr>
                                <w:rFonts w:ascii="ABBvoice" w:hAnsi="ABBvoice" w:cs="ABBvoice"/>
                                <w:b/>
                              </w:rPr>
                            </w:pPr>
                            <w:r w:rsidRPr="009E3EF3">
                              <w:rPr>
                                <w:rFonts w:ascii="ABBvoice" w:hAnsi="ABBvoice" w:cs="ABBvoice"/>
                                <w:b/>
                                <w:lang w:val="el-GR"/>
                              </w:rPr>
                              <w:t>Θέμα</w:t>
                            </w:r>
                            <w:r w:rsidRPr="009E3EF3">
                              <w:rPr>
                                <w:rFonts w:ascii="ABBvoice" w:hAnsi="ABBvoice" w:cs="ABBvoice"/>
                                <w:b/>
                              </w:rPr>
                              <w:t>:</w:t>
                            </w:r>
                          </w:p>
                          <w:p w14:paraId="1FE7E603" w14:textId="77777777" w:rsidR="00704986" w:rsidRPr="009E3EF3" w:rsidRDefault="00704986" w:rsidP="00321FFB">
                            <w:pPr>
                              <w:pStyle w:val="SenderInformation"/>
                              <w:spacing w:after="0" w:line="240" w:lineRule="auto"/>
                              <w:rPr>
                                <w:rFonts w:ascii="ABBvoice" w:hAnsi="ABBvoice" w:cs="ABBvoice"/>
                                <w:b/>
                              </w:rPr>
                            </w:pPr>
                          </w:p>
                          <w:p w14:paraId="1E6FB265" w14:textId="77777777" w:rsidR="00704986" w:rsidRPr="009E3EF3" w:rsidRDefault="00704986" w:rsidP="00704986">
                            <w:pPr>
                              <w:pStyle w:val="SenderInformation"/>
                              <w:spacing w:afterLines="20" w:after="48" w:line="240" w:lineRule="auto"/>
                              <w:rPr>
                                <w:rFonts w:ascii="ABBvoice" w:hAnsi="ABBvoice" w:cs="ABBvoice"/>
                                <w:b/>
                              </w:rPr>
                            </w:pPr>
                            <w:r w:rsidRPr="009E3EF3">
                              <w:rPr>
                                <w:rFonts w:ascii="ABBvoice" w:hAnsi="ABBvoice" w:cs="ABBvoice"/>
                                <w:b/>
                                <w:lang w:val="el-GR"/>
                              </w:rPr>
                              <w:t>Έκδοση</w:t>
                            </w:r>
                            <w:r w:rsidRPr="009E3EF3">
                              <w:rPr>
                                <w:rFonts w:ascii="ABBvoice" w:hAnsi="ABBvoice" w:cs="ABBvoice"/>
                                <w:b/>
                              </w:rPr>
                              <w:t>:</w:t>
                            </w:r>
                          </w:p>
                          <w:p w14:paraId="430D60E4" w14:textId="77777777" w:rsidR="00704986" w:rsidRPr="009E3EF3" w:rsidRDefault="00704986" w:rsidP="00704986">
                            <w:pPr>
                              <w:pStyle w:val="SenderInformation"/>
                              <w:spacing w:afterLines="20" w:after="48" w:line="240" w:lineRule="auto"/>
                              <w:rPr>
                                <w:rFonts w:ascii="ABBvoice" w:hAnsi="ABBvoice" w:cs="ABBvoice"/>
                                <w:b/>
                              </w:rPr>
                            </w:pPr>
                            <w:r w:rsidRPr="009E3EF3">
                              <w:rPr>
                                <w:rFonts w:ascii="ABBvoice" w:hAnsi="ABBvoice" w:cs="ABBvoice"/>
                                <w:b/>
                                <w:lang w:val="el-GR"/>
                              </w:rPr>
                              <w:t>Σελίδα</w:t>
                            </w:r>
                            <w:r w:rsidRPr="009E3EF3">
                              <w:rPr>
                                <w:rFonts w:ascii="ABBvoice" w:hAnsi="ABBvoice" w:cs="ABBvoice"/>
                                <w:b/>
                              </w:rPr>
                              <w:t>:</w:t>
                            </w:r>
                          </w:p>
                        </w:tc>
                        <w:tc>
                          <w:tcPr>
                            <w:tcW w:w="2787" w:type="dxa"/>
                            <w:tcMar>
                              <w:top w:w="170" w:type="dxa"/>
                            </w:tcMar>
                          </w:tcPr>
                          <w:p w14:paraId="734AF48D" w14:textId="77777777" w:rsidR="00704986" w:rsidRPr="009E3EF3" w:rsidRDefault="00704986" w:rsidP="00704986">
                            <w:pPr>
                              <w:pStyle w:val="SenderInformation"/>
                              <w:spacing w:afterLines="20" w:after="48" w:line="240" w:lineRule="auto"/>
                              <w:rPr>
                                <w:rFonts w:ascii="ABBvoice" w:hAnsi="ABBvoice" w:cs="ABBvoice"/>
                                <w:bCs/>
                                <w:lang w:val="el-GR" w:eastAsia="el-GR"/>
                              </w:rPr>
                            </w:pPr>
                            <w:r w:rsidRPr="009E3EF3">
                              <w:rPr>
                                <w:rFonts w:ascii="ABBvoice" w:hAnsi="ABBvoice" w:cs="ABBvoice"/>
                                <w:bCs/>
                                <w:lang w:val="el-GR" w:eastAsia="el-GR"/>
                              </w:rPr>
                              <w:fldChar w:fldCharType="begin"/>
                            </w:r>
                            <w:r w:rsidRPr="009E3EF3">
                              <w:rPr>
                                <w:rFonts w:ascii="ABBvoice" w:hAnsi="ABBvoice" w:cs="ABBvoice"/>
                                <w:bCs/>
                                <w:lang w:val="el-GR" w:eastAsia="el-GR"/>
                              </w:rPr>
                              <w:instrText xml:space="preserve"> TITLE  \* Caps  \* MERGEFORMAT </w:instrText>
                            </w:r>
                            <w:r w:rsidRPr="009E3EF3">
                              <w:rPr>
                                <w:rFonts w:ascii="ABBvoice" w:hAnsi="ABBvoice" w:cs="ABBvoice"/>
                                <w:bCs/>
                                <w:lang w:val="el-GR" w:eastAsia="el-GR"/>
                              </w:rPr>
                              <w:fldChar w:fldCharType="separate"/>
                            </w:r>
                            <w:r w:rsidRPr="009E3EF3">
                              <w:rPr>
                                <w:rFonts w:ascii="ABBvoice" w:hAnsi="ABBvoice" w:cs="ABBvoice"/>
                                <w:bCs/>
                                <w:lang w:val="el-GR" w:eastAsia="el-GR"/>
                              </w:rPr>
                              <w:t>Τεχνική Προδιαγραφή Μετρητών &amp; Αναλυτών Ενέργειας</w:t>
                            </w:r>
                            <w:r w:rsidRPr="009E3EF3">
                              <w:rPr>
                                <w:rFonts w:ascii="ABBvoice" w:hAnsi="ABBvoice" w:cs="ABBvoice"/>
                                <w:bCs/>
                                <w:lang w:val="el-GR" w:eastAsia="el-GR"/>
                              </w:rPr>
                              <w:fldChar w:fldCharType="end"/>
                            </w:r>
                          </w:p>
                          <w:p w14:paraId="1D94AA61" w14:textId="11085148" w:rsidR="00704986" w:rsidRPr="00810BC1" w:rsidRDefault="00810BC1" w:rsidP="00704986">
                            <w:pPr>
                              <w:pStyle w:val="SenderInformation"/>
                              <w:spacing w:afterLines="20" w:after="48" w:line="240" w:lineRule="auto"/>
                              <w:rPr>
                                <w:rFonts w:ascii="ABBvoice" w:hAnsi="ABBvoice" w:cs="ABBvoice"/>
                                <w:bCs/>
                                <w:lang w:eastAsia="el-GR"/>
                              </w:rPr>
                            </w:pPr>
                            <w:r w:rsidRPr="00810BC1">
                              <w:rPr>
                                <w:rFonts w:ascii="ABBvoice" w:hAnsi="ABBvoice" w:cs="ABBvoice"/>
                                <w:bCs/>
                                <w:lang w:val="el-GR"/>
                              </w:rPr>
                              <w:t>9AKK106713A4788</w:t>
                            </w:r>
                            <w:r w:rsidR="00704986" w:rsidRPr="009E3EF3">
                              <w:rPr>
                                <w:rFonts w:ascii="ABBvoice" w:hAnsi="ABBvoice" w:cs="ABBvoice"/>
                                <w:bCs/>
                                <w:lang w:val="el-GR" w:eastAsia="el-GR"/>
                              </w:rPr>
                              <w:t>/0</w:t>
                            </w:r>
                            <w:r>
                              <w:rPr>
                                <w:rFonts w:ascii="ABBvoice" w:hAnsi="ABBvoice" w:cs="ABBvoice"/>
                                <w:bCs/>
                                <w:lang w:eastAsia="el-GR"/>
                              </w:rPr>
                              <w:t>4</w:t>
                            </w:r>
                            <w:r w:rsidR="00B129E7" w:rsidRPr="009E3EF3">
                              <w:rPr>
                                <w:rFonts w:ascii="ABBvoice" w:hAnsi="ABBvoice" w:cs="ABBvoice"/>
                                <w:bCs/>
                                <w:lang w:val="el-GR" w:eastAsia="el-GR"/>
                              </w:rPr>
                              <w:softHyphen/>
                              <w:t>.202</w:t>
                            </w:r>
                            <w:r>
                              <w:rPr>
                                <w:rFonts w:ascii="ABBvoice" w:hAnsi="ABBvoice" w:cs="ABBvoice"/>
                                <w:bCs/>
                                <w:lang w:eastAsia="el-GR"/>
                              </w:rPr>
                              <w:t>4</w:t>
                            </w:r>
                          </w:p>
                          <w:p w14:paraId="517275AB" w14:textId="49240A18" w:rsidR="00704986" w:rsidRPr="009E3EF3" w:rsidRDefault="00704986" w:rsidP="00B129E7">
                            <w:pPr>
                              <w:pStyle w:val="SenderInformation"/>
                              <w:spacing w:afterLines="20" w:after="48" w:line="240" w:lineRule="auto"/>
                              <w:rPr>
                                <w:rFonts w:ascii="ABBvoice" w:hAnsi="ABBvoice" w:cs="ABBvoice"/>
                                <w:lang w:val="el-GR"/>
                              </w:rPr>
                            </w:pPr>
                            <w:r w:rsidRPr="009E3EF3">
                              <w:rPr>
                                <w:rFonts w:ascii="ABBvoice" w:hAnsi="ABBvoice" w:cs="ABBvoice"/>
                              </w:rPr>
                              <w:fldChar w:fldCharType="begin"/>
                            </w:r>
                            <w:r w:rsidRPr="009E3EF3">
                              <w:rPr>
                                <w:rFonts w:ascii="ABBvoice" w:hAnsi="ABBvoice" w:cs="ABBvoice"/>
                                <w:lang w:val="el-GR"/>
                              </w:rPr>
                              <w:instrText xml:space="preserve"> </w:instrText>
                            </w:r>
                            <w:r w:rsidRPr="009E3EF3">
                              <w:rPr>
                                <w:rFonts w:ascii="ABBvoice" w:hAnsi="ABBvoice" w:cs="ABBvoice"/>
                              </w:rPr>
                              <w:instrText>PAGE</w:instrText>
                            </w:r>
                            <w:r w:rsidRPr="009E3EF3">
                              <w:rPr>
                                <w:rFonts w:ascii="ABBvoice" w:hAnsi="ABBvoice" w:cs="ABBvoice"/>
                                <w:lang w:val="el-GR"/>
                              </w:rPr>
                              <w:instrText xml:space="preserve">   \* </w:instrText>
                            </w:r>
                            <w:r w:rsidRPr="009E3EF3">
                              <w:rPr>
                                <w:rFonts w:ascii="ABBvoice" w:hAnsi="ABBvoice" w:cs="ABBvoice"/>
                              </w:rPr>
                              <w:instrText>MERGEFORMAT</w:instrText>
                            </w:r>
                            <w:r w:rsidRPr="009E3EF3">
                              <w:rPr>
                                <w:rFonts w:ascii="ABBvoice" w:hAnsi="ABBvoice" w:cs="ABBvoice"/>
                                <w:lang w:val="el-GR"/>
                              </w:rPr>
                              <w:instrText xml:space="preserve"> </w:instrText>
                            </w:r>
                            <w:r w:rsidRPr="009E3EF3">
                              <w:rPr>
                                <w:rFonts w:ascii="ABBvoice" w:hAnsi="ABBvoice" w:cs="ABBvoice"/>
                              </w:rPr>
                              <w:fldChar w:fldCharType="separate"/>
                            </w:r>
                            <w:r w:rsidRPr="009E3EF3">
                              <w:rPr>
                                <w:rFonts w:ascii="ABBvoice" w:hAnsi="ABBvoice" w:cs="ABBvoice"/>
                                <w:noProof/>
                                <w:lang w:val="el-GR"/>
                              </w:rPr>
                              <w:t>1</w:t>
                            </w:r>
                            <w:r w:rsidRPr="009E3EF3">
                              <w:rPr>
                                <w:rFonts w:ascii="ABBvoice" w:hAnsi="ABBvoice" w:cs="ABBvoice"/>
                                <w:noProof/>
                              </w:rPr>
                              <w:fldChar w:fldCharType="end"/>
                            </w:r>
                            <w:r w:rsidRPr="009E3EF3">
                              <w:rPr>
                                <w:rFonts w:ascii="ABBvoice" w:hAnsi="ABBvoice" w:cs="ABBvoice"/>
                                <w:noProof/>
                                <w:lang w:val="el-GR"/>
                              </w:rPr>
                              <w:t>/</w:t>
                            </w:r>
                            <w:r w:rsidRPr="009E3EF3">
                              <w:rPr>
                                <w:rFonts w:ascii="ABBvoice" w:hAnsi="ABBvoice" w:cs="ABBvoice"/>
                                <w:noProof/>
                              </w:rPr>
                              <w:fldChar w:fldCharType="begin"/>
                            </w:r>
                            <w:r w:rsidRPr="009E3EF3">
                              <w:rPr>
                                <w:rFonts w:ascii="ABBvoice" w:hAnsi="ABBvoice" w:cs="ABBvoice"/>
                                <w:noProof/>
                                <w:lang w:val="el-GR"/>
                              </w:rPr>
                              <w:instrText xml:space="preserve"> </w:instrText>
                            </w:r>
                            <w:r w:rsidRPr="009E3EF3">
                              <w:rPr>
                                <w:rFonts w:ascii="ABBvoice" w:hAnsi="ABBvoice" w:cs="ABBvoice"/>
                                <w:noProof/>
                              </w:rPr>
                              <w:instrText>NUMPAGES</w:instrText>
                            </w:r>
                            <w:r w:rsidRPr="009E3EF3">
                              <w:rPr>
                                <w:rFonts w:ascii="ABBvoice" w:hAnsi="ABBvoice" w:cs="ABBvoice"/>
                                <w:noProof/>
                                <w:lang w:val="el-GR"/>
                              </w:rPr>
                              <w:instrText xml:space="preserve">   \* </w:instrText>
                            </w:r>
                            <w:r w:rsidRPr="009E3EF3">
                              <w:rPr>
                                <w:rFonts w:ascii="ABBvoice" w:hAnsi="ABBvoice" w:cs="ABBvoice"/>
                                <w:noProof/>
                              </w:rPr>
                              <w:instrText>MERGEFORMAT</w:instrText>
                            </w:r>
                            <w:r w:rsidRPr="009E3EF3">
                              <w:rPr>
                                <w:rFonts w:ascii="ABBvoice" w:hAnsi="ABBvoice" w:cs="ABBvoice"/>
                                <w:noProof/>
                                <w:lang w:val="el-GR"/>
                              </w:rPr>
                              <w:instrText xml:space="preserve"> </w:instrText>
                            </w:r>
                            <w:r w:rsidRPr="009E3EF3">
                              <w:rPr>
                                <w:rFonts w:ascii="ABBvoice" w:hAnsi="ABBvoice" w:cs="ABBvoice"/>
                                <w:noProof/>
                              </w:rPr>
                              <w:fldChar w:fldCharType="separate"/>
                            </w:r>
                            <w:r w:rsidRPr="009E3EF3">
                              <w:rPr>
                                <w:rFonts w:ascii="ABBvoice" w:hAnsi="ABBvoice" w:cs="ABBvoice"/>
                                <w:noProof/>
                                <w:lang w:val="el-GR"/>
                              </w:rPr>
                              <w:t>10</w:t>
                            </w:r>
                            <w:r w:rsidRPr="009E3EF3">
                              <w:rPr>
                                <w:rFonts w:ascii="ABBvoice" w:hAnsi="ABBvoice" w:cs="ABBvoice"/>
                                <w:noProof/>
                              </w:rPr>
                              <w:fldChar w:fldCharType="end"/>
                            </w:r>
                          </w:p>
                        </w:tc>
                      </w:tr>
                      <w:tr w:rsidR="00704986" w:rsidRPr="00842724" w14:paraId="05E43807" w14:textId="77777777" w:rsidTr="00704986">
                        <w:trPr>
                          <w:trHeight w:val="2098"/>
                        </w:trPr>
                        <w:tc>
                          <w:tcPr>
                            <w:tcW w:w="6634" w:type="dxa"/>
                            <w:tcMar>
                              <w:top w:w="170" w:type="dxa"/>
                            </w:tcMar>
                          </w:tcPr>
                          <w:p w14:paraId="6C2703A0" w14:textId="77777777" w:rsidR="00704986" w:rsidRPr="00EF7D77" w:rsidRDefault="00704986" w:rsidP="00704986">
                            <w:pPr>
                              <w:pStyle w:val="SenderInformation"/>
                              <w:spacing w:afterLines="20" w:after="48" w:line="240" w:lineRule="auto"/>
                              <w:rPr>
                                <w:lang w:val="el-GR"/>
                              </w:rPr>
                            </w:pPr>
                          </w:p>
                        </w:tc>
                        <w:tc>
                          <w:tcPr>
                            <w:tcW w:w="1021" w:type="dxa"/>
                            <w:tcMar>
                              <w:top w:w="170" w:type="dxa"/>
                            </w:tcMar>
                          </w:tcPr>
                          <w:p w14:paraId="2FC2F036" w14:textId="77777777" w:rsidR="00704986" w:rsidRPr="00EF7D77" w:rsidRDefault="00704986" w:rsidP="00704986">
                            <w:pPr>
                              <w:pStyle w:val="SenderInformation"/>
                              <w:spacing w:afterLines="20" w:after="48" w:line="240" w:lineRule="auto"/>
                              <w:rPr>
                                <w:b/>
                                <w:lang w:val="el-GR"/>
                              </w:rPr>
                            </w:pPr>
                          </w:p>
                        </w:tc>
                        <w:tc>
                          <w:tcPr>
                            <w:tcW w:w="2787" w:type="dxa"/>
                            <w:tcMar>
                              <w:top w:w="170" w:type="dxa"/>
                            </w:tcMar>
                          </w:tcPr>
                          <w:p w14:paraId="64860E6C" w14:textId="77777777" w:rsidR="00704986" w:rsidRPr="00EF7D77" w:rsidRDefault="00704986" w:rsidP="00704986">
                            <w:pPr>
                              <w:pStyle w:val="SenderInformation"/>
                              <w:spacing w:afterLines="20" w:after="48" w:line="240" w:lineRule="auto"/>
                              <w:rPr>
                                <w:lang w:val="el-GR"/>
                              </w:rPr>
                            </w:pPr>
                          </w:p>
                        </w:tc>
                      </w:tr>
                      <w:tr w:rsidR="00704986" w:rsidRPr="00842724" w14:paraId="0B2A7817" w14:textId="77777777" w:rsidTr="00704986">
                        <w:trPr>
                          <w:trHeight w:val="2098"/>
                        </w:trPr>
                        <w:tc>
                          <w:tcPr>
                            <w:tcW w:w="6634" w:type="dxa"/>
                            <w:tcMar>
                              <w:top w:w="170" w:type="dxa"/>
                            </w:tcMar>
                          </w:tcPr>
                          <w:p w14:paraId="1F462283" w14:textId="77777777" w:rsidR="00704986" w:rsidRPr="00EF7D77" w:rsidRDefault="00704986" w:rsidP="00704986">
                            <w:pPr>
                              <w:pStyle w:val="SenderInformation"/>
                              <w:spacing w:afterLines="20" w:after="48" w:line="240" w:lineRule="auto"/>
                              <w:rPr>
                                <w:lang w:val="el-GR"/>
                              </w:rPr>
                            </w:pPr>
                          </w:p>
                        </w:tc>
                        <w:tc>
                          <w:tcPr>
                            <w:tcW w:w="1021" w:type="dxa"/>
                            <w:tcMar>
                              <w:top w:w="170" w:type="dxa"/>
                            </w:tcMar>
                          </w:tcPr>
                          <w:p w14:paraId="60A6B762" w14:textId="77777777" w:rsidR="00704986" w:rsidRPr="00EF7D77" w:rsidRDefault="00704986" w:rsidP="00704986">
                            <w:pPr>
                              <w:pStyle w:val="SenderInformation"/>
                              <w:spacing w:afterLines="20" w:after="48" w:line="240" w:lineRule="auto"/>
                              <w:rPr>
                                <w:b/>
                                <w:lang w:val="el-GR"/>
                              </w:rPr>
                            </w:pPr>
                          </w:p>
                        </w:tc>
                        <w:tc>
                          <w:tcPr>
                            <w:tcW w:w="2787" w:type="dxa"/>
                            <w:tcMar>
                              <w:top w:w="170" w:type="dxa"/>
                            </w:tcMar>
                          </w:tcPr>
                          <w:p w14:paraId="76D6027D" w14:textId="77777777" w:rsidR="00704986" w:rsidRPr="00EF7D77" w:rsidRDefault="00704986" w:rsidP="00704986">
                            <w:pPr>
                              <w:pStyle w:val="SenderInformation"/>
                              <w:spacing w:afterLines="20" w:after="48" w:line="240" w:lineRule="auto"/>
                              <w:rPr>
                                <w:lang w:val="el-GR"/>
                              </w:rPr>
                            </w:pPr>
                          </w:p>
                        </w:tc>
                      </w:tr>
                      <w:tr w:rsidR="00704986" w:rsidRPr="00842724" w14:paraId="683201DD" w14:textId="77777777" w:rsidTr="00704986">
                        <w:trPr>
                          <w:trHeight w:val="2098"/>
                        </w:trPr>
                        <w:tc>
                          <w:tcPr>
                            <w:tcW w:w="6634" w:type="dxa"/>
                            <w:tcMar>
                              <w:top w:w="170" w:type="dxa"/>
                            </w:tcMar>
                          </w:tcPr>
                          <w:p w14:paraId="774DB570" w14:textId="77777777" w:rsidR="00704986" w:rsidRPr="00EF7D77" w:rsidRDefault="00704986" w:rsidP="00704986">
                            <w:pPr>
                              <w:pStyle w:val="SenderInformation"/>
                              <w:spacing w:afterLines="20" w:after="48" w:line="240" w:lineRule="auto"/>
                              <w:rPr>
                                <w:lang w:val="el-GR"/>
                              </w:rPr>
                            </w:pPr>
                          </w:p>
                        </w:tc>
                        <w:tc>
                          <w:tcPr>
                            <w:tcW w:w="1021" w:type="dxa"/>
                            <w:tcMar>
                              <w:top w:w="170" w:type="dxa"/>
                            </w:tcMar>
                          </w:tcPr>
                          <w:p w14:paraId="7B367488" w14:textId="77777777" w:rsidR="00704986" w:rsidRPr="00EF7D77" w:rsidRDefault="00704986" w:rsidP="00704986">
                            <w:pPr>
                              <w:pStyle w:val="SenderInformation"/>
                              <w:spacing w:afterLines="20" w:after="48" w:line="240" w:lineRule="auto"/>
                              <w:rPr>
                                <w:b/>
                                <w:lang w:val="el-GR"/>
                              </w:rPr>
                            </w:pPr>
                          </w:p>
                        </w:tc>
                        <w:tc>
                          <w:tcPr>
                            <w:tcW w:w="2787" w:type="dxa"/>
                            <w:tcMar>
                              <w:top w:w="170" w:type="dxa"/>
                            </w:tcMar>
                          </w:tcPr>
                          <w:p w14:paraId="73218681" w14:textId="77777777" w:rsidR="00704986" w:rsidRPr="00EF7D77" w:rsidRDefault="00704986" w:rsidP="00704986">
                            <w:pPr>
                              <w:pStyle w:val="SenderInformation"/>
                              <w:spacing w:afterLines="20" w:after="48" w:line="240" w:lineRule="auto"/>
                              <w:rPr>
                                <w:lang w:val="el-GR"/>
                              </w:rPr>
                            </w:pPr>
                          </w:p>
                        </w:tc>
                      </w:tr>
                    </w:tbl>
                    <w:p w14:paraId="617E76FD" w14:textId="77777777" w:rsidR="00704986" w:rsidRPr="0037413E" w:rsidRDefault="00704986" w:rsidP="00321FFB">
                      <w:pPr>
                        <w:rPr>
                          <w:sz w:val="13"/>
                          <w:szCs w:val="13"/>
                          <w:lang w:val="el-GR"/>
                        </w:rPr>
                      </w:pPr>
                    </w:p>
                  </w:txbxContent>
                </v:textbox>
              </v:shape>
              <v:line id="Straight Connector 341" o:spid="_x0000_s1028" style="position:absolute;visibility:visible;mso-wrap-style:square" from="-4,1179" to="60289,11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4VQIwAAAANsAAAAPAAAAZHJzL2Rvd25yZXYueG1sRE/LisIw&#10;FN0L8w/hDriRMR0XjnZMyyAICm58gNtLc5tWm5vSRFv/3iyEWR7Oe5UPthEP6nztWMH3NAFBXDhd&#10;s1FwPm2+FiB8QNbYOCYFT/KQZx+jFaba9XygxzEYEUPYp6igCqFNpfRFRRb91LXEkStdZzFE2Bmp&#10;O+xjuG3kLEnm0mLNsaHCltYVFbfj3SooT5Prz3O53yVzXh4upVmT6Wulxp/D3y+IQEP4F7/dW61g&#10;FtfHL/EHyOwFAAD//wMAUEsBAi0AFAAGAAgAAAAhANvh9svuAAAAhQEAABMAAAAAAAAAAAAAAAAA&#10;AAAAAFtDb250ZW50X1R5cGVzXS54bWxQSwECLQAUAAYACAAAACEAWvQsW78AAAAVAQAACwAAAAAA&#10;AAAAAAAAAAAfAQAAX3JlbHMvLnJlbHNQSwECLQAUAAYACAAAACEAN+FUCMAAAADbAAAADwAAAAAA&#10;AAAAAAAAAAAHAgAAZHJzL2Rvd25yZXYueG1sUEsFBgAAAAADAAMAtwAAAPQCAAAAAA==&#10;" strokecolor="gray" strokeweight=".5pt">
                <v:stroke joinstyle="miter"/>
              </v:line>
              <w10:wrap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8FEB8F" w14:textId="77777777" w:rsidR="00F42D51" w:rsidRDefault="00F42D51" w:rsidP="00321FFB">
      <w:r>
        <w:separator/>
      </w:r>
    </w:p>
  </w:footnote>
  <w:footnote w:type="continuationSeparator" w:id="0">
    <w:p w14:paraId="2F457DF1" w14:textId="77777777" w:rsidR="00F42D51" w:rsidRDefault="00F42D51" w:rsidP="00321F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5398C"/>
    <w:multiLevelType w:val="hybridMultilevel"/>
    <w:tmpl w:val="5EF0A18A"/>
    <w:lvl w:ilvl="0" w:tplc="158E54F2">
      <w:numFmt w:val="bullet"/>
      <w:lvlText w:val="-"/>
      <w:lvlJc w:val="left"/>
      <w:pPr>
        <w:ind w:left="720" w:hanging="360"/>
      </w:pPr>
      <w:rPr>
        <w:rFonts w:ascii="Arial" w:eastAsia="Times New Roman"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F4A3072"/>
    <w:multiLevelType w:val="hybridMultilevel"/>
    <w:tmpl w:val="D53AA53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108578A1"/>
    <w:multiLevelType w:val="multilevel"/>
    <w:tmpl w:val="C3121E00"/>
    <w:lvl w:ilvl="0">
      <w:start w:val="1"/>
      <w:numFmt w:val="decimal"/>
      <w:lvlText w:val="%1."/>
      <w:lvlJc w:val="left"/>
      <w:pPr>
        <w:ind w:left="360" w:hanging="360"/>
      </w:pPr>
    </w:lvl>
    <w:lvl w:ilvl="1">
      <w:start w:val="1"/>
      <w:numFmt w:val="decimal"/>
      <w:lvlText w:val="%1.%2."/>
      <w:lvlJc w:val="left"/>
      <w:pPr>
        <w:ind w:left="792" w:hanging="432"/>
      </w:pPr>
      <w:rPr>
        <w:rFonts w:ascii="ABBvoice" w:hAnsi="ABBvoice" w:cs="ABBvoice" w:hint="default"/>
        <w:b/>
        <w:bCs/>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73A31A9"/>
    <w:multiLevelType w:val="hybridMultilevel"/>
    <w:tmpl w:val="B44C707A"/>
    <w:lvl w:ilvl="0" w:tplc="3704F652">
      <w:start w:val="1"/>
      <w:numFmt w:val="decimal"/>
      <w:pStyle w:val="Heading1"/>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1AE61E3D"/>
    <w:multiLevelType w:val="hybridMultilevel"/>
    <w:tmpl w:val="F0FEEE4E"/>
    <w:lvl w:ilvl="0" w:tplc="E4F414D8">
      <w:start w:val="1"/>
      <w:numFmt w:val="bullet"/>
      <w:lvlText w:val=""/>
      <w:lvlJc w:val="left"/>
      <w:pPr>
        <w:ind w:left="720" w:hanging="360"/>
      </w:pPr>
      <w:rPr>
        <w:rFonts w:ascii="Wingdings" w:hAnsi="Wingdings" w:hint="default"/>
        <w:sz w:val="18"/>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22E7EC2"/>
    <w:multiLevelType w:val="hybridMultilevel"/>
    <w:tmpl w:val="C666BA6E"/>
    <w:lvl w:ilvl="0" w:tplc="42147FF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15:restartNumberingAfterBreak="0">
    <w:nsid w:val="23290443"/>
    <w:multiLevelType w:val="hybridMultilevel"/>
    <w:tmpl w:val="1F9E4EA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25FC726E"/>
    <w:multiLevelType w:val="hybridMultilevel"/>
    <w:tmpl w:val="17A6C47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2AAD5954"/>
    <w:multiLevelType w:val="multilevel"/>
    <w:tmpl w:val="E1784FA6"/>
    <w:lvl w:ilvl="0">
      <w:start w:val="1"/>
      <w:numFmt w:val="decimal"/>
      <w:lvlText w:val="%1."/>
      <w:lvlJc w:val="left"/>
      <w:pPr>
        <w:ind w:left="360" w:hanging="360"/>
      </w:pPr>
    </w:lvl>
    <w:lvl w:ilvl="1">
      <w:start w:val="1"/>
      <w:numFmt w:val="decimal"/>
      <w:pStyle w:val="Heading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E51248D"/>
    <w:multiLevelType w:val="hybridMultilevel"/>
    <w:tmpl w:val="1F9E4EA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39930055"/>
    <w:multiLevelType w:val="hybridMultilevel"/>
    <w:tmpl w:val="C09A602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3BD92AB5"/>
    <w:multiLevelType w:val="hybridMultilevel"/>
    <w:tmpl w:val="2BDA9A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412204D5"/>
    <w:multiLevelType w:val="multilevel"/>
    <w:tmpl w:val="C3121E00"/>
    <w:lvl w:ilvl="0">
      <w:start w:val="1"/>
      <w:numFmt w:val="decimal"/>
      <w:lvlText w:val="%1."/>
      <w:lvlJc w:val="left"/>
      <w:pPr>
        <w:ind w:left="360" w:hanging="360"/>
      </w:pPr>
    </w:lvl>
    <w:lvl w:ilvl="1">
      <w:start w:val="1"/>
      <w:numFmt w:val="decimal"/>
      <w:lvlText w:val="%1.%2."/>
      <w:lvlJc w:val="left"/>
      <w:pPr>
        <w:ind w:left="792" w:hanging="432"/>
      </w:pPr>
      <w:rPr>
        <w:rFonts w:ascii="ABBvoice" w:hAnsi="ABBvoice" w:cs="ABBvoice" w:hint="default"/>
        <w:b/>
        <w:bCs/>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79E3082"/>
    <w:multiLevelType w:val="hybridMultilevel"/>
    <w:tmpl w:val="717641A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550C711E"/>
    <w:multiLevelType w:val="hybridMultilevel"/>
    <w:tmpl w:val="A24AA30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604E5DE8"/>
    <w:multiLevelType w:val="hybridMultilevel"/>
    <w:tmpl w:val="61FC5780"/>
    <w:lvl w:ilvl="0" w:tplc="2884C9B8">
      <w:start w:val="1"/>
      <w:numFmt w:val="decimal"/>
      <w:pStyle w:val="TitlemasterABBspecs"/>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69F0714F"/>
    <w:multiLevelType w:val="hybridMultilevel"/>
    <w:tmpl w:val="15C6C6E4"/>
    <w:lvl w:ilvl="0" w:tplc="E4F414D8">
      <w:start w:val="1"/>
      <w:numFmt w:val="bullet"/>
      <w:lvlText w:val=""/>
      <w:lvlJc w:val="left"/>
      <w:pPr>
        <w:ind w:left="1080" w:hanging="360"/>
      </w:pPr>
      <w:rPr>
        <w:rFonts w:ascii="Wingdings" w:hAnsi="Wingdings" w:hint="default"/>
        <w:sz w:val="1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BF8538F"/>
    <w:multiLevelType w:val="hybridMultilevel"/>
    <w:tmpl w:val="D79641E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6CA41029"/>
    <w:multiLevelType w:val="hybridMultilevel"/>
    <w:tmpl w:val="1F9E4EA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15:restartNumberingAfterBreak="0">
    <w:nsid w:val="6DD42159"/>
    <w:multiLevelType w:val="hybridMultilevel"/>
    <w:tmpl w:val="F54052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7A8E5DEE"/>
    <w:multiLevelType w:val="hybridMultilevel"/>
    <w:tmpl w:val="5ECE622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1099254777">
    <w:abstractNumId w:val="18"/>
  </w:num>
  <w:num w:numId="2" w16cid:durableId="1580097385">
    <w:abstractNumId w:val="6"/>
  </w:num>
  <w:num w:numId="3" w16cid:durableId="136412595">
    <w:abstractNumId w:val="9"/>
  </w:num>
  <w:num w:numId="4" w16cid:durableId="1815025374">
    <w:abstractNumId w:val="15"/>
  </w:num>
  <w:num w:numId="5" w16cid:durableId="884296968">
    <w:abstractNumId w:val="13"/>
  </w:num>
  <w:num w:numId="6" w16cid:durableId="511380109">
    <w:abstractNumId w:val="11"/>
  </w:num>
  <w:num w:numId="7" w16cid:durableId="349721405">
    <w:abstractNumId w:val="4"/>
  </w:num>
  <w:num w:numId="8" w16cid:durableId="672269089">
    <w:abstractNumId w:val="15"/>
  </w:num>
  <w:num w:numId="9" w16cid:durableId="250823539">
    <w:abstractNumId w:val="20"/>
  </w:num>
  <w:num w:numId="10" w16cid:durableId="143359508">
    <w:abstractNumId w:val="5"/>
  </w:num>
  <w:num w:numId="11" w16cid:durableId="1973053528">
    <w:abstractNumId w:val="15"/>
  </w:num>
  <w:num w:numId="12" w16cid:durableId="1189022083">
    <w:abstractNumId w:val="0"/>
  </w:num>
  <w:num w:numId="13" w16cid:durableId="1813407316">
    <w:abstractNumId w:val="16"/>
  </w:num>
  <w:num w:numId="14" w16cid:durableId="626082017">
    <w:abstractNumId w:val="19"/>
  </w:num>
  <w:num w:numId="15" w16cid:durableId="675885273">
    <w:abstractNumId w:val="14"/>
  </w:num>
  <w:num w:numId="16" w16cid:durableId="1888684556">
    <w:abstractNumId w:val="10"/>
  </w:num>
  <w:num w:numId="17" w16cid:durableId="1782913265">
    <w:abstractNumId w:val="1"/>
  </w:num>
  <w:num w:numId="18" w16cid:durableId="1183787196">
    <w:abstractNumId w:val="7"/>
  </w:num>
  <w:num w:numId="19" w16cid:durableId="1618022607">
    <w:abstractNumId w:val="17"/>
  </w:num>
  <w:num w:numId="20" w16cid:durableId="682051200">
    <w:abstractNumId w:val="3"/>
  </w:num>
  <w:num w:numId="21" w16cid:durableId="1374307576">
    <w:abstractNumId w:val="12"/>
  </w:num>
  <w:num w:numId="22" w16cid:durableId="1901552547">
    <w:abstractNumId w:val="2"/>
  </w:num>
  <w:num w:numId="23" w16cid:durableId="1718235172">
    <w:abstractNumId w:val="8"/>
  </w:num>
  <w:num w:numId="24" w16cid:durableId="213930226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4BE1"/>
    <w:rsid w:val="00001580"/>
    <w:rsid w:val="00001774"/>
    <w:rsid w:val="00002DEF"/>
    <w:rsid w:val="00017C69"/>
    <w:rsid w:val="000214B6"/>
    <w:rsid w:val="00024746"/>
    <w:rsid w:val="00031717"/>
    <w:rsid w:val="00032877"/>
    <w:rsid w:val="00032AB3"/>
    <w:rsid w:val="0004173E"/>
    <w:rsid w:val="00041938"/>
    <w:rsid w:val="00061F1F"/>
    <w:rsid w:val="00072440"/>
    <w:rsid w:val="00077D9F"/>
    <w:rsid w:val="0008637E"/>
    <w:rsid w:val="00094892"/>
    <w:rsid w:val="000A16E1"/>
    <w:rsid w:val="000C0BD8"/>
    <w:rsid w:val="000C17E3"/>
    <w:rsid w:val="000C7B0B"/>
    <w:rsid w:val="000D11C9"/>
    <w:rsid w:val="000D123B"/>
    <w:rsid w:val="000D25C4"/>
    <w:rsid w:val="000D7DB0"/>
    <w:rsid w:val="000E6ED0"/>
    <w:rsid w:val="000F0294"/>
    <w:rsid w:val="000F05FB"/>
    <w:rsid w:val="000F48D9"/>
    <w:rsid w:val="000F5AF1"/>
    <w:rsid w:val="000F70C2"/>
    <w:rsid w:val="000F7783"/>
    <w:rsid w:val="00102B7E"/>
    <w:rsid w:val="001079D5"/>
    <w:rsid w:val="001137B2"/>
    <w:rsid w:val="00114D03"/>
    <w:rsid w:val="0011514F"/>
    <w:rsid w:val="001168C4"/>
    <w:rsid w:val="00131F02"/>
    <w:rsid w:val="001339B4"/>
    <w:rsid w:val="00134858"/>
    <w:rsid w:val="00144801"/>
    <w:rsid w:val="00146914"/>
    <w:rsid w:val="00152B8B"/>
    <w:rsid w:val="0016039A"/>
    <w:rsid w:val="0016546C"/>
    <w:rsid w:val="001715F8"/>
    <w:rsid w:val="001736D1"/>
    <w:rsid w:val="00173FB7"/>
    <w:rsid w:val="00183181"/>
    <w:rsid w:val="001841C6"/>
    <w:rsid w:val="001943FA"/>
    <w:rsid w:val="001960DB"/>
    <w:rsid w:val="001B165A"/>
    <w:rsid w:val="001C119A"/>
    <w:rsid w:val="001C4B65"/>
    <w:rsid w:val="001D1480"/>
    <w:rsid w:val="001D17CF"/>
    <w:rsid w:val="001D3DA7"/>
    <w:rsid w:val="001D7A55"/>
    <w:rsid w:val="001E28DA"/>
    <w:rsid w:val="001F1038"/>
    <w:rsid w:val="001F1FA6"/>
    <w:rsid w:val="00204BE1"/>
    <w:rsid w:val="00206E9F"/>
    <w:rsid w:val="0021285E"/>
    <w:rsid w:val="002137D6"/>
    <w:rsid w:val="00215232"/>
    <w:rsid w:val="00215261"/>
    <w:rsid w:val="00221E7E"/>
    <w:rsid w:val="002260DB"/>
    <w:rsid w:val="00244B19"/>
    <w:rsid w:val="00246EEC"/>
    <w:rsid w:val="00255DE2"/>
    <w:rsid w:val="00256321"/>
    <w:rsid w:val="002563FD"/>
    <w:rsid w:val="00261E36"/>
    <w:rsid w:val="00267F17"/>
    <w:rsid w:val="002771AA"/>
    <w:rsid w:val="002802A9"/>
    <w:rsid w:val="0028637F"/>
    <w:rsid w:val="00292AA2"/>
    <w:rsid w:val="002936EF"/>
    <w:rsid w:val="00297FBA"/>
    <w:rsid w:val="002A4665"/>
    <w:rsid w:val="002A52BD"/>
    <w:rsid w:val="002A665A"/>
    <w:rsid w:val="002A7BF5"/>
    <w:rsid w:val="002C0092"/>
    <w:rsid w:val="002E25E9"/>
    <w:rsid w:val="002E7D6A"/>
    <w:rsid w:val="002F18B3"/>
    <w:rsid w:val="002F7797"/>
    <w:rsid w:val="00301141"/>
    <w:rsid w:val="00305874"/>
    <w:rsid w:val="00306275"/>
    <w:rsid w:val="00313E07"/>
    <w:rsid w:val="00315BED"/>
    <w:rsid w:val="00321FFB"/>
    <w:rsid w:val="00341FB3"/>
    <w:rsid w:val="0034489D"/>
    <w:rsid w:val="00347664"/>
    <w:rsid w:val="00350B7F"/>
    <w:rsid w:val="00354BF3"/>
    <w:rsid w:val="0035712C"/>
    <w:rsid w:val="00357731"/>
    <w:rsid w:val="003610B1"/>
    <w:rsid w:val="003635CD"/>
    <w:rsid w:val="00364A02"/>
    <w:rsid w:val="00366F2C"/>
    <w:rsid w:val="0037723A"/>
    <w:rsid w:val="003836CB"/>
    <w:rsid w:val="00387F38"/>
    <w:rsid w:val="003909F0"/>
    <w:rsid w:val="00391AFC"/>
    <w:rsid w:val="00394986"/>
    <w:rsid w:val="003A476C"/>
    <w:rsid w:val="003B0CCB"/>
    <w:rsid w:val="003B1B42"/>
    <w:rsid w:val="003D71C9"/>
    <w:rsid w:val="003E7919"/>
    <w:rsid w:val="003F13F7"/>
    <w:rsid w:val="003F3549"/>
    <w:rsid w:val="00401AA1"/>
    <w:rsid w:val="00407EC9"/>
    <w:rsid w:val="00410618"/>
    <w:rsid w:val="00413E08"/>
    <w:rsid w:val="00413E52"/>
    <w:rsid w:val="00426A83"/>
    <w:rsid w:val="00431787"/>
    <w:rsid w:val="00431DB7"/>
    <w:rsid w:val="00434767"/>
    <w:rsid w:val="004353DF"/>
    <w:rsid w:val="00440C08"/>
    <w:rsid w:val="00455603"/>
    <w:rsid w:val="00472FC8"/>
    <w:rsid w:val="0048337A"/>
    <w:rsid w:val="004833E9"/>
    <w:rsid w:val="00485EEF"/>
    <w:rsid w:val="00491E5D"/>
    <w:rsid w:val="00494A4E"/>
    <w:rsid w:val="004A69D7"/>
    <w:rsid w:val="004B3E72"/>
    <w:rsid w:val="004B4117"/>
    <w:rsid w:val="004C3AB2"/>
    <w:rsid w:val="004C644C"/>
    <w:rsid w:val="004D2144"/>
    <w:rsid w:val="004E08A6"/>
    <w:rsid w:val="004E09FD"/>
    <w:rsid w:val="004F3A94"/>
    <w:rsid w:val="0050143E"/>
    <w:rsid w:val="00505CD9"/>
    <w:rsid w:val="005109A3"/>
    <w:rsid w:val="00510D6E"/>
    <w:rsid w:val="00512060"/>
    <w:rsid w:val="005179D1"/>
    <w:rsid w:val="005227C4"/>
    <w:rsid w:val="0052599D"/>
    <w:rsid w:val="00533FBA"/>
    <w:rsid w:val="0053702B"/>
    <w:rsid w:val="00542767"/>
    <w:rsid w:val="00544A11"/>
    <w:rsid w:val="005466DC"/>
    <w:rsid w:val="00553168"/>
    <w:rsid w:val="00554D34"/>
    <w:rsid w:val="00566DCB"/>
    <w:rsid w:val="00570070"/>
    <w:rsid w:val="005757CC"/>
    <w:rsid w:val="005765D3"/>
    <w:rsid w:val="005811A6"/>
    <w:rsid w:val="00583529"/>
    <w:rsid w:val="00592C20"/>
    <w:rsid w:val="005A16D1"/>
    <w:rsid w:val="005A1E8D"/>
    <w:rsid w:val="005A5871"/>
    <w:rsid w:val="005A6673"/>
    <w:rsid w:val="005D36B4"/>
    <w:rsid w:val="005E592E"/>
    <w:rsid w:val="005E6FBA"/>
    <w:rsid w:val="005F2DD6"/>
    <w:rsid w:val="005F72E2"/>
    <w:rsid w:val="00606DBC"/>
    <w:rsid w:val="00614B0A"/>
    <w:rsid w:val="00615D44"/>
    <w:rsid w:val="00625508"/>
    <w:rsid w:val="00630713"/>
    <w:rsid w:val="0063551D"/>
    <w:rsid w:val="00636FD3"/>
    <w:rsid w:val="0065679B"/>
    <w:rsid w:val="00663A61"/>
    <w:rsid w:val="00667682"/>
    <w:rsid w:val="00674863"/>
    <w:rsid w:val="00682B1F"/>
    <w:rsid w:val="00687F07"/>
    <w:rsid w:val="0069063C"/>
    <w:rsid w:val="00690C6E"/>
    <w:rsid w:val="006A164E"/>
    <w:rsid w:val="006A200C"/>
    <w:rsid w:val="006A52C4"/>
    <w:rsid w:val="006A7930"/>
    <w:rsid w:val="006B279C"/>
    <w:rsid w:val="006B33F5"/>
    <w:rsid w:val="006B3C24"/>
    <w:rsid w:val="006B436C"/>
    <w:rsid w:val="006B6EA7"/>
    <w:rsid w:val="006C5C2D"/>
    <w:rsid w:val="006D179B"/>
    <w:rsid w:val="006D47F1"/>
    <w:rsid w:val="006E68A4"/>
    <w:rsid w:val="006E7A15"/>
    <w:rsid w:val="006F4197"/>
    <w:rsid w:val="006F5FFD"/>
    <w:rsid w:val="006F60D4"/>
    <w:rsid w:val="006F7078"/>
    <w:rsid w:val="00704986"/>
    <w:rsid w:val="00704E92"/>
    <w:rsid w:val="007102C2"/>
    <w:rsid w:val="00715C66"/>
    <w:rsid w:val="00722D8B"/>
    <w:rsid w:val="00723188"/>
    <w:rsid w:val="00727890"/>
    <w:rsid w:val="00732F07"/>
    <w:rsid w:val="00743485"/>
    <w:rsid w:val="00751A95"/>
    <w:rsid w:val="00762124"/>
    <w:rsid w:val="00763EAE"/>
    <w:rsid w:val="007801C7"/>
    <w:rsid w:val="00785DFF"/>
    <w:rsid w:val="00786680"/>
    <w:rsid w:val="00787EBB"/>
    <w:rsid w:val="007A271B"/>
    <w:rsid w:val="007A33BD"/>
    <w:rsid w:val="007A477D"/>
    <w:rsid w:val="007A79E5"/>
    <w:rsid w:val="007B0323"/>
    <w:rsid w:val="007B158E"/>
    <w:rsid w:val="007B23F0"/>
    <w:rsid w:val="007B4AA6"/>
    <w:rsid w:val="007C3F95"/>
    <w:rsid w:val="007C4937"/>
    <w:rsid w:val="007C542B"/>
    <w:rsid w:val="007E03AE"/>
    <w:rsid w:val="007E3989"/>
    <w:rsid w:val="007E7644"/>
    <w:rsid w:val="007F353B"/>
    <w:rsid w:val="00800457"/>
    <w:rsid w:val="00803768"/>
    <w:rsid w:val="00810BC1"/>
    <w:rsid w:val="00811730"/>
    <w:rsid w:val="0081642D"/>
    <w:rsid w:val="008178E7"/>
    <w:rsid w:val="008216F2"/>
    <w:rsid w:val="008264FB"/>
    <w:rsid w:val="00826B3B"/>
    <w:rsid w:val="008277D1"/>
    <w:rsid w:val="00831D41"/>
    <w:rsid w:val="00842724"/>
    <w:rsid w:val="00853630"/>
    <w:rsid w:val="00864DF4"/>
    <w:rsid w:val="00867E30"/>
    <w:rsid w:val="0087140A"/>
    <w:rsid w:val="00876724"/>
    <w:rsid w:val="00880E13"/>
    <w:rsid w:val="00883026"/>
    <w:rsid w:val="0088583C"/>
    <w:rsid w:val="008864C4"/>
    <w:rsid w:val="008914D8"/>
    <w:rsid w:val="008966FA"/>
    <w:rsid w:val="008A0944"/>
    <w:rsid w:val="008A1095"/>
    <w:rsid w:val="008A1576"/>
    <w:rsid w:val="008C12DC"/>
    <w:rsid w:val="008C26F7"/>
    <w:rsid w:val="008C4852"/>
    <w:rsid w:val="008C56B1"/>
    <w:rsid w:val="008D060A"/>
    <w:rsid w:val="008F5EE8"/>
    <w:rsid w:val="00921769"/>
    <w:rsid w:val="00936E48"/>
    <w:rsid w:val="00936F04"/>
    <w:rsid w:val="00937DE0"/>
    <w:rsid w:val="00946394"/>
    <w:rsid w:val="00946CC7"/>
    <w:rsid w:val="00951512"/>
    <w:rsid w:val="00951A18"/>
    <w:rsid w:val="0096280C"/>
    <w:rsid w:val="009647AC"/>
    <w:rsid w:val="00965F71"/>
    <w:rsid w:val="00967954"/>
    <w:rsid w:val="00972354"/>
    <w:rsid w:val="009734A1"/>
    <w:rsid w:val="00976021"/>
    <w:rsid w:val="009A03DC"/>
    <w:rsid w:val="009A0B13"/>
    <w:rsid w:val="009A4CCC"/>
    <w:rsid w:val="009A6110"/>
    <w:rsid w:val="009B011A"/>
    <w:rsid w:val="009B29B3"/>
    <w:rsid w:val="009B69A4"/>
    <w:rsid w:val="009C1641"/>
    <w:rsid w:val="009E16AC"/>
    <w:rsid w:val="009E3EF3"/>
    <w:rsid w:val="009E40FA"/>
    <w:rsid w:val="009E7E20"/>
    <w:rsid w:val="009F616E"/>
    <w:rsid w:val="00A063E8"/>
    <w:rsid w:val="00A0693E"/>
    <w:rsid w:val="00A06B49"/>
    <w:rsid w:val="00A12575"/>
    <w:rsid w:val="00A20420"/>
    <w:rsid w:val="00A3145A"/>
    <w:rsid w:val="00A3419E"/>
    <w:rsid w:val="00A647AD"/>
    <w:rsid w:val="00A64BBF"/>
    <w:rsid w:val="00A775EE"/>
    <w:rsid w:val="00A81148"/>
    <w:rsid w:val="00A84DE7"/>
    <w:rsid w:val="00AC3BD3"/>
    <w:rsid w:val="00AC569B"/>
    <w:rsid w:val="00AC6407"/>
    <w:rsid w:val="00AC6430"/>
    <w:rsid w:val="00AD42C8"/>
    <w:rsid w:val="00AD4C33"/>
    <w:rsid w:val="00AD6817"/>
    <w:rsid w:val="00AD7969"/>
    <w:rsid w:val="00AE13A3"/>
    <w:rsid w:val="00AE2039"/>
    <w:rsid w:val="00AE301B"/>
    <w:rsid w:val="00AE6829"/>
    <w:rsid w:val="00AE7CDF"/>
    <w:rsid w:val="00AF2313"/>
    <w:rsid w:val="00AF542F"/>
    <w:rsid w:val="00AF5D86"/>
    <w:rsid w:val="00B00976"/>
    <w:rsid w:val="00B03B85"/>
    <w:rsid w:val="00B129E7"/>
    <w:rsid w:val="00B15FF6"/>
    <w:rsid w:val="00B2354F"/>
    <w:rsid w:val="00B26192"/>
    <w:rsid w:val="00B27A93"/>
    <w:rsid w:val="00B32D06"/>
    <w:rsid w:val="00B34C10"/>
    <w:rsid w:val="00B441AC"/>
    <w:rsid w:val="00B539A4"/>
    <w:rsid w:val="00B54005"/>
    <w:rsid w:val="00B60399"/>
    <w:rsid w:val="00B60C71"/>
    <w:rsid w:val="00B67B3D"/>
    <w:rsid w:val="00B72854"/>
    <w:rsid w:val="00B75B7E"/>
    <w:rsid w:val="00B86FC0"/>
    <w:rsid w:val="00B90FA0"/>
    <w:rsid w:val="00B94E91"/>
    <w:rsid w:val="00BC3244"/>
    <w:rsid w:val="00BC368B"/>
    <w:rsid w:val="00BC45B6"/>
    <w:rsid w:val="00BC6F0D"/>
    <w:rsid w:val="00BD3416"/>
    <w:rsid w:val="00BE5627"/>
    <w:rsid w:val="00BF1841"/>
    <w:rsid w:val="00BF5E4B"/>
    <w:rsid w:val="00C01C96"/>
    <w:rsid w:val="00C0359C"/>
    <w:rsid w:val="00C1115E"/>
    <w:rsid w:val="00C1149D"/>
    <w:rsid w:val="00C12072"/>
    <w:rsid w:val="00C12356"/>
    <w:rsid w:val="00C30A9F"/>
    <w:rsid w:val="00C3529C"/>
    <w:rsid w:val="00C47DE5"/>
    <w:rsid w:val="00C510DF"/>
    <w:rsid w:val="00C5289D"/>
    <w:rsid w:val="00C52AF4"/>
    <w:rsid w:val="00C606BC"/>
    <w:rsid w:val="00C6232D"/>
    <w:rsid w:val="00C7022E"/>
    <w:rsid w:val="00C74253"/>
    <w:rsid w:val="00C75181"/>
    <w:rsid w:val="00C759AC"/>
    <w:rsid w:val="00C80365"/>
    <w:rsid w:val="00C845F6"/>
    <w:rsid w:val="00C86379"/>
    <w:rsid w:val="00C92A2E"/>
    <w:rsid w:val="00C97EC2"/>
    <w:rsid w:val="00CA0C14"/>
    <w:rsid w:val="00CA2E7D"/>
    <w:rsid w:val="00CA3ABE"/>
    <w:rsid w:val="00CA64E4"/>
    <w:rsid w:val="00CA664E"/>
    <w:rsid w:val="00CB0440"/>
    <w:rsid w:val="00CB0DB9"/>
    <w:rsid w:val="00CB174D"/>
    <w:rsid w:val="00CB1CC0"/>
    <w:rsid w:val="00CC3AE1"/>
    <w:rsid w:val="00CD196B"/>
    <w:rsid w:val="00CD4243"/>
    <w:rsid w:val="00CD66B2"/>
    <w:rsid w:val="00CF0070"/>
    <w:rsid w:val="00CF5492"/>
    <w:rsid w:val="00D000FC"/>
    <w:rsid w:val="00D0063A"/>
    <w:rsid w:val="00D04897"/>
    <w:rsid w:val="00D05180"/>
    <w:rsid w:val="00D170DA"/>
    <w:rsid w:val="00D17578"/>
    <w:rsid w:val="00D17D63"/>
    <w:rsid w:val="00D25E27"/>
    <w:rsid w:val="00D25F4B"/>
    <w:rsid w:val="00D30056"/>
    <w:rsid w:val="00D301C9"/>
    <w:rsid w:val="00D43097"/>
    <w:rsid w:val="00D53770"/>
    <w:rsid w:val="00D56BE8"/>
    <w:rsid w:val="00D6440D"/>
    <w:rsid w:val="00D74822"/>
    <w:rsid w:val="00D7523C"/>
    <w:rsid w:val="00D76241"/>
    <w:rsid w:val="00D84D96"/>
    <w:rsid w:val="00D85DE8"/>
    <w:rsid w:val="00DA6A6D"/>
    <w:rsid w:val="00DB1FED"/>
    <w:rsid w:val="00DB789A"/>
    <w:rsid w:val="00DC21B4"/>
    <w:rsid w:val="00DC5C3E"/>
    <w:rsid w:val="00DC5CA2"/>
    <w:rsid w:val="00DC6EC0"/>
    <w:rsid w:val="00DD1979"/>
    <w:rsid w:val="00DD1BAF"/>
    <w:rsid w:val="00DD459C"/>
    <w:rsid w:val="00DD7EC9"/>
    <w:rsid w:val="00DE357B"/>
    <w:rsid w:val="00DE58D1"/>
    <w:rsid w:val="00DF4807"/>
    <w:rsid w:val="00DF4CEB"/>
    <w:rsid w:val="00DF51D5"/>
    <w:rsid w:val="00DF6C60"/>
    <w:rsid w:val="00E00DA7"/>
    <w:rsid w:val="00E028DF"/>
    <w:rsid w:val="00E23E8C"/>
    <w:rsid w:val="00E335DE"/>
    <w:rsid w:val="00E36875"/>
    <w:rsid w:val="00E46206"/>
    <w:rsid w:val="00E50595"/>
    <w:rsid w:val="00E51F00"/>
    <w:rsid w:val="00E55217"/>
    <w:rsid w:val="00E65E3A"/>
    <w:rsid w:val="00E673CB"/>
    <w:rsid w:val="00E74931"/>
    <w:rsid w:val="00E8294A"/>
    <w:rsid w:val="00E850F5"/>
    <w:rsid w:val="00E92F7D"/>
    <w:rsid w:val="00E93671"/>
    <w:rsid w:val="00EA26B6"/>
    <w:rsid w:val="00EA538D"/>
    <w:rsid w:val="00EB375B"/>
    <w:rsid w:val="00EB69BD"/>
    <w:rsid w:val="00EC37CD"/>
    <w:rsid w:val="00EC3DEF"/>
    <w:rsid w:val="00EC5E82"/>
    <w:rsid w:val="00ED16A6"/>
    <w:rsid w:val="00ED710E"/>
    <w:rsid w:val="00EE0C51"/>
    <w:rsid w:val="00EE35F5"/>
    <w:rsid w:val="00EF0D6D"/>
    <w:rsid w:val="00F12B6C"/>
    <w:rsid w:val="00F1675E"/>
    <w:rsid w:val="00F24D29"/>
    <w:rsid w:val="00F257F5"/>
    <w:rsid w:val="00F27628"/>
    <w:rsid w:val="00F2779D"/>
    <w:rsid w:val="00F40382"/>
    <w:rsid w:val="00F42D51"/>
    <w:rsid w:val="00F45069"/>
    <w:rsid w:val="00F64E5C"/>
    <w:rsid w:val="00F666A1"/>
    <w:rsid w:val="00F71827"/>
    <w:rsid w:val="00F80195"/>
    <w:rsid w:val="00F83267"/>
    <w:rsid w:val="00F841B9"/>
    <w:rsid w:val="00FA356C"/>
    <w:rsid w:val="00FB5B48"/>
    <w:rsid w:val="00FC1F82"/>
    <w:rsid w:val="00FC265F"/>
    <w:rsid w:val="00FC5863"/>
    <w:rsid w:val="00FC60A5"/>
    <w:rsid w:val="00FD010E"/>
    <w:rsid w:val="00FE77B0"/>
    <w:rsid w:val="00FF2C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4B3F09B"/>
  <w15:chartTrackingRefBased/>
  <w15:docId w15:val="{C91EB9C6-D882-45A0-8241-618458DBE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C26F7"/>
    <w:rPr>
      <w:sz w:val="24"/>
      <w:szCs w:val="24"/>
      <w:lang w:val="en-GB"/>
    </w:rPr>
  </w:style>
  <w:style w:type="paragraph" w:styleId="Heading1">
    <w:name w:val="heading 1"/>
    <w:basedOn w:val="Normal"/>
    <w:next w:val="Normal"/>
    <w:qFormat/>
    <w:rsid w:val="00C75181"/>
    <w:pPr>
      <w:keepNext/>
      <w:numPr>
        <w:numId w:val="20"/>
      </w:numPr>
      <w:spacing w:after="120"/>
      <w:ind w:left="357" w:hanging="357"/>
      <w:outlineLvl w:val="0"/>
    </w:pPr>
    <w:rPr>
      <w:rFonts w:ascii="ABBvoice" w:hAnsi="ABBvoice" w:cs="Arial"/>
      <w:b/>
      <w:bCs/>
      <w:sz w:val="20"/>
      <w:lang w:val="el-GR"/>
    </w:rPr>
  </w:style>
  <w:style w:type="paragraph" w:styleId="Heading2">
    <w:name w:val="heading 2"/>
    <w:basedOn w:val="Normal"/>
    <w:next w:val="Normal"/>
    <w:link w:val="Heading2Char"/>
    <w:qFormat/>
    <w:rsid w:val="00C75181"/>
    <w:pPr>
      <w:keepNext/>
      <w:numPr>
        <w:ilvl w:val="1"/>
        <w:numId w:val="23"/>
      </w:numPr>
      <w:jc w:val="both"/>
      <w:outlineLvl w:val="1"/>
    </w:pPr>
    <w:rPr>
      <w:rFonts w:ascii="ABBvoice" w:hAnsi="ABBvoice" w:cs="Arial"/>
      <w:b/>
      <w:bCs/>
      <w:sz w:val="19"/>
      <w:lang w:val="el-GR"/>
    </w:rPr>
  </w:style>
  <w:style w:type="paragraph" w:styleId="Heading3">
    <w:name w:val="heading 3"/>
    <w:basedOn w:val="Normal"/>
    <w:next w:val="Normal"/>
    <w:link w:val="Heading3Char"/>
    <w:semiHidden/>
    <w:unhideWhenUsed/>
    <w:qFormat/>
    <w:rsid w:val="002E7D6A"/>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masterABBspecs">
    <w:name w:val="Title master (ABB specs)"/>
    <w:basedOn w:val="Normal"/>
    <w:qFormat/>
    <w:rsid w:val="002E7D6A"/>
    <w:pPr>
      <w:numPr>
        <w:numId w:val="4"/>
      </w:numPr>
      <w:jc w:val="both"/>
    </w:pPr>
    <w:rPr>
      <w:rFonts w:ascii="Arial" w:hAnsi="Arial" w:cs="Arial"/>
      <w:lang w:val="el-GR"/>
    </w:rPr>
  </w:style>
  <w:style w:type="paragraph" w:styleId="TOCHeading">
    <w:name w:val="TOC Heading"/>
    <w:basedOn w:val="Heading1"/>
    <w:next w:val="Normal"/>
    <w:uiPriority w:val="39"/>
    <w:unhideWhenUsed/>
    <w:qFormat/>
    <w:rsid w:val="002E7D6A"/>
    <w:pPr>
      <w:keepLines/>
      <w:spacing w:before="240" w:line="259" w:lineRule="auto"/>
      <w:outlineLvl w:val="9"/>
    </w:pPr>
    <w:rPr>
      <w:rFonts w:ascii="Calibri Light" w:hAnsi="Calibri Light" w:cs="Times New Roman"/>
      <w:b w:val="0"/>
      <w:bCs w:val="0"/>
      <w:color w:val="2E74B5"/>
      <w:sz w:val="32"/>
      <w:szCs w:val="32"/>
      <w:lang w:val="en-US"/>
    </w:rPr>
  </w:style>
  <w:style w:type="paragraph" w:styleId="TOC1">
    <w:name w:val="toc 1"/>
    <w:basedOn w:val="Normal"/>
    <w:next w:val="Normal"/>
    <w:autoRedefine/>
    <w:uiPriority w:val="39"/>
    <w:rsid w:val="009E7E20"/>
    <w:pPr>
      <w:spacing w:before="120" w:after="120"/>
    </w:pPr>
    <w:rPr>
      <w:rFonts w:ascii="ABBvoice" w:hAnsi="ABBvoice"/>
      <w:bCs/>
      <w:sz w:val="19"/>
      <w:szCs w:val="20"/>
    </w:rPr>
  </w:style>
  <w:style w:type="paragraph" w:styleId="TOC2">
    <w:name w:val="toc 2"/>
    <w:basedOn w:val="Normal"/>
    <w:next w:val="Normal"/>
    <w:autoRedefine/>
    <w:uiPriority w:val="39"/>
    <w:rsid w:val="00ED710E"/>
    <w:pPr>
      <w:ind w:left="240"/>
    </w:pPr>
    <w:rPr>
      <w:rFonts w:ascii="ABBvoice" w:hAnsi="ABBvoice"/>
      <w:sz w:val="19"/>
      <w:szCs w:val="20"/>
    </w:rPr>
  </w:style>
  <w:style w:type="character" w:styleId="Hyperlink">
    <w:name w:val="Hyperlink"/>
    <w:uiPriority w:val="99"/>
    <w:unhideWhenUsed/>
    <w:rsid w:val="002E7D6A"/>
    <w:rPr>
      <w:color w:val="0563C1"/>
      <w:u w:val="single"/>
    </w:rPr>
  </w:style>
  <w:style w:type="character" w:customStyle="1" w:styleId="Heading3Char">
    <w:name w:val="Heading 3 Char"/>
    <w:link w:val="Heading3"/>
    <w:semiHidden/>
    <w:rsid w:val="002E7D6A"/>
    <w:rPr>
      <w:rFonts w:ascii="Calibri Light" w:eastAsia="Times New Roman" w:hAnsi="Calibri Light" w:cs="Times New Roman"/>
      <w:b/>
      <w:bCs/>
      <w:sz w:val="26"/>
      <w:szCs w:val="26"/>
      <w:lang w:val="en-GB" w:eastAsia="en-US"/>
    </w:rPr>
  </w:style>
  <w:style w:type="paragraph" w:styleId="TOC3">
    <w:name w:val="toc 3"/>
    <w:basedOn w:val="Normal"/>
    <w:next w:val="Normal"/>
    <w:autoRedefine/>
    <w:uiPriority w:val="39"/>
    <w:rsid w:val="002E7D6A"/>
    <w:pPr>
      <w:ind w:left="480"/>
    </w:pPr>
    <w:rPr>
      <w:rFonts w:asciiTheme="minorHAnsi" w:hAnsiTheme="minorHAnsi"/>
      <w:i/>
      <w:iCs/>
      <w:sz w:val="20"/>
      <w:szCs w:val="20"/>
    </w:rPr>
  </w:style>
  <w:style w:type="paragraph" w:styleId="TOC4">
    <w:name w:val="toc 4"/>
    <w:basedOn w:val="Normal"/>
    <w:next w:val="Normal"/>
    <w:autoRedefine/>
    <w:rsid w:val="002E7D6A"/>
    <w:pPr>
      <w:ind w:left="720"/>
    </w:pPr>
    <w:rPr>
      <w:rFonts w:asciiTheme="minorHAnsi" w:hAnsiTheme="minorHAnsi"/>
      <w:sz w:val="18"/>
      <w:szCs w:val="18"/>
    </w:rPr>
  </w:style>
  <w:style w:type="paragraph" w:styleId="TOC5">
    <w:name w:val="toc 5"/>
    <w:basedOn w:val="Normal"/>
    <w:next w:val="Normal"/>
    <w:autoRedefine/>
    <w:rsid w:val="002E7D6A"/>
    <w:pPr>
      <w:ind w:left="960"/>
    </w:pPr>
    <w:rPr>
      <w:rFonts w:asciiTheme="minorHAnsi" w:hAnsiTheme="minorHAnsi"/>
      <w:sz w:val="18"/>
      <w:szCs w:val="18"/>
    </w:rPr>
  </w:style>
  <w:style w:type="paragraph" w:styleId="TOC6">
    <w:name w:val="toc 6"/>
    <w:basedOn w:val="Normal"/>
    <w:next w:val="Normal"/>
    <w:autoRedefine/>
    <w:rsid w:val="002E7D6A"/>
    <w:pPr>
      <w:ind w:left="1200"/>
    </w:pPr>
    <w:rPr>
      <w:rFonts w:asciiTheme="minorHAnsi" w:hAnsiTheme="minorHAnsi"/>
      <w:sz w:val="18"/>
      <w:szCs w:val="18"/>
    </w:rPr>
  </w:style>
  <w:style w:type="paragraph" w:styleId="TOC7">
    <w:name w:val="toc 7"/>
    <w:basedOn w:val="Normal"/>
    <w:next w:val="Normal"/>
    <w:autoRedefine/>
    <w:rsid w:val="002E7D6A"/>
    <w:pPr>
      <w:ind w:left="1440"/>
    </w:pPr>
    <w:rPr>
      <w:rFonts w:asciiTheme="minorHAnsi" w:hAnsiTheme="minorHAnsi"/>
      <w:sz w:val="18"/>
      <w:szCs w:val="18"/>
    </w:rPr>
  </w:style>
  <w:style w:type="paragraph" w:styleId="TOC8">
    <w:name w:val="toc 8"/>
    <w:basedOn w:val="Normal"/>
    <w:next w:val="Normal"/>
    <w:autoRedefine/>
    <w:rsid w:val="002E7D6A"/>
    <w:pPr>
      <w:ind w:left="1680"/>
    </w:pPr>
    <w:rPr>
      <w:rFonts w:asciiTheme="minorHAnsi" w:hAnsiTheme="minorHAnsi"/>
      <w:sz w:val="18"/>
      <w:szCs w:val="18"/>
    </w:rPr>
  </w:style>
  <w:style w:type="paragraph" w:styleId="TOC9">
    <w:name w:val="toc 9"/>
    <w:basedOn w:val="Normal"/>
    <w:next w:val="Normal"/>
    <w:autoRedefine/>
    <w:rsid w:val="002E7D6A"/>
    <w:pPr>
      <w:ind w:left="1920"/>
    </w:pPr>
    <w:rPr>
      <w:rFonts w:asciiTheme="minorHAnsi" w:hAnsiTheme="minorHAnsi"/>
      <w:sz w:val="18"/>
      <w:szCs w:val="18"/>
    </w:rPr>
  </w:style>
  <w:style w:type="table" w:styleId="TableGrid">
    <w:name w:val="Table Grid"/>
    <w:basedOn w:val="TableNormal"/>
    <w:uiPriority w:val="39"/>
    <w:rsid w:val="008C26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0">
    <w:name w:val="[Normal]"/>
    <w:uiPriority w:val="99"/>
    <w:rsid w:val="00762124"/>
    <w:rPr>
      <w:rFonts w:ascii="Arial" w:eastAsia="Arial" w:hAnsi="Arial"/>
      <w:noProof/>
      <w:sz w:val="24"/>
    </w:rPr>
  </w:style>
  <w:style w:type="paragraph" w:styleId="BalloonText">
    <w:name w:val="Balloon Text"/>
    <w:basedOn w:val="Normal"/>
    <w:link w:val="BalloonTextChar"/>
    <w:rsid w:val="005227C4"/>
    <w:rPr>
      <w:rFonts w:ascii="Segoe UI" w:hAnsi="Segoe UI" w:cs="Segoe UI"/>
      <w:sz w:val="18"/>
      <w:szCs w:val="18"/>
    </w:rPr>
  </w:style>
  <w:style w:type="character" w:customStyle="1" w:styleId="BalloonTextChar">
    <w:name w:val="Balloon Text Char"/>
    <w:link w:val="BalloonText"/>
    <w:rsid w:val="005227C4"/>
    <w:rPr>
      <w:rFonts w:ascii="Segoe UI" w:hAnsi="Segoe UI" w:cs="Segoe UI"/>
      <w:sz w:val="18"/>
      <w:szCs w:val="18"/>
      <w:lang w:val="en-GB" w:eastAsia="en-US"/>
    </w:rPr>
  </w:style>
  <w:style w:type="paragraph" w:styleId="ListParagraph">
    <w:name w:val="List Paragraph"/>
    <w:basedOn w:val="Normal"/>
    <w:uiPriority w:val="34"/>
    <w:qFormat/>
    <w:rsid w:val="004353DF"/>
    <w:pPr>
      <w:autoSpaceDE w:val="0"/>
      <w:autoSpaceDN w:val="0"/>
      <w:adjustRightInd w:val="0"/>
    </w:pPr>
    <w:rPr>
      <w:lang w:val="el-GR" w:eastAsia="el-GR"/>
    </w:rPr>
  </w:style>
  <w:style w:type="paragraph" w:customStyle="1" w:styleId="TableParagraph">
    <w:name w:val="Table Paragraph"/>
    <w:basedOn w:val="Normal"/>
    <w:uiPriority w:val="1"/>
    <w:qFormat/>
    <w:rsid w:val="004353DF"/>
    <w:pPr>
      <w:autoSpaceDE w:val="0"/>
      <w:autoSpaceDN w:val="0"/>
      <w:adjustRightInd w:val="0"/>
    </w:pPr>
    <w:rPr>
      <w:lang w:val="el-GR" w:eastAsia="el-GR"/>
    </w:rPr>
  </w:style>
  <w:style w:type="character" w:styleId="CommentReference">
    <w:name w:val="annotation reference"/>
    <w:rsid w:val="00CB1CC0"/>
    <w:rPr>
      <w:sz w:val="16"/>
      <w:szCs w:val="16"/>
    </w:rPr>
  </w:style>
  <w:style w:type="paragraph" w:styleId="CommentText">
    <w:name w:val="annotation text"/>
    <w:basedOn w:val="Normal"/>
    <w:link w:val="CommentTextChar"/>
    <w:rsid w:val="00CB1CC0"/>
    <w:rPr>
      <w:sz w:val="20"/>
      <w:szCs w:val="20"/>
    </w:rPr>
  </w:style>
  <w:style w:type="character" w:customStyle="1" w:styleId="CommentTextChar">
    <w:name w:val="Comment Text Char"/>
    <w:link w:val="CommentText"/>
    <w:rsid w:val="00CB1CC0"/>
    <w:rPr>
      <w:lang w:val="en-GB" w:eastAsia="en-US"/>
    </w:rPr>
  </w:style>
  <w:style w:type="paragraph" w:styleId="CommentSubject">
    <w:name w:val="annotation subject"/>
    <w:basedOn w:val="CommentText"/>
    <w:next w:val="CommentText"/>
    <w:link w:val="CommentSubjectChar"/>
    <w:rsid w:val="00CB1CC0"/>
    <w:rPr>
      <w:b/>
      <w:bCs/>
    </w:rPr>
  </w:style>
  <w:style w:type="character" w:customStyle="1" w:styleId="CommentSubjectChar">
    <w:name w:val="Comment Subject Char"/>
    <w:link w:val="CommentSubject"/>
    <w:rsid w:val="00CB1CC0"/>
    <w:rPr>
      <w:b/>
      <w:bCs/>
      <w:lang w:val="en-GB" w:eastAsia="en-US"/>
    </w:rPr>
  </w:style>
  <w:style w:type="paragraph" w:styleId="Header">
    <w:name w:val="header"/>
    <w:basedOn w:val="Normal"/>
    <w:link w:val="HeaderChar"/>
    <w:rsid w:val="00321FFB"/>
    <w:pPr>
      <w:tabs>
        <w:tab w:val="center" w:pos="4320"/>
        <w:tab w:val="right" w:pos="8640"/>
      </w:tabs>
    </w:pPr>
  </w:style>
  <w:style w:type="character" w:customStyle="1" w:styleId="HeaderChar">
    <w:name w:val="Header Char"/>
    <w:basedOn w:val="DefaultParagraphFont"/>
    <w:link w:val="Header"/>
    <w:rsid w:val="00321FFB"/>
    <w:rPr>
      <w:sz w:val="24"/>
      <w:szCs w:val="24"/>
      <w:lang w:val="en-GB"/>
    </w:rPr>
  </w:style>
  <w:style w:type="paragraph" w:styleId="Footer">
    <w:name w:val="footer"/>
    <w:basedOn w:val="Normal"/>
    <w:link w:val="FooterChar"/>
    <w:rsid w:val="00321FFB"/>
    <w:pPr>
      <w:tabs>
        <w:tab w:val="center" w:pos="4320"/>
        <w:tab w:val="right" w:pos="8640"/>
      </w:tabs>
    </w:pPr>
  </w:style>
  <w:style w:type="character" w:customStyle="1" w:styleId="FooterChar">
    <w:name w:val="Footer Char"/>
    <w:basedOn w:val="DefaultParagraphFont"/>
    <w:link w:val="Footer"/>
    <w:rsid w:val="00321FFB"/>
    <w:rPr>
      <w:sz w:val="24"/>
      <w:szCs w:val="24"/>
      <w:lang w:val="en-GB"/>
    </w:rPr>
  </w:style>
  <w:style w:type="paragraph" w:customStyle="1" w:styleId="SenderInformation">
    <w:name w:val="Sender Information"/>
    <w:basedOn w:val="Normal"/>
    <w:uiPriority w:val="99"/>
    <w:qFormat/>
    <w:rsid w:val="00321FFB"/>
    <w:pPr>
      <w:spacing w:after="80" w:line="160" w:lineRule="exact"/>
    </w:pPr>
    <w:rPr>
      <w:rFonts w:ascii="Arial" w:eastAsia="Arial" w:hAnsi="Arial"/>
      <w:sz w:val="13"/>
      <w:szCs w:val="13"/>
      <w:lang w:val="en-US"/>
    </w:rPr>
  </w:style>
  <w:style w:type="paragraph" w:customStyle="1" w:styleId="BodyText1">
    <w:name w:val="Body Text1"/>
    <w:basedOn w:val="Normal"/>
    <w:rsid w:val="00D17578"/>
    <w:pPr>
      <w:tabs>
        <w:tab w:val="left" w:pos="851"/>
      </w:tabs>
      <w:spacing w:before="60" w:after="60" w:line="288" w:lineRule="auto"/>
      <w:jc w:val="both"/>
    </w:pPr>
    <w:rPr>
      <w:rFonts w:ascii="Arial" w:hAnsi="Arial"/>
      <w:sz w:val="20"/>
      <w:szCs w:val="20"/>
    </w:rPr>
  </w:style>
  <w:style w:type="paragraph" w:customStyle="1" w:styleId="Pa7">
    <w:name w:val="Pa7"/>
    <w:basedOn w:val="Normal"/>
    <w:next w:val="Normal"/>
    <w:uiPriority w:val="99"/>
    <w:rsid w:val="00440C08"/>
    <w:pPr>
      <w:autoSpaceDE w:val="0"/>
      <w:autoSpaceDN w:val="0"/>
      <w:adjustRightInd w:val="0"/>
      <w:spacing w:line="141" w:lineRule="atLeast"/>
    </w:pPr>
    <w:rPr>
      <w:rFonts w:ascii="ABBvoice" w:hAnsi="ABBvoice"/>
      <w:lang w:val="el-GR"/>
    </w:rPr>
  </w:style>
  <w:style w:type="character" w:customStyle="1" w:styleId="Heading2Char">
    <w:name w:val="Heading 2 Char"/>
    <w:basedOn w:val="DefaultParagraphFont"/>
    <w:link w:val="Heading2"/>
    <w:rsid w:val="00C75181"/>
    <w:rPr>
      <w:rFonts w:ascii="ABBvoice" w:hAnsi="ABBvoice" w:cs="Arial"/>
      <w:b/>
      <w:bCs/>
      <w:sz w:val="19"/>
      <w:szCs w:val="24"/>
      <w:lang w:val="el-GR"/>
    </w:rPr>
  </w:style>
  <w:style w:type="character" w:customStyle="1" w:styleId="Boldred">
    <w:name w:val="_Bold red"/>
    <w:basedOn w:val="DefaultParagraphFont"/>
    <w:uiPriority w:val="16"/>
    <w:qFormat/>
    <w:rsid w:val="00C12356"/>
    <w:rPr>
      <w:rFonts w:asciiTheme="minorHAnsi" w:hAnsiTheme="minorHAnsi"/>
      <w:b/>
      <w:color w:val="E7E6E6" w:themeColor="background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9411877">
      <w:bodyDiv w:val="1"/>
      <w:marLeft w:val="0"/>
      <w:marRight w:val="0"/>
      <w:marTop w:val="0"/>
      <w:marBottom w:val="0"/>
      <w:divBdr>
        <w:top w:val="none" w:sz="0" w:space="0" w:color="auto"/>
        <w:left w:val="none" w:sz="0" w:space="0" w:color="auto"/>
        <w:bottom w:val="none" w:sz="0" w:space="0" w:color="auto"/>
        <w:right w:val="none" w:sz="0" w:space="0" w:color="auto"/>
      </w:divBdr>
    </w:div>
    <w:div w:id="987246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4E03FB-BC2D-474A-B3FF-47EC828E8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16</Pages>
  <Words>4784</Words>
  <Characters>28914</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Τεχνική προδιαγραφή μετρητών C11-C13 &amp; αναλυτών Μ2Μ ενέργειας</vt:lpstr>
    </vt:vector>
  </TitlesOfParts>
  <Company>ABB</Company>
  <LinksUpToDate>false</LinksUpToDate>
  <CharactersWithSpaces>33631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Τεχνική προδιαγραφή μετρητών C11-C13 &amp; αναλυτών Μ2Μ ενέργειας</dc:title>
  <dc:subject/>
  <dc:creator>ChristodoulouC</dc:creator>
  <cp:keywords/>
  <dc:description/>
  <cp:lastModifiedBy>Pantelini Zerva</cp:lastModifiedBy>
  <cp:revision>3</cp:revision>
  <cp:lastPrinted>2005-07-07T12:57:00Z</cp:lastPrinted>
  <dcterms:created xsi:type="dcterms:W3CDTF">2024-04-03T13:06:00Z</dcterms:created>
  <dcterms:modified xsi:type="dcterms:W3CDTF">2024-04-03T13:08:00Z</dcterms:modified>
</cp:coreProperties>
</file>