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AD" w:rsidRDefault="00641EAD" w:rsidP="00641EAD">
      <w:pPr>
        <w:keepNext/>
        <w:tabs>
          <w:tab w:val="left" w:pos="252"/>
        </w:tabs>
        <w:spacing w:before="240" w:after="120" w:line="228" w:lineRule="auto"/>
        <w:outlineLvl w:val="0"/>
      </w:pPr>
      <w:r>
        <w:rPr>
          <w:rFonts w:ascii="Arial" w:hAnsi="Arial" w:cs="Arial"/>
          <w:bCs/>
          <w:color w:val="000000"/>
          <w:kern w:val="32"/>
          <w:sz w:val="48"/>
          <w:szCs w:val="48"/>
        </w:rPr>
        <w:t>New ABB intelligent monitoring unit makes energy management simpler</w:t>
      </w:r>
    </w:p>
    <w:p w:rsidR="00641EAD" w:rsidRPr="00F73CFD" w:rsidRDefault="00641EAD" w:rsidP="00641EAD">
      <w:pPr>
        <w:pStyle w:val="Footer"/>
        <w:spacing w:before="120" w:after="240" w:line="280" w:lineRule="exact"/>
        <w:rPr>
          <w:rFonts w:ascii="Arial" w:hAnsi="Arial" w:cs="Arial"/>
          <w:color w:val="000000"/>
          <w:sz w:val="20"/>
        </w:rPr>
      </w:pPr>
      <w:r>
        <w:rPr>
          <w:rFonts w:ascii="Arial" w:hAnsi="Arial" w:cs="Arial"/>
          <w:b/>
          <w:bCs/>
          <w:sz w:val="20"/>
        </w:rPr>
        <w:t>New ITS2 is world's first intelligent monitoring unit with built-in temperature sensor</w:t>
      </w:r>
    </w:p>
    <w:p w:rsidR="00641EAD" w:rsidRDefault="00641EAD" w:rsidP="00641EAD">
      <w:pPr>
        <w:pStyle w:val="Footer"/>
        <w:spacing w:before="120" w:after="120" w:line="280" w:lineRule="exact"/>
        <w:rPr>
          <w:rFonts w:ascii="Arial" w:hAnsi="Arial" w:cs="Arial"/>
          <w:sz w:val="20"/>
        </w:rPr>
      </w:pPr>
      <w:r w:rsidRPr="0090783B">
        <w:rPr>
          <w:rFonts w:ascii="Arial" w:hAnsi="Arial" w:cs="Arial"/>
          <w:color w:val="000000"/>
          <w:sz w:val="20"/>
        </w:rPr>
        <w:t xml:space="preserve">Zurich, Switzerland, </w:t>
      </w:r>
      <w:r>
        <w:rPr>
          <w:rFonts w:ascii="Arial" w:hAnsi="Arial" w:cs="Arial"/>
          <w:color w:val="000000"/>
          <w:sz w:val="20"/>
        </w:rPr>
        <w:t>April 27</w:t>
      </w:r>
      <w:r w:rsidRPr="0090783B">
        <w:rPr>
          <w:rFonts w:ascii="Arial" w:hAnsi="Arial" w:cs="Arial"/>
          <w:color w:val="000000"/>
          <w:sz w:val="20"/>
        </w:rPr>
        <w:t xml:space="preserve">, 2015 – ABB, the leading power and automation technology group, has launched the </w:t>
      </w:r>
      <w:proofErr w:type="spellStart"/>
      <w:r w:rsidRPr="0090783B">
        <w:rPr>
          <w:rFonts w:ascii="Arial" w:hAnsi="Arial" w:cs="Arial"/>
          <w:color w:val="000000"/>
          <w:sz w:val="20"/>
        </w:rPr>
        <w:t>SlimLine</w:t>
      </w:r>
      <w:proofErr w:type="spellEnd"/>
      <w:r w:rsidRPr="0090783B">
        <w:rPr>
          <w:rFonts w:ascii="Arial" w:hAnsi="Arial" w:cs="Arial"/>
          <w:color w:val="000000"/>
          <w:sz w:val="20"/>
        </w:rPr>
        <w:t xml:space="preserve"> XR ITS2, the world’s first low-voltage switch fuse </w:t>
      </w:r>
      <w:proofErr w:type="spellStart"/>
      <w:r w:rsidRPr="0090783B">
        <w:rPr>
          <w:rFonts w:ascii="Arial" w:hAnsi="Arial" w:cs="Arial"/>
          <w:color w:val="000000"/>
          <w:sz w:val="20"/>
        </w:rPr>
        <w:t>disconnector</w:t>
      </w:r>
      <w:proofErr w:type="spellEnd"/>
      <w:r w:rsidRPr="0090783B">
        <w:rPr>
          <w:rFonts w:ascii="Arial" w:hAnsi="Arial" w:cs="Arial"/>
          <w:color w:val="000000"/>
          <w:sz w:val="20"/>
        </w:rPr>
        <w:t xml:space="preserve"> with integrated temperature monitoring functions. </w:t>
      </w:r>
      <w:r>
        <w:rPr>
          <w:rFonts w:ascii="Arial" w:hAnsi="Arial" w:cs="Arial"/>
          <w:color w:val="000000"/>
          <w:sz w:val="20"/>
        </w:rPr>
        <w:t>T</w:t>
      </w:r>
      <w:r w:rsidRPr="0090783B">
        <w:rPr>
          <w:rFonts w:ascii="Arial" w:hAnsi="Arial" w:cs="Arial"/>
          <w:color w:val="000000"/>
          <w:sz w:val="20"/>
        </w:rPr>
        <w:t xml:space="preserve">he </w:t>
      </w:r>
      <w:r>
        <w:rPr>
          <w:rFonts w:ascii="Arial" w:hAnsi="Arial" w:cs="Arial"/>
          <w:color w:val="000000"/>
          <w:sz w:val="20"/>
        </w:rPr>
        <w:t xml:space="preserve">new </w:t>
      </w:r>
      <w:proofErr w:type="spellStart"/>
      <w:r>
        <w:rPr>
          <w:rFonts w:ascii="Arial" w:hAnsi="Arial" w:cs="Arial"/>
          <w:color w:val="000000"/>
          <w:sz w:val="20"/>
        </w:rPr>
        <w:t>SlimLine</w:t>
      </w:r>
      <w:proofErr w:type="spellEnd"/>
      <w:r>
        <w:rPr>
          <w:rFonts w:ascii="Arial" w:hAnsi="Arial" w:cs="Arial"/>
          <w:color w:val="000000"/>
          <w:sz w:val="20"/>
        </w:rPr>
        <w:t xml:space="preserve"> </w:t>
      </w:r>
      <w:r w:rsidRPr="0090783B">
        <w:rPr>
          <w:rFonts w:ascii="Arial" w:hAnsi="Arial" w:cs="Arial"/>
          <w:sz w:val="20"/>
        </w:rPr>
        <w:t xml:space="preserve">XR ITS2 </w:t>
      </w:r>
      <w:r>
        <w:rPr>
          <w:rFonts w:ascii="Arial" w:hAnsi="Arial" w:cs="Arial"/>
          <w:sz w:val="20"/>
        </w:rPr>
        <w:t>supports the growing demand for energy management systems by making switchgear installations smar</w:t>
      </w:r>
      <w:r w:rsidR="00341280">
        <w:rPr>
          <w:rFonts w:ascii="Arial" w:hAnsi="Arial" w:cs="Arial"/>
          <w:sz w:val="20"/>
        </w:rPr>
        <w:t>ter, smaller and at lower cost.</w:t>
      </w:r>
      <w:bookmarkStart w:id="0" w:name="_GoBack"/>
      <w:bookmarkEnd w:id="0"/>
    </w:p>
    <w:p w:rsidR="00641EAD" w:rsidRDefault="00641EAD" w:rsidP="00641EAD">
      <w:pPr>
        <w:pStyle w:val="Footer"/>
        <w:spacing w:before="120" w:after="120" w:line="280" w:lineRule="exact"/>
        <w:rPr>
          <w:rFonts w:ascii="Arial" w:hAnsi="Arial" w:cs="Arial"/>
          <w:sz w:val="20"/>
        </w:rPr>
      </w:pPr>
      <w:r>
        <w:rPr>
          <w:rFonts w:ascii="Arial" w:hAnsi="Arial" w:cs="Arial"/>
          <w:sz w:val="20"/>
        </w:rPr>
        <w:t xml:space="preserve">Energy management systems are essential for many new commercial and industrial buildings, datacenters, hospitals and solar power installations. To make analyzing and controlling energy consumption simpler, the new ITS2 intelligent monitoring unit integrates sensors for temperature as well as for </w:t>
      </w:r>
      <w:r w:rsidRPr="0067559C">
        <w:rPr>
          <w:rFonts w:ascii="Arial" w:hAnsi="Arial" w:cs="Arial"/>
          <w:sz w:val="20"/>
        </w:rPr>
        <w:t>current</w:t>
      </w:r>
      <w:r>
        <w:rPr>
          <w:rFonts w:ascii="Arial" w:hAnsi="Arial" w:cs="Arial"/>
          <w:sz w:val="20"/>
        </w:rPr>
        <w:t>, v</w:t>
      </w:r>
      <w:r w:rsidRPr="0067559C">
        <w:rPr>
          <w:rFonts w:ascii="Arial" w:hAnsi="Arial" w:cs="Arial"/>
          <w:sz w:val="20"/>
        </w:rPr>
        <w:t>oltage</w:t>
      </w:r>
      <w:r>
        <w:rPr>
          <w:rFonts w:ascii="Arial" w:hAnsi="Arial" w:cs="Arial"/>
          <w:sz w:val="20"/>
        </w:rPr>
        <w:t xml:space="preserve"> and the main electrical parameters</w:t>
      </w:r>
      <w:r w:rsidRPr="0067559C">
        <w:rPr>
          <w:rFonts w:ascii="Arial" w:hAnsi="Arial" w:cs="Arial"/>
          <w:sz w:val="20"/>
        </w:rPr>
        <w:t xml:space="preserve"> </w:t>
      </w:r>
      <w:r>
        <w:rPr>
          <w:rFonts w:ascii="Arial" w:hAnsi="Arial" w:cs="Arial"/>
          <w:sz w:val="20"/>
        </w:rPr>
        <w:t xml:space="preserve">directly </w:t>
      </w:r>
      <w:r w:rsidRPr="0067559C">
        <w:rPr>
          <w:rFonts w:ascii="Arial" w:hAnsi="Arial" w:cs="Arial"/>
          <w:sz w:val="20"/>
        </w:rPr>
        <w:t>into the switchgear’s fuse protecti</w:t>
      </w:r>
      <w:r>
        <w:rPr>
          <w:rFonts w:ascii="Arial" w:hAnsi="Arial" w:cs="Arial"/>
          <w:sz w:val="20"/>
        </w:rPr>
        <w:t xml:space="preserve">on. </w:t>
      </w:r>
    </w:p>
    <w:p w:rsidR="00641EAD" w:rsidRDefault="00641EAD" w:rsidP="00641EAD">
      <w:pPr>
        <w:pStyle w:val="Footer"/>
        <w:spacing w:before="120" w:after="120" w:line="280" w:lineRule="exact"/>
        <w:rPr>
          <w:rFonts w:ascii="Arial" w:hAnsi="Arial" w:cs="Arial"/>
          <w:sz w:val="20"/>
        </w:rPr>
      </w:pPr>
      <w:r>
        <w:rPr>
          <w:rFonts w:ascii="Arial" w:hAnsi="Arial" w:cs="Arial"/>
          <w:sz w:val="20"/>
        </w:rPr>
        <w:t xml:space="preserve">ITS2 also contains a software setup tool, </w:t>
      </w:r>
      <w:proofErr w:type="spellStart"/>
      <w:r>
        <w:rPr>
          <w:rFonts w:ascii="Arial" w:hAnsi="Arial" w:cs="Arial"/>
          <w:sz w:val="20"/>
        </w:rPr>
        <w:t>Ekip</w:t>
      </w:r>
      <w:proofErr w:type="spellEnd"/>
      <w:r>
        <w:rPr>
          <w:rFonts w:ascii="Arial" w:hAnsi="Arial" w:cs="Arial"/>
          <w:sz w:val="20"/>
        </w:rPr>
        <w:t xml:space="preserve"> Connect, which</w:t>
      </w:r>
      <w:r w:rsidRPr="003F0C67">
        <w:rPr>
          <w:rFonts w:ascii="Arial" w:hAnsi="Arial" w:cs="Arial"/>
          <w:sz w:val="20"/>
        </w:rPr>
        <w:t xml:space="preserve"> </w:t>
      </w:r>
      <w:r w:rsidRPr="00C12788">
        <w:rPr>
          <w:rFonts w:ascii="Arial" w:hAnsi="Arial" w:cs="Arial"/>
          <w:sz w:val="20"/>
        </w:rPr>
        <w:t xml:space="preserve">allows </w:t>
      </w:r>
      <w:r>
        <w:rPr>
          <w:rFonts w:ascii="Arial" w:hAnsi="Arial" w:cs="Arial"/>
          <w:sz w:val="20"/>
        </w:rPr>
        <w:t xml:space="preserve">the switch </w:t>
      </w:r>
      <w:r w:rsidRPr="00C12788">
        <w:rPr>
          <w:rFonts w:ascii="Arial" w:hAnsi="Arial" w:cs="Arial"/>
          <w:sz w:val="20"/>
        </w:rPr>
        <w:t>to share vital information about system reliability and energy consumption directly w</w:t>
      </w:r>
      <w:r>
        <w:rPr>
          <w:rFonts w:ascii="Arial" w:hAnsi="Arial" w:cs="Arial"/>
          <w:sz w:val="20"/>
        </w:rPr>
        <w:t xml:space="preserve">ith ABB’s intelligent </w:t>
      </w:r>
      <w:proofErr w:type="spellStart"/>
      <w:r>
        <w:rPr>
          <w:rFonts w:ascii="Arial" w:hAnsi="Arial" w:cs="Arial"/>
          <w:sz w:val="20"/>
        </w:rPr>
        <w:t>Emax</w:t>
      </w:r>
      <w:proofErr w:type="spellEnd"/>
      <w:r>
        <w:rPr>
          <w:rFonts w:ascii="Arial" w:hAnsi="Arial" w:cs="Arial"/>
          <w:sz w:val="20"/>
        </w:rPr>
        <w:t xml:space="preserve"> 2 low </w:t>
      </w:r>
      <w:r w:rsidRPr="00C12788">
        <w:rPr>
          <w:rFonts w:ascii="Arial" w:hAnsi="Arial" w:cs="Arial"/>
          <w:sz w:val="20"/>
        </w:rPr>
        <w:t xml:space="preserve">voltage </w:t>
      </w:r>
      <w:r>
        <w:rPr>
          <w:rFonts w:ascii="Arial" w:hAnsi="Arial" w:cs="Arial"/>
          <w:sz w:val="20"/>
        </w:rPr>
        <w:t xml:space="preserve">circuit </w:t>
      </w:r>
      <w:r w:rsidRPr="00C12788">
        <w:rPr>
          <w:rFonts w:ascii="Arial" w:hAnsi="Arial" w:cs="Arial"/>
          <w:sz w:val="20"/>
        </w:rPr>
        <w:t>breaker</w:t>
      </w:r>
      <w:r>
        <w:rPr>
          <w:rFonts w:ascii="Arial" w:hAnsi="Arial" w:cs="Arial"/>
          <w:sz w:val="20"/>
        </w:rPr>
        <w:t>s and smart grids.</w:t>
      </w:r>
    </w:p>
    <w:p w:rsidR="00641EAD" w:rsidRDefault="00641EAD" w:rsidP="00641EAD">
      <w:pPr>
        <w:pStyle w:val="Footer"/>
        <w:spacing w:before="120" w:after="120" w:line="280" w:lineRule="exact"/>
        <w:rPr>
          <w:rFonts w:ascii="Arial" w:hAnsi="Arial" w:cs="Arial"/>
          <w:sz w:val="20"/>
        </w:rPr>
      </w:pPr>
      <w:r>
        <w:rPr>
          <w:rFonts w:ascii="Arial" w:hAnsi="Arial" w:cs="Arial"/>
          <w:sz w:val="20"/>
        </w:rPr>
        <w:t>Jan-</w:t>
      </w:r>
      <w:proofErr w:type="spellStart"/>
      <w:r>
        <w:rPr>
          <w:rFonts w:ascii="Arial" w:hAnsi="Arial" w:cs="Arial"/>
          <w:sz w:val="20"/>
        </w:rPr>
        <w:t>Thore</w:t>
      </w:r>
      <w:proofErr w:type="spellEnd"/>
      <w:r>
        <w:rPr>
          <w:rFonts w:ascii="Arial" w:hAnsi="Arial" w:cs="Arial"/>
          <w:sz w:val="20"/>
        </w:rPr>
        <w:t xml:space="preserve"> </w:t>
      </w:r>
      <w:proofErr w:type="spellStart"/>
      <w:r>
        <w:rPr>
          <w:rFonts w:ascii="Arial" w:hAnsi="Arial" w:cs="Arial"/>
          <w:sz w:val="20"/>
        </w:rPr>
        <w:t>Övrum</w:t>
      </w:r>
      <w:proofErr w:type="spellEnd"/>
      <w:r>
        <w:rPr>
          <w:rFonts w:ascii="Arial" w:hAnsi="Arial" w:cs="Arial"/>
          <w:sz w:val="20"/>
        </w:rPr>
        <w:t>, Global Product Manager</w:t>
      </w:r>
      <w:r w:rsidRPr="009F1EAB">
        <w:rPr>
          <w:rFonts w:ascii="Arial" w:hAnsi="Arial" w:cs="Arial"/>
          <w:sz w:val="20"/>
        </w:rPr>
        <w:t>,</w:t>
      </w:r>
      <w:r>
        <w:rPr>
          <w:rFonts w:ascii="Arial" w:hAnsi="Arial" w:cs="Arial"/>
          <w:sz w:val="20"/>
        </w:rPr>
        <w:t xml:space="preserve"> </w:t>
      </w:r>
      <w:r w:rsidRPr="00184807">
        <w:rPr>
          <w:rFonts w:ascii="Arial" w:hAnsi="Arial" w:cs="Arial"/>
          <w:sz w:val="20"/>
        </w:rPr>
        <w:t>said: “With the new ITS2 intelligent monitoring unit,</w:t>
      </w:r>
      <w:r>
        <w:rPr>
          <w:rFonts w:ascii="Arial" w:hAnsi="Arial" w:cs="Arial"/>
          <w:sz w:val="20"/>
        </w:rPr>
        <w:t xml:space="preserve"> ABB’s </w:t>
      </w:r>
      <w:proofErr w:type="spellStart"/>
      <w:r>
        <w:rPr>
          <w:rFonts w:ascii="Arial" w:hAnsi="Arial" w:cs="Arial"/>
          <w:sz w:val="20"/>
        </w:rPr>
        <w:t>SlimLine</w:t>
      </w:r>
      <w:proofErr w:type="spellEnd"/>
      <w:r>
        <w:rPr>
          <w:rFonts w:ascii="Arial" w:hAnsi="Arial" w:cs="Arial"/>
          <w:sz w:val="20"/>
        </w:rPr>
        <w:t xml:space="preserve"> XR range continues to lead the market. This is the next generation of </w:t>
      </w:r>
      <w:r w:rsidRPr="0067559C">
        <w:rPr>
          <w:rFonts w:ascii="Arial" w:hAnsi="Arial" w:cs="Arial"/>
          <w:sz w:val="20"/>
        </w:rPr>
        <w:t xml:space="preserve">intelligent switch fuse </w:t>
      </w:r>
      <w:proofErr w:type="spellStart"/>
      <w:r w:rsidRPr="0067559C">
        <w:rPr>
          <w:rFonts w:ascii="Arial" w:hAnsi="Arial" w:cs="Arial"/>
          <w:sz w:val="20"/>
        </w:rPr>
        <w:t>disconnector</w:t>
      </w:r>
      <w:proofErr w:type="spellEnd"/>
      <w:r w:rsidRPr="0067559C">
        <w:rPr>
          <w:rFonts w:ascii="Arial" w:hAnsi="Arial" w:cs="Arial"/>
          <w:sz w:val="20"/>
        </w:rPr>
        <w:t xml:space="preserve"> for energy management systems</w:t>
      </w:r>
      <w:r>
        <w:rPr>
          <w:rFonts w:ascii="Arial" w:hAnsi="Arial" w:cs="Arial"/>
          <w:sz w:val="20"/>
        </w:rPr>
        <w:t xml:space="preserve">, an innovation that makes it even simpler to monitor all key electrical parameters using Modbus communication. </w:t>
      </w:r>
    </w:p>
    <w:p w:rsidR="00641EAD" w:rsidRDefault="00641EAD" w:rsidP="00641EAD">
      <w:pPr>
        <w:pStyle w:val="Footer"/>
        <w:spacing w:before="120" w:after="120" w:line="280" w:lineRule="exact"/>
        <w:rPr>
          <w:rFonts w:ascii="Arial" w:hAnsi="Arial" w:cs="Arial"/>
          <w:sz w:val="20"/>
        </w:rPr>
      </w:pPr>
      <w:r>
        <w:rPr>
          <w:rFonts w:ascii="Arial" w:hAnsi="Arial" w:cs="Arial"/>
          <w:sz w:val="20"/>
        </w:rPr>
        <w:t xml:space="preserve">“ITS2 can help to </w:t>
      </w:r>
      <w:r w:rsidRPr="0067559C">
        <w:rPr>
          <w:rFonts w:ascii="Arial" w:hAnsi="Arial" w:cs="Arial"/>
          <w:sz w:val="20"/>
        </w:rPr>
        <w:t>analyze, optimize and control energy consumption</w:t>
      </w:r>
      <w:r>
        <w:rPr>
          <w:rFonts w:ascii="Arial" w:hAnsi="Arial" w:cs="Arial"/>
          <w:sz w:val="20"/>
        </w:rPr>
        <w:t xml:space="preserve">, interfacing directly with ABB’s </w:t>
      </w:r>
      <w:proofErr w:type="spellStart"/>
      <w:r>
        <w:rPr>
          <w:rFonts w:ascii="Arial" w:hAnsi="Arial" w:cs="Arial"/>
          <w:sz w:val="20"/>
        </w:rPr>
        <w:t>Emax</w:t>
      </w:r>
      <w:proofErr w:type="spellEnd"/>
      <w:r>
        <w:rPr>
          <w:rFonts w:ascii="Arial" w:hAnsi="Arial" w:cs="Arial"/>
          <w:sz w:val="20"/>
        </w:rPr>
        <w:t xml:space="preserve"> 2 breakers and smart grids. It will help our customers to operate their electrical networks in the safest and most economical way possible.”</w:t>
      </w:r>
    </w:p>
    <w:p w:rsidR="00641EAD" w:rsidRDefault="00641EAD" w:rsidP="00641EAD">
      <w:pPr>
        <w:pStyle w:val="Footer"/>
        <w:spacing w:before="120" w:after="120" w:line="280" w:lineRule="exact"/>
        <w:rPr>
          <w:rFonts w:ascii="Arial" w:hAnsi="Arial" w:cs="Arial"/>
          <w:sz w:val="20"/>
        </w:rPr>
      </w:pPr>
      <w:r w:rsidRPr="0067559C">
        <w:rPr>
          <w:rFonts w:ascii="Arial" w:hAnsi="Arial" w:cs="Arial"/>
          <w:sz w:val="20"/>
        </w:rPr>
        <w:t xml:space="preserve">ITS2 can alert facility managers if fuses </w:t>
      </w:r>
      <w:r>
        <w:rPr>
          <w:rFonts w:ascii="Arial" w:hAnsi="Arial" w:cs="Arial"/>
          <w:sz w:val="20"/>
        </w:rPr>
        <w:t xml:space="preserve">blow </w:t>
      </w:r>
      <w:r w:rsidRPr="0067559C">
        <w:rPr>
          <w:rFonts w:ascii="Arial" w:hAnsi="Arial" w:cs="Arial"/>
          <w:sz w:val="20"/>
        </w:rPr>
        <w:t xml:space="preserve">or temperature or currents exceed </w:t>
      </w:r>
      <w:r>
        <w:rPr>
          <w:rFonts w:ascii="Arial" w:hAnsi="Arial" w:cs="Arial"/>
          <w:sz w:val="20"/>
        </w:rPr>
        <w:t xml:space="preserve">the given </w:t>
      </w:r>
      <w:r w:rsidRPr="0067559C">
        <w:rPr>
          <w:rFonts w:ascii="Arial" w:hAnsi="Arial" w:cs="Arial"/>
          <w:sz w:val="20"/>
        </w:rPr>
        <w:t xml:space="preserve">limits. </w:t>
      </w:r>
      <w:r w:rsidRPr="00C12788">
        <w:rPr>
          <w:rFonts w:ascii="Arial" w:hAnsi="Arial" w:cs="Arial"/>
          <w:sz w:val="20"/>
        </w:rPr>
        <w:t xml:space="preserve">ABB also offers the XR ITS2 </w:t>
      </w:r>
      <w:r>
        <w:rPr>
          <w:rFonts w:ascii="Arial" w:hAnsi="Arial" w:cs="Arial"/>
          <w:sz w:val="20"/>
        </w:rPr>
        <w:t xml:space="preserve">monitoring </w:t>
      </w:r>
      <w:r w:rsidRPr="00C12788">
        <w:rPr>
          <w:rFonts w:ascii="Arial" w:hAnsi="Arial" w:cs="Arial"/>
          <w:sz w:val="20"/>
        </w:rPr>
        <w:t>module with a</w:t>
      </w:r>
      <w:r>
        <w:rPr>
          <w:rFonts w:ascii="Arial" w:hAnsi="Arial" w:cs="Arial"/>
          <w:sz w:val="20"/>
        </w:rPr>
        <w:t xml:space="preserve"> fully </w:t>
      </w:r>
      <w:r w:rsidRPr="00C12788">
        <w:rPr>
          <w:rFonts w:ascii="Arial" w:hAnsi="Arial" w:cs="Arial"/>
          <w:sz w:val="20"/>
        </w:rPr>
        <w:t xml:space="preserve">integrated motor operation unit. Using the </w:t>
      </w:r>
      <w:proofErr w:type="spellStart"/>
      <w:r w:rsidRPr="00C12788">
        <w:rPr>
          <w:rFonts w:ascii="Arial" w:hAnsi="Arial" w:cs="Arial"/>
          <w:sz w:val="20"/>
        </w:rPr>
        <w:t>E</w:t>
      </w:r>
      <w:r>
        <w:rPr>
          <w:rFonts w:ascii="Arial" w:hAnsi="Arial" w:cs="Arial"/>
          <w:sz w:val="20"/>
        </w:rPr>
        <w:t>kip</w:t>
      </w:r>
      <w:proofErr w:type="spellEnd"/>
      <w:r w:rsidRPr="00C12788">
        <w:rPr>
          <w:rFonts w:ascii="Arial" w:hAnsi="Arial" w:cs="Arial"/>
          <w:sz w:val="20"/>
        </w:rPr>
        <w:t xml:space="preserve"> Connect software, this can </w:t>
      </w:r>
      <w:r>
        <w:rPr>
          <w:rFonts w:ascii="Arial" w:hAnsi="Arial" w:cs="Arial"/>
          <w:sz w:val="20"/>
        </w:rPr>
        <w:t xml:space="preserve">set the unit to </w:t>
      </w:r>
      <w:r w:rsidRPr="00C12788">
        <w:rPr>
          <w:rFonts w:ascii="Arial" w:hAnsi="Arial" w:cs="Arial"/>
          <w:sz w:val="20"/>
        </w:rPr>
        <w:t>switch off automatically if high loads or short circuits blow one or more fuses</w:t>
      </w:r>
      <w:r>
        <w:rPr>
          <w:rFonts w:ascii="Arial" w:hAnsi="Arial" w:cs="Arial"/>
          <w:sz w:val="20"/>
        </w:rPr>
        <w:t>.</w:t>
      </w:r>
      <w:r w:rsidRPr="00C12788">
        <w:rPr>
          <w:rFonts w:ascii="Arial" w:hAnsi="Arial" w:cs="Arial"/>
          <w:sz w:val="20"/>
        </w:rPr>
        <w:t xml:space="preserve"> This can prevent a three-phase motor from continuing to run if one of the </w:t>
      </w:r>
      <w:r>
        <w:rPr>
          <w:rFonts w:ascii="Arial" w:hAnsi="Arial" w:cs="Arial"/>
          <w:sz w:val="20"/>
        </w:rPr>
        <w:t>fuses</w:t>
      </w:r>
      <w:r w:rsidRPr="00C12788">
        <w:rPr>
          <w:rFonts w:ascii="Arial" w:hAnsi="Arial" w:cs="Arial"/>
          <w:sz w:val="20"/>
        </w:rPr>
        <w:t xml:space="preserve"> </w:t>
      </w:r>
      <w:proofErr w:type="gramStart"/>
      <w:r>
        <w:rPr>
          <w:rFonts w:ascii="Arial" w:hAnsi="Arial" w:cs="Arial"/>
          <w:sz w:val="20"/>
        </w:rPr>
        <w:t xml:space="preserve">are </w:t>
      </w:r>
      <w:r w:rsidRPr="00C12788">
        <w:rPr>
          <w:rFonts w:ascii="Arial" w:hAnsi="Arial" w:cs="Arial"/>
          <w:sz w:val="20"/>
        </w:rPr>
        <w:t>blow</w:t>
      </w:r>
      <w:r>
        <w:rPr>
          <w:rFonts w:ascii="Arial" w:hAnsi="Arial" w:cs="Arial"/>
          <w:sz w:val="20"/>
        </w:rPr>
        <w:t>n</w:t>
      </w:r>
      <w:proofErr w:type="gramEnd"/>
      <w:r w:rsidRPr="00C12788">
        <w:rPr>
          <w:rFonts w:ascii="Arial" w:hAnsi="Arial" w:cs="Arial"/>
          <w:sz w:val="20"/>
        </w:rPr>
        <w:t xml:space="preserve">. </w:t>
      </w:r>
    </w:p>
    <w:p w:rsidR="00641EAD" w:rsidRDefault="00641EAD" w:rsidP="00641EAD">
      <w:pPr>
        <w:pStyle w:val="Footer"/>
        <w:spacing w:before="120" w:after="120" w:line="280" w:lineRule="exact"/>
        <w:rPr>
          <w:rFonts w:ascii="Arial" w:hAnsi="Arial" w:cs="Arial"/>
          <w:sz w:val="20"/>
        </w:rPr>
      </w:pPr>
      <w:r w:rsidRPr="00C12788">
        <w:rPr>
          <w:rFonts w:ascii="Arial" w:hAnsi="Arial" w:cs="Arial"/>
          <w:sz w:val="20"/>
        </w:rPr>
        <w:t xml:space="preserve">The new ITS2 </w:t>
      </w:r>
      <w:r>
        <w:rPr>
          <w:rFonts w:ascii="Arial" w:hAnsi="Arial" w:cs="Arial"/>
          <w:sz w:val="20"/>
        </w:rPr>
        <w:t xml:space="preserve">intelligent monitoring unit </w:t>
      </w:r>
      <w:proofErr w:type="gramStart"/>
      <w:r w:rsidRPr="00C12788">
        <w:rPr>
          <w:rFonts w:ascii="Arial" w:hAnsi="Arial" w:cs="Arial"/>
          <w:sz w:val="20"/>
        </w:rPr>
        <w:t>is fully integrated</w:t>
      </w:r>
      <w:proofErr w:type="gramEnd"/>
      <w:r w:rsidRPr="00C12788">
        <w:rPr>
          <w:rFonts w:ascii="Arial" w:hAnsi="Arial" w:cs="Arial"/>
          <w:sz w:val="20"/>
        </w:rPr>
        <w:t xml:space="preserve"> in ABB’s </w:t>
      </w:r>
      <w:proofErr w:type="spellStart"/>
      <w:r w:rsidRPr="00C12788">
        <w:rPr>
          <w:rFonts w:ascii="Arial" w:hAnsi="Arial" w:cs="Arial"/>
          <w:sz w:val="20"/>
        </w:rPr>
        <w:t>SlimLine</w:t>
      </w:r>
      <w:proofErr w:type="spellEnd"/>
      <w:r w:rsidRPr="00C12788">
        <w:rPr>
          <w:rFonts w:ascii="Arial" w:hAnsi="Arial" w:cs="Arial"/>
          <w:sz w:val="20"/>
        </w:rPr>
        <w:t xml:space="preserve"> XR range of switch fuse </w:t>
      </w:r>
      <w:proofErr w:type="spellStart"/>
      <w:r w:rsidRPr="00C12788">
        <w:rPr>
          <w:rFonts w:ascii="Arial" w:hAnsi="Arial" w:cs="Arial"/>
          <w:sz w:val="20"/>
        </w:rPr>
        <w:t>disconnectors</w:t>
      </w:r>
      <w:proofErr w:type="spellEnd"/>
      <w:r w:rsidRPr="00C12788">
        <w:rPr>
          <w:rFonts w:ascii="Arial" w:hAnsi="Arial" w:cs="Arial"/>
          <w:sz w:val="20"/>
        </w:rPr>
        <w:t>. The</w:t>
      </w:r>
      <w:r>
        <w:rPr>
          <w:rFonts w:ascii="Arial" w:hAnsi="Arial" w:cs="Arial"/>
          <w:sz w:val="20"/>
        </w:rPr>
        <w:t>se</w:t>
      </w:r>
      <w:r w:rsidRPr="00C12788">
        <w:rPr>
          <w:rFonts w:ascii="Arial" w:hAnsi="Arial" w:cs="Arial"/>
          <w:sz w:val="20"/>
        </w:rPr>
        <w:t xml:space="preserve"> slimmer switches allow more outgoing feeders per switchboard, saving cubicle and floor space – and costs. The </w:t>
      </w:r>
      <w:proofErr w:type="spellStart"/>
      <w:r w:rsidRPr="00C12788">
        <w:rPr>
          <w:rFonts w:ascii="Arial" w:hAnsi="Arial" w:cs="Arial"/>
          <w:sz w:val="20"/>
        </w:rPr>
        <w:t>SlimLine</w:t>
      </w:r>
      <w:proofErr w:type="spellEnd"/>
      <w:r w:rsidRPr="00C12788">
        <w:rPr>
          <w:rFonts w:ascii="Arial" w:hAnsi="Arial" w:cs="Arial"/>
          <w:sz w:val="20"/>
        </w:rPr>
        <w:t xml:space="preserve"> XR range has rated currents of 160-630A and can be used in </w:t>
      </w:r>
      <w:r>
        <w:rPr>
          <w:rFonts w:ascii="Arial" w:hAnsi="Arial" w:cs="Arial"/>
          <w:sz w:val="20"/>
        </w:rPr>
        <w:t>2-</w:t>
      </w:r>
      <w:proofErr w:type="gramStart"/>
      <w:r>
        <w:rPr>
          <w:rFonts w:ascii="Arial" w:hAnsi="Arial" w:cs="Arial"/>
          <w:sz w:val="20"/>
        </w:rPr>
        <w:t xml:space="preserve">,  </w:t>
      </w:r>
      <w:r w:rsidRPr="00C12788">
        <w:rPr>
          <w:rFonts w:ascii="Arial" w:hAnsi="Arial" w:cs="Arial"/>
          <w:sz w:val="20"/>
        </w:rPr>
        <w:t>3</w:t>
      </w:r>
      <w:proofErr w:type="gramEnd"/>
      <w:r w:rsidRPr="00C12788">
        <w:rPr>
          <w:rFonts w:ascii="Arial" w:hAnsi="Arial" w:cs="Arial"/>
          <w:sz w:val="20"/>
        </w:rPr>
        <w:t xml:space="preserve">- and 4-pole networks, with either DIN NH or BS fuses. Plug-in contacts make it fast, easy and safe to install, even under </w:t>
      </w:r>
      <w:r>
        <w:rPr>
          <w:rFonts w:ascii="Arial" w:hAnsi="Arial" w:cs="Arial"/>
          <w:sz w:val="20"/>
        </w:rPr>
        <w:t>live voltage</w:t>
      </w:r>
      <w:r w:rsidRPr="00C12788">
        <w:rPr>
          <w:rFonts w:ascii="Arial" w:hAnsi="Arial" w:cs="Arial"/>
          <w:sz w:val="20"/>
        </w:rPr>
        <w:t xml:space="preserve">. </w:t>
      </w:r>
    </w:p>
    <w:p w:rsidR="00641EAD" w:rsidRDefault="00641EAD" w:rsidP="00641EAD">
      <w:pPr>
        <w:pStyle w:val="Footer"/>
        <w:spacing w:before="120" w:after="120" w:line="280" w:lineRule="exact"/>
        <w:rPr>
          <w:rFonts w:ascii="Arial" w:hAnsi="Arial" w:cs="Arial"/>
          <w:sz w:val="20"/>
        </w:rPr>
      </w:pPr>
      <w:r w:rsidRPr="009F1EAB">
        <w:rPr>
          <w:rFonts w:ascii="Arial" w:hAnsi="Arial" w:cs="Arial"/>
          <w:sz w:val="20"/>
        </w:rPr>
        <w:t>Niko Railo, Global Product Group Manager,</w:t>
      </w:r>
      <w:r>
        <w:rPr>
          <w:rFonts w:ascii="Arial" w:hAnsi="Arial" w:cs="Arial"/>
          <w:sz w:val="20"/>
        </w:rPr>
        <w:t xml:space="preserve"> </w:t>
      </w:r>
      <w:proofErr w:type="gramStart"/>
      <w:r w:rsidRPr="00184807">
        <w:rPr>
          <w:rFonts w:ascii="Arial" w:hAnsi="Arial" w:cs="Arial"/>
          <w:sz w:val="20"/>
        </w:rPr>
        <w:t>said:</w:t>
      </w:r>
      <w:proofErr w:type="gramEnd"/>
      <w:r w:rsidRPr="00184807">
        <w:rPr>
          <w:rFonts w:ascii="Arial" w:hAnsi="Arial" w:cs="Arial"/>
          <w:sz w:val="20"/>
        </w:rPr>
        <w:t xml:space="preserve"> “</w:t>
      </w:r>
      <w:proofErr w:type="spellStart"/>
      <w:r w:rsidRPr="00184807">
        <w:rPr>
          <w:rFonts w:ascii="Arial" w:hAnsi="Arial" w:cs="Arial"/>
          <w:sz w:val="20"/>
        </w:rPr>
        <w:t>SlimLine</w:t>
      </w:r>
      <w:proofErr w:type="spellEnd"/>
      <w:r w:rsidRPr="00184807">
        <w:rPr>
          <w:rFonts w:ascii="Arial" w:hAnsi="Arial" w:cs="Arial"/>
          <w:sz w:val="20"/>
        </w:rPr>
        <w:t xml:space="preserve"> XR ITS2 </w:t>
      </w:r>
      <w:r>
        <w:rPr>
          <w:rFonts w:ascii="Arial" w:hAnsi="Arial" w:cs="Arial"/>
          <w:sz w:val="20"/>
        </w:rPr>
        <w:t xml:space="preserve">can provide enormous energy saving opportunities. By embedding intelligence that enables remote operation and monitoring, panel builders can now choose switches that deliver more performance, and far more in terms of wider space and cost savings.” </w:t>
      </w:r>
    </w:p>
    <w:p w:rsidR="00D17940" w:rsidRPr="00D17940" w:rsidRDefault="00641EAD" w:rsidP="00641EAD">
      <w:pPr>
        <w:pStyle w:val="Footer"/>
        <w:spacing w:before="120" w:after="120" w:line="280" w:lineRule="exact"/>
        <w:rPr>
          <w:rFonts w:ascii="Arial" w:hAnsi="Arial" w:cs="Arial"/>
          <w:sz w:val="20"/>
          <w:lang w:val="en"/>
        </w:rPr>
      </w:pPr>
      <w:r w:rsidRPr="00DC5AD6">
        <w:rPr>
          <w:rFonts w:ascii="Arial" w:hAnsi="Arial" w:cs="Arial"/>
          <w:sz w:val="20"/>
          <w:lang w:val="en"/>
        </w:rPr>
        <w:t>ABB (</w:t>
      </w:r>
      <w:hyperlink r:id="rId8" w:history="1">
        <w:r w:rsidRPr="00DE6E24">
          <w:rPr>
            <w:rStyle w:val="Hyperlink"/>
            <w:rFonts w:ascii="Arial" w:hAnsi="Arial" w:cs="Arial"/>
            <w:sz w:val="20"/>
            <w:lang w:val="en"/>
          </w:rPr>
          <w:t>www.abb.com</w:t>
        </w:r>
      </w:hyperlink>
      <w:r w:rsidRPr="00DC5AD6">
        <w:rPr>
          <w:rFonts w:ascii="Arial" w:hAnsi="Arial" w:cs="Arial"/>
          <w:sz w:val="20"/>
          <w:lang w:val="en"/>
        </w:rPr>
        <w:t>) is a leader in power and automation technologies that enable utility, industry, and transport and infrastructure customers to improve their performance while lowering environmental impact. The ABB Group of companies operates in roughly 100 countries and employs about 140,000 people.</w:t>
      </w:r>
    </w:p>
    <w:p w:rsidR="006511C4" w:rsidRPr="00605BD4" w:rsidRDefault="00605BD4" w:rsidP="00641EAD">
      <w:pPr>
        <w:pStyle w:val="Footer"/>
        <w:spacing w:before="120" w:after="120" w:line="280" w:lineRule="exact"/>
        <w:rPr>
          <w:rFonts w:ascii="Arial" w:hAnsi="Arial" w:cs="Arial"/>
          <w:sz w:val="20"/>
        </w:rPr>
      </w:pPr>
      <w:r w:rsidRPr="001000D7">
        <w:rPr>
          <w:rFonts w:ascii="Arial" w:hAnsi="Arial" w:cs="Arial"/>
          <w:sz w:val="16"/>
          <w:szCs w:val="16"/>
        </w:rPr>
        <w:t xml:space="preserve">For help with any technical terms in this release, please go </w:t>
      </w:r>
      <w:proofErr w:type="gramStart"/>
      <w:r w:rsidRPr="001000D7">
        <w:rPr>
          <w:rFonts w:ascii="Arial" w:hAnsi="Arial" w:cs="Arial"/>
          <w:sz w:val="16"/>
          <w:szCs w:val="16"/>
        </w:rPr>
        <w:t>to:</w:t>
      </w:r>
      <w:proofErr w:type="gramEnd"/>
      <w:r w:rsidRPr="001000D7">
        <w:rPr>
          <w:rFonts w:ascii="Arial" w:hAnsi="Arial" w:cs="Arial"/>
          <w:sz w:val="16"/>
          <w:szCs w:val="16"/>
        </w:rPr>
        <w:t xml:space="preserve"> </w:t>
      </w:r>
      <w:hyperlink r:id="rId9" w:history="1">
        <w:r w:rsidRPr="00DE6E24">
          <w:rPr>
            <w:rStyle w:val="Hyperlink"/>
            <w:rFonts w:ascii="Arial" w:hAnsi="Arial" w:cs="Arial"/>
            <w:sz w:val="16"/>
            <w:szCs w:val="16"/>
          </w:rPr>
          <w:t>www.abb.com/glossary</w:t>
        </w:r>
      </w:hyperlink>
    </w:p>
    <w:sectPr w:rsidR="006511C4" w:rsidRPr="00605BD4" w:rsidSect="0025689B">
      <w:headerReference w:type="even" r:id="rId10"/>
      <w:headerReference w:type="default" r:id="rId11"/>
      <w:footerReference w:type="even" r:id="rId12"/>
      <w:headerReference w:type="first" r:id="rId13"/>
      <w:footerReference w:type="first" r:id="rId14"/>
      <w:pgSz w:w="11906" w:h="16838"/>
      <w:pgMar w:top="1843"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E3" w:rsidRDefault="001A6FE3">
      <w:r>
        <w:separator/>
      </w:r>
    </w:p>
  </w:endnote>
  <w:endnote w:type="continuationSeparator" w:id="0">
    <w:p w:rsidR="001A6FE3" w:rsidRDefault="001A6FE3">
      <w:r>
        <w:continuationSeparator/>
      </w:r>
    </w:p>
  </w:endnote>
  <w:endnote w:type="continuationNotice" w:id="1">
    <w:p w:rsidR="001A6FE3" w:rsidRDefault="001A6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 LT Light">
    <w:charset w:val="00"/>
    <w:family w:val="swiss"/>
    <w:pitch w:val="variable"/>
    <w:sig w:usb0="A00000AF" w:usb1="4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9B" w:rsidRDefault="0025689B" w:rsidP="0025689B">
    <w:pPr>
      <w:pStyle w:val="AddressBlock"/>
      <w:spacing w:after="120" w:line="200" w:lineRule="exact"/>
      <w:rPr>
        <w:rFonts w:cs="Arial"/>
        <w:b/>
      </w:rPr>
    </w:pPr>
    <w:r w:rsidRPr="00311204">
      <w:rPr>
        <w:rFonts w:cs="Arial"/>
        <w:b/>
      </w:rPr>
      <w:t>For more information please contact</w:t>
    </w:r>
    <w:r>
      <w:rPr>
        <w:rFonts w:cs="Arial"/>
        <w:b/>
      </w:rPr>
      <w:t>:</w:t>
    </w:r>
  </w:p>
  <w:p w:rsidR="0025689B" w:rsidRPr="00311204" w:rsidRDefault="0025689B" w:rsidP="0025689B">
    <w:pPr>
      <w:pStyle w:val="AddressBlock"/>
      <w:spacing w:line="200" w:lineRule="exact"/>
      <w:rPr>
        <w:rFonts w:cs="Arial"/>
        <w:b/>
        <w:lang w:val="en-US"/>
      </w:rPr>
    </w:pPr>
    <w:r w:rsidRPr="00311204">
      <w:rPr>
        <w:rFonts w:cs="Arial"/>
        <w:b/>
        <w:lang w:val="en-US"/>
      </w:rPr>
      <w:t>ABB Group Media Relations:</w:t>
    </w:r>
  </w:p>
  <w:p w:rsidR="0025689B" w:rsidRPr="00311204" w:rsidRDefault="0025689B" w:rsidP="0025689B">
    <w:pPr>
      <w:pStyle w:val="AddressBlock"/>
      <w:spacing w:line="200" w:lineRule="exact"/>
      <w:rPr>
        <w:rFonts w:cs="Arial"/>
        <w:lang w:val="en-US"/>
      </w:rPr>
    </w:pPr>
    <w:r w:rsidRPr="00311204">
      <w:rPr>
        <w:rFonts w:cs="Arial"/>
        <w:lang w:val="en-US"/>
      </w:rPr>
      <w:t xml:space="preserve">Thomas Schmidt; Antonio Ligi </w:t>
    </w:r>
  </w:p>
  <w:p w:rsidR="0025689B" w:rsidRPr="00417ED2" w:rsidRDefault="0025689B" w:rsidP="0025689B">
    <w:pPr>
      <w:pStyle w:val="AddressBlock"/>
      <w:spacing w:line="200" w:lineRule="exact"/>
      <w:rPr>
        <w:rFonts w:cs="Arial"/>
        <w:lang w:val="de-CH"/>
      </w:rPr>
    </w:pPr>
    <w:r w:rsidRPr="00417ED2">
      <w:rPr>
        <w:rFonts w:cs="Arial"/>
        <w:lang w:val="de-CH"/>
      </w:rPr>
      <w:t>(Zurich, Switzerland)</w:t>
    </w:r>
  </w:p>
  <w:p w:rsidR="0025689B" w:rsidRPr="00311204" w:rsidRDefault="0025689B" w:rsidP="0025689B">
    <w:pPr>
      <w:pStyle w:val="AddressBlock"/>
      <w:spacing w:line="200" w:lineRule="exact"/>
      <w:rPr>
        <w:rFonts w:cs="Arial"/>
        <w:lang w:val="de-DE"/>
      </w:rPr>
    </w:pPr>
    <w:r w:rsidRPr="00311204">
      <w:rPr>
        <w:rFonts w:cs="Arial"/>
        <w:lang w:val="de-DE"/>
      </w:rPr>
      <w:t>Tel: +41 43 317 6568</w:t>
    </w:r>
  </w:p>
  <w:p w:rsidR="0025689B" w:rsidRDefault="001A6FE3" w:rsidP="0025689B">
    <w:pPr>
      <w:pStyle w:val="AddressBlock"/>
      <w:spacing w:line="200" w:lineRule="exact"/>
      <w:rPr>
        <w:rFonts w:cs="Arial"/>
        <w:lang w:val="de-DE"/>
      </w:rPr>
    </w:pPr>
    <w:hyperlink r:id="rId1" w:history="1">
      <w:r w:rsidR="0025689B" w:rsidRPr="00FF6F75">
        <w:rPr>
          <w:rFonts w:cs="Arial"/>
          <w:lang w:val="de-DE"/>
        </w:rPr>
        <w:t>media.relations@ch.abb.com</w:t>
      </w:r>
    </w:hyperlink>
  </w:p>
  <w:p w:rsidR="0025689B" w:rsidRPr="00315BEF" w:rsidRDefault="0025689B" w:rsidP="0025689B">
    <w:pPr>
      <w:pStyle w:val="AddressBlock"/>
      <w:spacing w:line="200" w:lineRule="exact"/>
      <w:rPr>
        <w:rStyle w:val="Hyperlink"/>
        <w:rFonts w:cs="Arial"/>
        <w:color w:val="auto"/>
        <w:u w:val="none"/>
        <w:lang w:val="fr-FR"/>
      </w:rPr>
    </w:pPr>
    <w:r w:rsidRPr="00C60BB3">
      <w:rPr>
        <w:noProof/>
        <w:lang w:val="en-US" w:eastAsia="en-US"/>
      </w:rPr>
      <w:drawing>
        <wp:anchor distT="0" distB="0" distL="114300" distR="114300" simplePos="0" relativeHeight="251662336" behindDoc="0" locked="0" layoutInCell="1" allowOverlap="1" wp14:anchorId="7E859F35" wp14:editId="6739BFD8">
          <wp:simplePos x="0" y="0"/>
          <wp:positionH relativeFrom="margin">
            <wp:posOffset>-30480</wp:posOffset>
          </wp:positionH>
          <wp:positionV relativeFrom="margin">
            <wp:posOffset>8288020</wp:posOffset>
          </wp:positionV>
          <wp:extent cx="184150" cy="17145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HVILIE\Desktop\Twitter_Ic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anchor>
      </w:drawing>
    </w:r>
    <w:r w:rsidRPr="006511C4">
      <w:rPr>
        <w:lang w:val="fr-FR"/>
      </w:rPr>
      <w:tab/>
    </w:r>
    <w:hyperlink r:id="rId3" w:history="1">
      <w:r w:rsidRPr="00315BEF">
        <w:rPr>
          <w:rStyle w:val="Hyperlink"/>
          <w:rFonts w:cs="Arial"/>
          <w:lang w:val="fr-FR"/>
        </w:rPr>
        <w:t>http://twitter.com/ABBcomms</w:t>
      </w:r>
    </w:hyperlink>
  </w:p>
  <w:p w:rsidR="0025689B" w:rsidRPr="00315BEF" w:rsidRDefault="0025689B" w:rsidP="0025689B">
    <w:pPr>
      <w:pStyle w:val="AddressBlock"/>
      <w:spacing w:line="200" w:lineRule="exact"/>
      <w:rPr>
        <w:rStyle w:val="Hyperlink"/>
        <w:rFonts w:cs="Arial"/>
        <w:color w:val="auto"/>
        <w:u w:val="none"/>
        <w:lang w:val="fr-FR"/>
      </w:rPr>
    </w:pPr>
  </w:p>
  <w:p w:rsidR="0025689B" w:rsidRPr="00315BEF" w:rsidRDefault="0025689B" w:rsidP="0025689B">
    <w:pPr>
      <w:pStyle w:val="AddressBlock"/>
      <w:spacing w:line="200" w:lineRule="exact"/>
      <w:rPr>
        <w:rFonts w:cs="Arial"/>
        <w:b/>
        <w:lang w:val="fr-FR"/>
      </w:rPr>
    </w:pPr>
    <w:r w:rsidRPr="00315BEF">
      <w:rPr>
        <w:rFonts w:cs="Arial"/>
        <w:b/>
        <w:lang w:val="fr-FR"/>
      </w:rPr>
      <w:t>Investor Relations:</w:t>
    </w:r>
  </w:p>
  <w:p w:rsidR="0025689B" w:rsidRPr="00311204" w:rsidRDefault="0025689B" w:rsidP="0025689B">
    <w:pPr>
      <w:pStyle w:val="AddressBlock"/>
      <w:spacing w:line="200" w:lineRule="exact"/>
      <w:rPr>
        <w:rFonts w:cs="Arial"/>
        <w:lang w:val="de-DE"/>
      </w:rPr>
    </w:pPr>
    <w:proofErr w:type="spellStart"/>
    <w:r w:rsidRPr="00311204">
      <w:rPr>
        <w:rFonts w:cs="Arial"/>
        <w:lang w:val="de-DE"/>
      </w:rPr>
      <w:t>Switzerland</w:t>
    </w:r>
    <w:proofErr w:type="spellEnd"/>
    <w:r w:rsidRPr="00311204">
      <w:rPr>
        <w:rFonts w:cs="Arial"/>
        <w:lang w:val="de-DE"/>
      </w:rPr>
      <w:t xml:space="preserve">: Tel. +41 43 317 7111 </w:t>
    </w:r>
  </w:p>
  <w:p w:rsidR="0025689B" w:rsidRPr="00315BEF" w:rsidRDefault="0025689B" w:rsidP="0025689B">
    <w:pPr>
      <w:rPr>
        <w:rFonts w:ascii="Arial" w:hAnsi="Arial" w:cs="Arial"/>
        <w:sz w:val="20"/>
        <w:szCs w:val="20"/>
        <w:lang w:val="de-CH"/>
      </w:rPr>
    </w:pPr>
    <w:r w:rsidRPr="00311204">
      <w:rPr>
        <w:rFonts w:ascii="Arial" w:hAnsi="Arial" w:cs="Arial"/>
        <w:sz w:val="20"/>
        <w:szCs w:val="20"/>
        <w:lang w:val="de-DE"/>
      </w:rPr>
      <w:t xml:space="preserve">USA: Tel. </w:t>
    </w:r>
    <w:r w:rsidRPr="00315BEF">
      <w:rPr>
        <w:rFonts w:ascii="Arial" w:hAnsi="Arial" w:cs="Arial"/>
        <w:sz w:val="20"/>
        <w:szCs w:val="20"/>
        <w:lang w:val="de-CH"/>
      </w:rPr>
      <w:t>US: Tel: +1 919 856 38 27</w:t>
    </w:r>
  </w:p>
  <w:p w:rsidR="0025689B" w:rsidRPr="0025689B" w:rsidRDefault="001A6FE3" w:rsidP="0025689B">
    <w:pPr>
      <w:pStyle w:val="AddressBlock"/>
      <w:spacing w:line="200" w:lineRule="exact"/>
    </w:pPr>
    <w:hyperlink r:id="rId4" w:history="1">
      <w:r w:rsidR="0025689B" w:rsidRPr="00311204">
        <w:rPr>
          <w:rStyle w:val="Hyperlink"/>
          <w:rFonts w:cs="Arial"/>
        </w:rPr>
        <w:t>investor.relations@ch.abb.com</w:t>
      </w:r>
    </w:hyperlink>
    <w:r w:rsidR="0025689B" w:rsidRPr="00311204">
      <w:rPr>
        <w:rFonts w:cs="Arial"/>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BF" w:rsidRDefault="004554BF" w:rsidP="004554BF">
    <w:pPr>
      <w:pStyle w:val="AddressBlock"/>
      <w:spacing w:line="200" w:lineRule="exact"/>
      <w:rPr>
        <w:rFonts w:cs="Arial"/>
        <w:b/>
      </w:rPr>
    </w:pPr>
    <w:r>
      <w:rPr>
        <w:noProof/>
        <w:lang w:val="en-US" w:eastAsia="en-US"/>
      </w:rPr>
      <mc:AlternateContent>
        <mc:Choice Requires="wps">
          <w:drawing>
            <wp:anchor distT="0" distB="0" distL="114300" distR="114300" simplePos="0" relativeHeight="251664384" behindDoc="0" locked="0" layoutInCell="1" allowOverlap="1" wp14:anchorId="64AFF40C" wp14:editId="4D325789">
              <wp:simplePos x="0" y="0"/>
              <wp:positionH relativeFrom="column">
                <wp:posOffset>3057525</wp:posOffset>
              </wp:positionH>
              <wp:positionV relativeFrom="paragraph">
                <wp:posOffset>76893</wp:posOffset>
              </wp:positionV>
              <wp:extent cx="2286000" cy="618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8490"/>
                      </a:xfrm>
                      <a:prstGeom prst="rect">
                        <a:avLst/>
                      </a:prstGeom>
                      <a:noFill/>
                      <a:ln w="9525">
                        <a:noFill/>
                        <a:miter lim="800000"/>
                        <a:headEnd/>
                        <a:tailEnd/>
                      </a:ln>
                    </wps:spPr>
                    <wps:txbx>
                      <w:txbxContent>
                        <w:p w:rsidR="004554BF" w:rsidRPr="00066026" w:rsidRDefault="00066026" w:rsidP="004554BF">
                          <w:pPr>
                            <w:pStyle w:val="AddressBlock"/>
                            <w:spacing w:line="200" w:lineRule="exact"/>
                            <w:rPr>
                              <w:rFonts w:cs="Arial"/>
                              <w:b/>
                              <w:lang w:val="en-US"/>
                            </w:rPr>
                          </w:pPr>
                          <w:r w:rsidRPr="00066026">
                            <w:rPr>
                              <w:rFonts w:cs="Arial"/>
                              <w:b/>
                              <w:lang w:val="en-US"/>
                            </w:rPr>
                            <w:t xml:space="preserve">ABB Group </w:t>
                          </w:r>
                          <w:r w:rsidR="004554BF" w:rsidRPr="00066026">
                            <w:rPr>
                              <w:rFonts w:cs="Arial"/>
                              <w:b/>
                              <w:lang w:val="en-US"/>
                            </w:rPr>
                            <w:t>Investor Relations:</w:t>
                          </w:r>
                        </w:p>
                        <w:p w:rsidR="004554BF" w:rsidRPr="00066026" w:rsidRDefault="004554BF" w:rsidP="004554BF">
                          <w:pPr>
                            <w:pStyle w:val="AddressBlock"/>
                            <w:spacing w:line="200" w:lineRule="exact"/>
                            <w:rPr>
                              <w:rFonts w:cs="Arial"/>
                              <w:lang w:val="en-US"/>
                            </w:rPr>
                          </w:pPr>
                          <w:r w:rsidRPr="00066026">
                            <w:rPr>
                              <w:rFonts w:cs="Arial"/>
                              <w:lang w:val="en-US"/>
                            </w:rPr>
                            <w:t xml:space="preserve">Switzerland: Tel. +41 43 317 7111 </w:t>
                          </w:r>
                        </w:p>
                        <w:p w:rsidR="004554BF" w:rsidRPr="00311204" w:rsidRDefault="001A6FE3" w:rsidP="004554BF">
                          <w:pPr>
                            <w:pStyle w:val="AddressBlock"/>
                            <w:spacing w:line="200" w:lineRule="exact"/>
                          </w:pPr>
                          <w:hyperlink r:id="rId1" w:history="1">
                            <w:r w:rsidR="004554BF" w:rsidRPr="00311204">
                              <w:rPr>
                                <w:rStyle w:val="Hyperlink"/>
                                <w:rFonts w:cs="Arial"/>
                              </w:rPr>
                              <w:t>investor.relations@ch.abb.com</w:t>
                            </w:r>
                          </w:hyperlink>
                          <w:r w:rsidR="004554BF" w:rsidRPr="00311204">
                            <w:rPr>
                              <w:rFonts w:cs="Arial"/>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AFF40C" id="_x0000_t202" coordsize="21600,21600" o:spt="202" path="m,l,21600r21600,l21600,xe">
              <v:stroke joinstyle="miter"/>
              <v:path gradientshapeok="t" o:connecttype="rect"/>
            </v:shapetype>
            <v:shape id="Text Box 2" o:spid="_x0000_s1026" type="#_x0000_t202" style="position:absolute;margin-left:240.75pt;margin-top:6.05pt;width:180pt;height:48.7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" filled="f" stroked="f">
              <v:textbox style="mso-fit-shape-to-text:t">
                <w:txbxContent>
                  <w:p w:rsidR="004554BF" w:rsidRPr="00066026" w:rsidRDefault="00066026" w:rsidP="004554BF">
                    <w:pPr>
                      <w:pStyle w:val="AddressBlock"/>
                      <w:spacing w:line="200" w:lineRule="exact"/>
                      <w:rPr>
                        <w:rFonts w:cs="Arial"/>
                        <w:b/>
                        <w:lang w:val="en-US"/>
                      </w:rPr>
                    </w:pPr>
                    <w:r w:rsidRPr="00066026">
                      <w:rPr>
                        <w:rFonts w:cs="Arial"/>
                        <w:b/>
                        <w:lang w:val="en-US"/>
                      </w:rPr>
                      <w:t xml:space="preserve">ABB Group </w:t>
                    </w:r>
                    <w:r w:rsidR="004554BF" w:rsidRPr="00066026">
                      <w:rPr>
                        <w:rFonts w:cs="Arial"/>
                        <w:b/>
                        <w:lang w:val="en-US"/>
                      </w:rPr>
                      <w:t>Investor Relations:</w:t>
                    </w:r>
                  </w:p>
                  <w:p w:rsidR="004554BF" w:rsidRPr="00066026" w:rsidRDefault="004554BF" w:rsidP="004554BF">
                    <w:pPr>
                      <w:pStyle w:val="AddressBlock"/>
                      <w:spacing w:line="200" w:lineRule="exact"/>
                      <w:rPr>
                        <w:rFonts w:cs="Arial"/>
                        <w:lang w:val="en-US"/>
                      </w:rPr>
                    </w:pPr>
                    <w:r w:rsidRPr="00066026">
                      <w:rPr>
                        <w:rFonts w:cs="Arial"/>
                        <w:lang w:val="en-US"/>
                      </w:rPr>
                      <w:t xml:space="preserve">Switzerland: Tel. +41 43 317 7111 </w:t>
                    </w:r>
                  </w:p>
                  <w:p w:rsidR="004554BF" w:rsidRPr="00311204" w:rsidRDefault="008A5546" w:rsidP="004554BF">
                    <w:pPr>
                      <w:pStyle w:val="AddressBlock"/>
                      <w:spacing w:line="200" w:lineRule="exact"/>
                    </w:pPr>
                    <w:hyperlink r:id="rId2" w:history="1">
                      <w:r w:rsidR="004554BF" w:rsidRPr="00311204">
                        <w:rPr>
                          <w:rStyle w:val="Hyperlink"/>
                          <w:rFonts w:cs="Arial"/>
                        </w:rPr>
                        <w:t>investor.relations@ch.abb.com</w:t>
                      </w:r>
                    </w:hyperlink>
                    <w:r w:rsidR="004554BF" w:rsidRPr="00311204">
                      <w:rPr>
                        <w:rFonts w:cs="Arial"/>
                        <w:lang w:val="en-US"/>
                      </w:rPr>
                      <w:t xml:space="preserve"> </w:t>
                    </w:r>
                  </w:p>
                </w:txbxContent>
              </v:textbox>
            </v:shape>
          </w:pict>
        </mc:Fallback>
      </mc:AlternateContent>
    </w:r>
    <w:r w:rsidRPr="00311204">
      <w:rPr>
        <w:rFonts w:cs="Arial"/>
        <w:b/>
      </w:rPr>
      <w:t>For more information please contact</w:t>
    </w:r>
    <w:r>
      <w:rPr>
        <w:rFonts w:cs="Arial"/>
        <w:b/>
      </w:rPr>
      <w:t>:</w:t>
    </w:r>
  </w:p>
  <w:p w:rsidR="004554BF" w:rsidRPr="00311204" w:rsidRDefault="004554BF" w:rsidP="004554BF">
    <w:pPr>
      <w:pStyle w:val="AddressBlock"/>
      <w:spacing w:line="200" w:lineRule="exact"/>
      <w:rPr>
        <w:rFonts w:cs="Arial"/>
        <w:b/>
        <w:lang w:val="en-US"/>
      </w:rPr>
    </w:pPr>
    <w:r w:rsidRPr="00311204">
      <w:rPr>
        <w:rFonts w:cs="Arial"/>
        <w:b/>
        <w:lang w:val="en-US"/>
      </w:rPr>
      <w:t>ABB Group Media Relations:</w:t>
    </w:r>
  </w:p>
  <w:p w:rsidR="004554BF" w:rsidRPr="00311204" w:rsidRDefault="004554BF" w:rsidP="004554BF">
    <w:pPr>
      <w:pStyle w:val="AddressBlock"/>
      <w:spacing w:line="200" w:lineRule="exact"/>
      <w:rPr>
        <w:rFonts w:cs="Arial"/>
        <w:lang w:val="en-US"/>
      </w:rPr>
    </w:pPr>
    <w:r w:rsidRPr="00311204">
      <w:rPr>
        <w:rFonts w:cs="Arial"/>
        <w:lang w:val="en-US"/>
      </w:rPr>
      <w:t xml:space="preserve">Thomas Schmidt; Antonio Ligi </w:t>
    </w:r>
  </w:p>
  <w:p w:rsidR="004554BF" w:rsidRPr="00311204" w:rsidRDefault="002A4CF3" w:rsidP="004554BF">
    <w:pPr>
      <w:pStyle w:val="AddressBlock"/>
      <w:spacing w:line="200" w:lineRule="exact"/>
      <w:rPr>
        <w:rFonts w:cs="Arial"/>
        <w:lang w:val="de-DE"/>
      </w:rPr>
    </w:pPr>
    <w:r>
      <w:rPr>
        <w:rFonts w:cs="Arial"/>
      </w:rPr>
      <w:t xml:space="preserve">Switzerland: </w:t>
    </w:r>
    <w:r w:rsidR="004554BF" w:rsidRPr="00311204">
      <w:rPr>
        <w:rFonts w:cs="Arial"/>
        <w:lang w:val="de-DE"/>
      </w:rPr>
      <w:t>Tel</w:t>
    </w:r>
    <w:r>
      <w:rPr>
        <w:rFonts w:cs="Arial"/>
        <w:lang w:val="de-DE"/>
      </w:rPr>
      <w:t>.</w:t>
    </w:r>
    <w:r w:rsidR="004554BF" w:rsidRPr="00311204">
      <w:rPr>
        <w:rFonts w:cs="Arial"/>
        <w:lang w:val="de-DE"/>
      </w:rPr>
      <w:t xml:space="preserve"> +41 43 317 6568</w:t>
    </w:r>
  </w:p>
  <w:p w:rsidR="004554BF" w:rsidRDefault="006511C4" w:rsidP="004554BF">
    <w:pPr>
      <w:pStyle w:val="AddressBlock"/>
      <w:spacing w:line="200" w:lineRule="exact"/>
      <w:rPr>
        <w:rFonts w:cs="Arial"/>
        <w:lang w:val="de-DE"/>
      </w:rPr>
    </w:pPr>
    <w:r>
      <w:rPr>
        <w:noProof/>
        <w:lang w:val="en-US" w:eastAsia="en-US"/>
      </w:rPr>
      <w:drawing>
        <wp:anchor distT="0" distB="0" distL="114300" distR="114300" simplePos="0" relativeHeight="251665408" behindDoc="0" locked="0" layoutInCell="1" allowOverlap="1" wp14:anchorId="18151224" wp14:editId="7B65AA1E">
          <wp:simplePos x="0" y="0"/>
          <wp:positionH relativeFrom="margin">
            <wp:posOffset>-30480</wp:posOffset>
          </wp:positionH>
          <wp:positionV relativeFrom="margin">
            <wp:posOffset>8917363</wp:posOffset>
          </wp:positionV>
          <wp:extent cx="184150" cy="171450"/>
          <wp:effectExtent l="0" t="0" r="635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004554BF" w:rsidRPr="00FF6F75">
        <w:rPr>
          <w:rFonts w:cs="Arial"/>
          <w:lang w:val="de-DE"/>
        </w:rPr>
        <w:t>media.relations@ch.abb.com</w:t>
      </w:r>
    </w:hyperlink>
  </w:p>
  <w:p w:rsidR="004554BF" w:rsidRPr="006511C4" w:rsidRDefault="004554BF" w:rsidP="006511C4">
    <w:pPr>
      <w:pStyle w:val="AddressBlock"/>
      <w:spacing w:line="200" w:lineRule="exact"/>
      <w:rPr>
        <w:lang w:val="de-DE"/>
      </w:rPr>
    </w:pPr>
    <w:r w:rsidRPr="00627152">
      <w:rPr>
        <w:lang w:val="de-CH"/>
      </w:rPr>
      <w:tab/>
    </w:r>
    <w:hyperlink r:id="rId5" w:history="1">
      <w:r w:rsidRPr="00FF6F75">
        <w:rPr>
          <w:rStyle w:val="Hyperlink"/>
          <w:rFonts w:cs="Arial"/>
          <w:lang w:val="de-DE"/>
        </w:rPr>
        <w:t>http://twitter.com/ABBcomms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E3" w:rsidRDefault="001A6FE3">
      <w:r>
        <w:separator/>
      </w:r>
    </w:p>
  </w:footnote>
  <w:footnote w:type="continuationSeparator" w:id="0">
    <w:p w:rsidR="001A6FE3" w:rsidRDefault="001A6FE3">
      <w:r>
        <w:continuationSeparator/>
      </w:r>
    </w:p>
  </w:footnote>
  <w:footnote w:type="continuationNotice" w:id="1">
    <w:p w:rsidR="001A6FE3" w:rsidRDefault="001A6F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85170E" w:rsidRDefault="00607739" w:rsidP="0085170E">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8240" behindDoc="0" locked="0" layoutInCell="1" allowOverlap="1" wp14:anchorId="1881DA55" wp14:editId="48A1B802">
          <wp:simplePos x="0" y="0"/>
          <wp:positionH relativeFrom="column">
            <wp:posOffset>4876800</wp:posOffset>
          </wp:positionH>
          <wp:positionV relativeFrom="paragraph">
            <wp:posOffset>33020</wp:posOffset>
          </wp:positionV>
          <wp:extent cx="914400" cy="342900"/>
          <wp:effectExtent l="0" t="0" r="0" b="0"/>
          <wp:wrapNone/>
          <wp:docPr id="12" name="Picture 12"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CA4714" w:rsidRDefault="00607739" w:rsidP="0085170E">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7216" behindDoc="0" locked="0" layoutInCell="1" allowOverlap="1" wp14:anchorId="7F1D095A" wp14:editId="17FCBFBA">
          <wp:simplePos x="0" y="0"/>
          <wp:positionH relativeFrom="column">
            <wp:posOffset>4962525</wp:posOffset>
          </wp:positionH>
          <wp:positionV relativeFrom="paragraph">
            <wp:posOffset>4445</wp:posOffset>
          </wp:positionV>
          <wp:extent cx="914400" cy="342900"/>
          <wp:effectExtent l="0" t="0" r="0" b="0"/>
          <wp:wrapNone/>
          <wp:docPr id="13" name="Picture 3"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p w:rsidR="00C32988" w:rsidRDefault="00607739" w:rsidP="00B30A29">
    <w:pPr>
      <w:pStyle w:val="Header"/>
      <w:jc w:val="right"/>
      <w:rPr>
        <w:rFonts w:ascii="Arial" w:hAnsi="Arial" w:cs="Arial"/>
        <w:sz w:val="28"/>
        <w:szCs w:val="28"/>
      </w:rPr>
    </w:pPr>
    <w:r>
      <w:rPr>
        <w:noProof/>
      </w:rPr>
      <mc:AlternateContent>
        <mc:Choice Requires="wpc">
          <w:drawing>
            <wp:anchor distT="0" distB="0" distL="114300" distR="114300" simplePos="0" relativeHeight="251656192" behindDoc="0" locked="0" layoutInCell="1" allowOverlap="1" wp14:anchorId="565409FA" wp14:editId="710F99A1">
              <wp:simplePos x="0" y="0"/>
              <wp:positionH relativeFrom="character">
                <wp:posOffset>-800100</wp:posOffset>
              </wp:positionH>
              <wp:positionV relativeFrom="line">
                <wp:posOffset>149225</wp:posOffset>
              </wp:positionV>
              <wp:extent cx="914400" cy="356235"/>
              <wp:effectExtent l="0" t="0" r="0" b="0"/>
              <wp:wrapNone/>
              <wp:docPr id="14"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F8C1244" id="Canvas 1" o:spid="_x0000_s1026" editas="canvas" style="position:absolute;margin-left:-63pt;margin-top:11.75pt;width:1in;height:28.05pt;z-index:251656192;mso-position-horizontal-relative:char;mso-position-vertical-relative:line" coordsize="9144,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3562;visibility:visible;mso-wrap-style:square">
                <v:fill o:detectmouseclick="t"/>
                <v:path o:connecttype="none"/>
              </v:shape>
              <w10:wrap anchory="lin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534407" w:rsidRDefault="00607739" w:rsidP="00534407">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9264" behindDoc="0" locked="0" layoutInCell="1" allowOverlap="1" wp14:anchorId="2D81AA98" wp14:editId="627A5CFD">
          <wp:simplePos x="0" y="0"/>
          <wp:positionH relativeFrom="column">
            <wp:posOffset>4991100</wp:posOffset>
          </wp:positionH>
          <wp:positionV relativeFrom="paragraph">
            <wp:posOffset>42545</wp:posOffset>
          </wp:positionV>
          <wp:extent cx="914400" cy="342900"/>
          <wp:effectExtent l="0" t="0" r="0" b="0"/>
          <wp:wrapNone/>
          <wp:docPr id="16" name="Picture 16"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ACF2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A828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54C1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0E9E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E21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E06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F8E7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D42B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485B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14741A"/>
    <w:lvl w:ilvl="0">
      <w:start w:val="1"/>
      <w:numFmt w:val="bullet"/>
      <w:pStyle w:val="ListNumber3"/>
      <w:lvlText w:val=""/>
      <w:lvlJc w:val="left"/>
      <w:pPr>
        <w:tabs>
          <w:tab w:val="num" w:pos="360"/>
        </w:tabs>
        <w:ind w:left="360" w:hanging="360"/>
      </w:pPr>
      <w:rPr>
        <w:rFonts w:ascii="Symbol" w:hAnsi="Symbol" w:hint="default"/>
      </w:rPr>
    </w:lvl>
  </w:abstractNum>
  <w:abstractNum w:abstractNumId="10">
    <w:nsid w:val="02982B06"/>
    <w:multiLevelType w:val="hybridMultilevel"/>
    <w:tmpl w:val="6646124E"/>
    <w:lvl w:ilvl="0" w:tplc="08070001">
      <w:start w:val="1"/>
      <w:numFmt w:val="bullet"/>
      <w:pStyle w:val="ListBullet4"/>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03A5128D"/>
    <w:multiLevelType w:val="hybridMultilevel"/>
    <w:tmpl w:val="A7DC34FA"/>
    <w:lvl w:ilvl="0" w:tplc="08070005">
      <w:start w:val="1"/>
      <w:numFmt w:val="bullet"/>
      <w:pStyle w:val="ListNumber2"/>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0D953E67"/>
    <w:multiLevelType w:val="hybridMultilevel"/>
    <w:tmpl w:val="47DC1008"/>
    <w:lvl w:ilvl="0" w:tplc="21B6BAA0">
      <w:start w:val="1"/>
      <w:numFmt w:val="bullet"/>
      <w:pStyle w:val="ListNumber4"/>
      <w:lvlText w:val="–"/>
      <w:lvlJc w:val="left"/>
      <w:pPr>
        <w:tabs>
          <w:tab w:val="num" w:pos="360"/>
        </w:tabs>
        <w:ind w:left="360" w:hanging="360"/>
      </w:pPr>
      <w:rPr>
        <w:rFonts w:ascii="FrutigerNext LT Light" w:hAnsi="FrutigerNext LT Light" w:hint="default"/>
        <w:b w:val="0"/>
        <w:i w:val="0"/>
        <w:color w:val="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0ED37407"/>
    <w:multiLevelType w:val="hybridMultilevel"/>
    <w:tmpl w:val="F7229376"/>
    <w:lvl w:ilvl="0" w:tplc="08070001">
      <w:start w:val="1"/>
      <w:numFmt w:val="bullet"/>
      <w:pStyle w:val="ListBullet2"/>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20D66BE0"/>
    <w:multiLevelType w:val="hybridMultilevel"/>
    <w:tmpl w:val="9FD2E74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nsid w:val="2725748E"/>
    <w:multiLevelType w:val="hybridMultilevel"/>
    <w:tmpl w:val="7FCC24F2"/>
    <w:lvl w:ilvl="0" w:tplc="08070001">
      <w:start w:val="1"/>
      <w:numFmt w:val="bullet"/>
      <w:pStyle w:val="ListBullet3"/>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2E536BD8"/>
    <w:multiLevelType w:val="hybridMultilevel"/>
    <w:tmpl w:val="01EE7382"/>
    <w:lvl w:ilvl="0" w:tplc="E71A8312">
      <w:start w:val="1"/>
      <w:numFmt w:val="bullet"/>
      <w:pStyle w:val="ListNumber"/>
      <w:lvlText w:val=""/>
      <w:lvlJc w:val="left"/>
      <w:pPr>
        <w:tabs>
          <w:tab w:val="num" w:pos="720"/>
        </w:tabs>
        <w:ind w:left="720" w:hanging="360"/>
      </w:pPr>
      <w:rPr>
        <w:rFonts w:ascii="Wingdings" w:hAnsi="Wingdings" w:hint="default"/>
      </w:rPr>
    </w:lvl>
    <w:lvl w:ilvl="1" w:tplc="D38C34E8">
      <w:start w:val="162"/>
      <w:numFmt w:val="bullet"/>
      <w:lvlText w:val=""/>
      <w:lvlJc w:val="left"/>
      <w:pPr>
        <w:tabs>
          <w:tab w:val="num" w:pos="1440"/>
        </w:tabs>
        <w:ind w:left="1440" w:hanging="360"/>
      </w:pPr>
      <w:rPr>
        <w:rFonts w:ascii="Wingdings" w:hAnsi="Wingdings" w:hint="default"/>
      </w:rPr>
    </w:lvl>
    <w:lvl w:ilvl="2" w:tplc="F7DEA8AE" w:tentative="1">
      <w:start w:val="1"/>
      <w:numFmt w:val="bullet"/>
      <w:lvlText w:val=""/>
      <w:lvlJc w:val="left"/>
      <w:pPr>
        <w:tabs>
          <w:tab w:val="num" w:pos="2160"/>
        </w:tabs>
        <w:ind w:left="2160" w:hanging="360"/>
      </w:pPr>
      <w:rPr>
        <w:rFonts w:ascii="Wingdings" w:hAnsi="Wingdings" w:hint="default"/>
      </w:rPr>
    </w:lvl>
    <w:lvl w:ilvl="3" w:tplc="CA92D0D2" w:tentative="1">
      <w:start w:val="1"/>
      <w:numFmt w:val="bullet"/>
      <w:lvlText w:val=""/>
      <w:lvlJc w:val="left"/>
      <w:pPr>
        <w:tabs>
          <w:tab w:val="num" w:pos="2880"/>
        </w:tabs>
        <w:ind w:left="2880" w:hanging="360"/>
      </w:pPr>
      <w:rPr>
        <w:rFonts w:ascii="Wingdings" w:hAnsi="Wingdings" w:hint="default"/>
      </w:rPr>
    </w:lvl>
    <w:lvl w:ilvl="4" w:tplc="889429BA" w:tentative="1">
      <w:start w:val="1"/>
      <w:numFmt w:val="bullet"/>
      <w:lvlText w:val=""/>
      <w:lvlJc w:val="left"/>
      <w:pPr>
        <w:tabs>
          <w:tab w:val="num" w:pos="3600"/>
        </w:tabs>
        <w:ind w:left="3600" w:hanging="360"/>
      </w:pPr>
      <w:rPr>
        <w:rFonts w:ascii="Wingdings" w:hAnsi="Wingdings" w:hint="default"/>
      </w:rPr>
    </w:lvl>
    <w:lvl w:ilvl="5" w:tplc="305CC974" w:tentative="1">
      <w:start w:val="1"/>
      <w:numFmt w:val="bullet"/>
      <w:lvlText w:val=""/>
      <w:lvlJc w:val="left"/>
      <w:pPr>
        <w:tabs>
          <w:tab w:val="num" w:pos="4320"/>
        </w:tabs>
        <w:ind w:left="4320" w:hanging="360"/>
      </w:pPr>
      <w:rPr>
        <w:rFonts w:ascii="Wingdings" w:hAnsi="Wingdings" w:hint="default"/>
      </w:rPr>
    </w:lvl>
    <w:lvl w:ilvl="6" w:tplc="14265C4E" w:tentative="1">
      <w:start w:val="1"/>
      <w:numFmt w:val="bullet"/>
      <w:lvlText w:val=""/>
      <w:lvlJc w:val="left"/>
      <w:pPr>
        <w:tabs>
          <w:tab w:val="num" w:pos="5040"/>
        </w:tabs>
        <w:ind w:left="5040" w:hanging="360"/>
      </w:pPr>
      <w:rPr>
        <w:rFonts w:ascii="Wingdings" w:hAnsi="Wingdings" w:hint="default"/>
      </w:rPr>
    </w:lvl>
    <w:lvl w:ilvl="7" w:tplc="82686ECE" w:tentative="1">
      <w:start w:val="1"/>
      <w:numFmt w:val="bullet"/>
      <w:lvlText w:val=""/>
      <w:lvlJc w:val="left"/>
      <w:pPr>
        <w:tabs>
          <w:tab w:val="num" w:pos="5760"/>
        </w:tabs>
        <w:ind w:left="5760" w:hanging="360"/>
      </w:pPr>
      <w:rPr>
        <w:rFonts w:ascii="Wingdings" w:hAnsi="Wingdings" w:hint="default"/>
      </w:rPr>
    </w:lvl>
    <w:lvl w:ilvl="8" w:tplc="627EE3D2" w:tentative="1">
      <w:start w:val="1"/>
      <w:numFmt w:val="bullet"/>
      <w:lvlText w:val=""/>
      <w:lvlJc w:val="left"/>
      <w:pPr>
        <w:tabs>
          <w:tab w:val="num" w:pos="6480"/>
        </w:tabs>
        <w:ind w:left="6480" w:hanging="360"/>
      </w:pPr>
      <w:rPr>
        <w:rFonts w:ascii="Wingdings" w:hAnsi="Wingdings" w:hint="default"/>
      </w:rPr>
    </w:lvl>
  </w:abstractNum>
  <w:abstractNum w:abstractNumId="17">
    <w:nsid w:val="3E9B0256"/>
    <w:multiLevelType w:val="hybridMultilevel"/>
    <w:tmpl w:val="3AB0E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9852DBD"/>
    <w:multiLevelType w:val="hybridMultilevel"/>
    <w:tmpl w:val="B262EAD4"/>
    <w:lvl w:ilvl="0" w:tplc="8D44EB6C">
      <w:start w:val="1"/>
      <w:numFmt w:val="bullet"/>
      <w:lvlText w:val=""/>
      <w:lvlJc w:val="left"/>
      <w:pPr>
        <w:tabs>
          <w:tab w:val="num" w:pos="720"/>
        </w:tabs>
        <w:ind w:left="720" w:hanging="360"/>
      </w:pPr>
      <w:rPr>
        <w:rFonts w:ascii="Wingdings" w:hAnsi="Wingdings" w:hint="default"/>
      </w:rPr>
    </w:lvl>
    <w:lvl w:ilvl="1" w:tplc="29CA9406" w:tentative="1">
      <w:start w:val="1"/>
      <w:numFmt w:val="bullet"/>
      <w:lvlText w:val=""/>
      <w:lvlJc w:val="left"/>
      <w:pPr>
        <w:tabs>
          <w:tab w:val="num" w:pos="1440"/>
        </w:tabs>
        <w:ind w:left="1440" w:hanging="360"/>
      </w:pPr>
      <w:rPr>
        <w:rFonts w:ascii="Wingdings" w:hAnsi="Wingdings" w:hint="default"/>
      </w:rPr>
    </w:lvl>
    <w:lvl w:ilvl="2" w:tplc="5770C34E">
      <w:start w:val="1"/>
      <w:numFmt w:val="bullet"/>
      <w:lvlText w:val=""/>
      <w:lvlJc w:val="left"/>
      <w:pPr>
        <w:tabs>
          <w:tab w:val="num" w:pos="2160"/>
        </w:tabs>
        <w:ind w:left="2160" w:hanging="360"/>
      </w:pPr>
      <w:rPr>
        <w:rFonts w:ascii="Wingdings" w:hAnsi="Wingdings" w:hint="default"/>
      </w:rPr>
    </w:lvl>
    <w:lvl w:ilvl="3" w:tplc="2AA0BC72" w:tentative="1">
      <w:start w:val="1"/>
      <w:numFmt w:val="bullet"/>
      <w:lvlText w:val=""/>
      <w:lvlJc w:val="left"/>
      <w:pPr>
        <w:tabs>
          <w:tab w:val="num" w:pos="2880"/>
        </w:tabs>
        <w:ind w:left="2880" w:hanging="360"/>
      </w:pPr>
      <w:rPr>
        <w:rFonts w:ascii="Wingdings" w:hAnsi="Wingdings" w:hint="default"/>
      </w:rPr>
    </w:lvl>
    <w:lvl w:ilvl="4" w:tplc="D57819FE" w:tentative="1">
      <w:start w:val="1"/>
      <w:numFmt w:val="bullet"/>
      <w:lvlText w:val=""/>
      <w:lvlJc w:val="left"/>
      <w:pPr>
        <w:tabs>
          <w:tab w:val="num" w:pos="3600"/>
        </w:tabs>
        <w:ind w:left="3600" w:hanging="360"/>
      </w:pPr>
      <w:rPr>
        <w:rFonts w:ascii="Wingdings" w:hAnsi="Wingdings" w:hint="default"/>
      </w:rPr>
    </w:lvl>
    <w:lvl w:ilvl="5" w:tplc="85ACA3D8" w:tentative="1">
      <w:start w:val="1"/>
      <w:numFmt w:val="bullet"/>
      <w:lvlText w:val=""/>
      <w:lvlJc w:val="left"/>
      <w:pPr>
        <w:tabs>
          <w:tab w:val="num" w:pos="4320"/>
        </w:tabs>
        <w:ind w:left="4320" w:hanging="360"/>
      </w:pPr>
      <w:rPr>
        <w:rFonts w:ascii="Wingdings" w:hAnsi="Wingdings" w:hint="default"/>
      </w:rPr>
    </w:lvl>
    <w:lvl w:ilvl="6" w:tplc="18F6D78E" w:tentative="1">
      <w:start w:val="1"/>
      <w:numFmt w:val="bullet"/>
      <w:lvlText w:val=""/>
      <w:lvlJc w:val="left"/>
      <w:pPr>
        <w:tabs>
          <w:tab w:val="num" w:pos="5040"/>
        </w:tabs>
        <w:ind w:left="5040" w:hanging="360"/>
      </w:pPr>
      <w:rPr>
        <w:rFonts w:ascii="Wingdings" w:hAnsi="Wingdings" w:hint="default"/>
      </w:rPr>
    </w:lvl>
    <w:lvl w:ilvl="7" w:tplc="F91063C4" w:tentative="1">
      <w:start w:val="1"/>
      <w:numFmt w:val="bullet"/>
      <w:lvlText w:val=""/>
      <w:lvlJc w:val="left"/>
      <w:pPr>
        <w:tabs>
          <w:tab w:val="num" w:pos="5760"/>
        </w:tabs>
        <w:ind w:left="5760" w:hanging="360"/>
      </w:pPr>
      <w:rPr>
        <w:rFonts w:ascii="Wingdings" w:hAnsi="Wingdings" w:hint="default"/>
      </w:rPr>
    </w:lvl>
    <w:lvl w:ilvl="8" w:tplc="EBDE6288" w:tentative="1">
      <w:start w:val="1"/>
      <w:numFmt w:val="bullet"/>
      <w:lvlText w:val=""/>
      <w:lvlJc w:val="left"/>
      <w:pPr>
        <w:tabs>
          <w:tab w:val="num" w:pos="6480"/>
        </w:tabs>
        <w:ind w:left="6480" w:hanging="360"/>
      </w:pPr>
      <w:rPr>
        <w:rFonts w:ascii="Wingdings" w:hAnsi="Wingdings" w:hint="default"/>
      </w:rPr>
    </w:lvl>
  </w:abstractNum>
  <w:abstractNum w:abstractNumId="19">
    <w:nsid w:val="6544387C"/>
    <w:multiLevelType w:val="hybridMultilevel"/>
    <w:tmpl w:val="4A3C5EFC"/>
    <w:lvl w:ilvl="0" w:tplc="08070001">
      <w:start w:val="1"/>
      <w:numFmt w:val="bullet"/>
      <w:pStyle w:val="ListBullet5"/>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6F9B6E3A"/>
    <w:multiLevelType w:val="hybridMultilevel"/>
    <w:tmpl w:val="CA8AC33C"/>
    <w:lvl w:ilvl="0" w:tplc="4C5E4A7C">
      <w:start w:val="1"/>
      <w:numFmt w:val="bullet"/>
      <w:pStyle w:val="ListNumber5"/>
      <w:lvlText w:val="–"/>
      <w:lvlJc w:val="left"/>
      <w:pPr>
        <w:tabs>
          <w:tab w:val="num" w:pos="360"/>
        </w:tabs>
        <w:ind w:left="360" w:hanging="360"/>
      </w:pPr>
      <w:rPr>
        <w:rFonts w:ascii="Arial" w:hAnsi="Arial" w:hint="default"/>
        <w:b/>
        <w:i w:val="0"/>
        <w:color w:val="000000"/>
        <w:sz w:val="20"/>
        <w:u w:color="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13"/>
  </w:num>
  <w:num w:numId="23">
    <w:abstractNumId w:val="15"/>
  </w:num>
  <w:num w:numId="24">
    <w:abstractNumId w:val="10"/>
  </w:num>
  <w:num w:numId="25">
    <w:abstractNumId w:val="19"/>
  </w:num>
  <w:num w:numId="26">
    <w:abstractNumId w:val="16"/>
  </w:num>
  <w:num w:numId="27">
    <w:abstractNumId w:val="11"/>
  </w:num>
  <w:num w:numId="28">
    <w:abstractNumId w:val="12"/>
  </w:num>
  <w:num w:numId="29">
    <w:abstractNumId w:val="20"/>
  </w:num>
  <w:num w:numId="30">
    <w:abstractNumId w:val="17"/>
  </w:num>
  <w:num w:numId="31">
    <w:abstractNumId w:val="18"/>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Saved" w:val="False"/>
  </w:docVars>
  <w:rsids>
    <w:rsidRoot w:val="00E05B0E"/>
    <w:rsid w:val="000007E9"/>
    <w:rsid w:val="000016D0"/>
    <w:rsid w:val="000018BD"/>
    <w:rsid w:val="0000244F"/>
    <w:rsid w:val="00004D40"/>
    <w:rsid w:val="0001261E"/>
    <w:rsid w:val="000127BF"/>
    <w:rsid w:val="00013197"/>
    <w:rsid w:val="0001488D"/>
    <w:rsid w:val="0001502C"/>
    <w:rsid w:val="000159BB"/>
    <w:rsid w:val="0001675E"/>
    <w:rsid w:val="000203D9"/>
    <w:rsid w:val="00020D8E"/>
    <w:rsid w:val="00022100"/>
    <w:rsid w:val="00022710"/>
    <w:rsid w:val="00025BC6"/>
    <w:rsid w:val="000305AF"/>
    <w:rsid w:val="000308B5"/>
    <w:rsid w:val="00035CDC"/>
    <w:rsid w:val="000367A9"/>
    <w:rsid w:val="00037AA2"/>
    <w:rsid w:val="00037D61"/>
    <w:rsid w:val="0004042D"/>
    <w:rsid w:val="00040E68"/>
    <w:rsid w:val="000435AC"/>
    <w:rsid w:val="00044D85"/>
    <w:rsid w:val="0004524D"/>
    <w:rsid w:val="0004566B"/>
    <w:rsid w:val="00052A26"/>
    <w:rsid w:val="00052C43"/>
    <w:rsid w:val="000543DF"/>
    <w:rsid w:val="00061185"/>
    <w:rsid w:val="00064042"/>
    <w:rsid w:val="00064FE0"/>
    <w:rsid w:val="00066026"/>
    <w:rsid w:val="0006796F"/>
    <w:rsid w:val="000701C8"/>
    <w:rsid w:val="00071142"/>
    <w:rsid w:val="000727A5"/>
    <w:rsid w:val="000746C1"/>
    <w:rsid w:val="0007494E"/>
    <w:rsid w:val="00080C22"/>
    <w:rsid w:val="00081B43"/>
    <w:rsid w:val="00081F58"/>
    <w:rsid w:val="00082455"/>
    <w:rsid w:val="0008425E"/>
    <w:rsid w:val="000851E1"/>
    <w:rsid w:val="000853C9"/>
    <w:rsid w:val="000866DB"/>
    <w:rsid w:val="00087CD2"/>
    <w:rsid w:val="000943A6"/>
    <w:rsid w:val="000943F7"/>
    <w:rsid w:val="00096AB4"/>
    <w:rsid w:val="000A01CD"/>
    <w:rsid w:val="000A4B25"/>
    <w:rsid w:val="000A5BE0"/>
    <w:rsid w:val="000A662A"/>
    <w:rsid w:val="000B4297"/>
    <w:rsid w:val="000B63F8"/>
    <w:rsid w:val="000B7B02"/>
    <w:rsid w:val="000C0D62"/>
    <w:rsid w:val="000C145F"/>
    <w:rsid w:val="000C16DA"/>
    <w:rsid w:val="000C1AF3"/>
    <w:rsid w:val="000C22C3"/>
    <w:rsid w:val="000C3A62"/>
    <w:rsid w:val="000C5998"/>
    <w:rsid w:val="000C7855"/>
    <w:rsid w:val="000D1662"/>
    <w:rsid w:val="000D17D9"/>
    <w:rsid w:val="000D2115"/>
    <w:rsid w:val="000D41CC"/>
    <w:rsid w:val="000D5743"/>
    <w:rsid w:val="000D7407"/>
    <w:rsid w:val="000E117D"/>
    <w:rsid w:val="000E3963"/>
    <w:rsid w:val="000E6005"/>
    <w:rsid w:val="000F1D33"/>
    <w:rsid w:val="000F4D77"/>
    <w:rsid w:val="000F5087"/>
    <w:rsid w:val="000F69C1"/>
    <w:rsid w:val="000F7CE4"/>
    <w:rsid w:val="001001BE"/>
    <w:rsid w:val="00104040"/>
    <w:rsid w:val="0010448D"/>
    <w:rsid w:val="00105193"/>
    <w:rsid w:val="00105360"/>
    <w:rsid w:val="00106962"/>
    <w:rsid w:val="00107568"/>
    <w:rsid w:val="00110C51"/>
    <w:rsid w:val="001113F6"/>
    <w:rsid w:val="00111677"/>
    <w:rsid w:val="001235C8"/>
    <w:rsid w:val="00123A21"/>
    <w:rsid w:val="001249CC"/>
    <w:rsid w:val="00132340"/>
    <w:rsid w:val="00132BFE"/>
    <w:rsid w:val="001349FC"/>
    <w:rsid w:val="00137C6E"/>
    <w:rsid w:val="0014556F"/>
    <w:rsid w:val="00154CED"/>
    <w:rsid w:val="0015784C"/>
    <w:rsid w:val="00162727"/>
    <w:rsid w:val="001649F3"/>
    <w:rsid w:val="001672A2"/>
    <w:rsid w:val="00170E33"/>
    <w:rsid w:val="00171CEB"/>
    <w:rsid w:val="00173AE4"/>
    <w:rsid w:val="00173D88"/>
    <w:rsid w:val="00174AA5"/>
    <w:rsid w:val="00176607"/>
    <w:rsid w:val="00176E79"/>
    <w:rsid w:val="001809A4"/>
    <w:rsid w:val="0018259C"/>
    <w:rsid w:val="00182C50"/>
    <w:rsid w:val="001855F0"/>
    <w:rsid w:val="00185621"/>
    <w:rsid w:val="0019125E"/>
    <w:rsid w:val="00191C7B"/>
    <w:rsid w:val="0019375E"/>
    <w:rsid w:val="0019475C"/>
    <w:rsid w:val="001A0DA1"/>
    <w:rsid w:val="001A3386"/>
    <w:rsid w:val="001A3B16"/>
    <w:rsid w:val="001A48CF"/>
    <w:rsid w:val="001A6FE3"/>
    <w:rsid w:val="001B01CF"/>
    <w:rsid w:val="001B04DC"/>
    <w:rsid w:val="001B1937"/>
    <w:rsid w:val="001B202B"/>
    <w:rsid w:val="001B3CC2"/>
    <w:rsid w:val="001B45FF"/>
    <w:rsid w:val="001B46D0"/>
    <w:rsid w:val="001B62D9"/>
    <w:rsid w:val="001B7F6B"/>
    <w:rsid w:val="001C2E4A"/>
    <w:rsid w:val="001C3D9A"/>
    <w:rsid w:val="001C5E81"/>
    <w:rsid w:val="001C7191"/>
    <w:rsid w:val="001D0785"/>
    <w:rsid w:val="001D104F"/>
    <w:rsid w:val="001D1080"/>
    <w:rsid w:val="001D33A2"/>
    <w:rsid w:val="001D38CB"/>
    <w:rsid w:val="001D4305"/>
    <w:rsid w:val="001D562E"/>
    <w:rsid w:val="001E193B"/>
    <w:rsid w:val="001E2065"/>
    <w:rsid w:val="001E3D41"/>
    <w:rsid w:val="001E4FB3"/>
    <w:rsid w:val="001E60EA"/>
    <w:rsid w:val="001E67F3"/>
    <w:rsid w:val="001E7993"/>
    <w:rsid w:val="001F51B4"/>
    <w:rsid w:val="001F62C3"/>
    <w:rsid w:val="001F6A94"/>
    <w:rsid w:val="0020008B"/>
    <w:rsid w:val="00201EE2"/>
    <w:rsid w:val="0020220D"/>
    <w:rsid w:val="00205772"/>
    <w:rsid w:val="002108C3"/>
    <w:rsid w:val="002119E2"/>
    <w:rsid w:val="00212F38"/>
    <w:rsid w:val="00220703"/>
    <w:rsid w:val="00220D75"/>
    <w:rsid w:val="0022128C"/>
    <w:rsid w:val="00223F6C"/>
    <w:rsid w:val="00225BDC"/>
    <w:rsid w:val="002266A2"/>
    <w:rsid w:val="00227EC0"/>
    <w:rsid w:val="0023048B"/>
    <w:rsid w:val="00230501"/>
    <w:rsid w:val="00230518"/>
    <w:rsid w:val="00230FB4"/>
    <w:rsid w:val="00231750"/>
    <w:rsid w:val="00231AE9"/>
    <w:rsid w:val="00231F7A"/>
    <w:rsid w:val="00234076"/>
    <w:rsid w:val="002353A2"/>
    <w:rsid w:val="002371CD"/>
    <w:rsid w:val="00237226"/>
    <w:rsid w:val="00237E0E"/>
    <w:rsid w:val="0024078B"/>
    <w:rsid w:val="00241B10"/>
    <w:rsid w:val="00242760"/>
    <w:rsid w:val="002437BA"/>
    <w:rsid w:val="00255B92"/>
    <w:rsid w:val="0025689B"/>
    <w:rsid w:val="00257875"/>
    <w:rsid w:val="00257EA2"/>
    <w:rsid w:val="00260B10"/>
    <w:rsid w:val="00261C9D"/>
    <w:rsid w:val="00263A7A"/>
    <w:rsid w:val="00264A69"/>
    <w:rsid w:val="002657F1"/>
    <w:rsid w:val="00266A85"/>
    <w:rsid w:val="00267EFE"/>
    <w:rsid w:val="0027161B"/>
    <w:rsid w:val="00285C1C"/>
    <w:rsid w:val="002867F5"/>
    <w:rsid w:val="00291001"/>
    <w:rsid w:val="002972F2"/>
    <w:rsid w:val="002A3981"/>
    <w:rsid w:val="002A4C13"/>
    <w:rsid w:val="002A4CF3"/>
    <w:rsid w:val="002B22B0"/>
    <w:rsid w:val="002B2CDF"/>
    <w:rsid w:val="002B417E"/>
    <w:rsid w:val="002B6B4C"/>
    <w:rsid w:val="002B74A4"/>
    <w:rsid w:val="002C22FF"/>
    <w:rsid w:val="002C40EF"/>
    <w:rsid w:val="002C7944"/>
    <w:rsid w:val="002D0006"/>
    <w:rsid w:val="002D2A46"/>
    <w:rsid w:val="002D61D5"/>
    <w:rsid w:val="002D65F6"/>
    <w:rsid w:val="002D6976"/>
    <w:rsid w:val="002E1513"/>
    <w:rsid w:val="002E2AA6"/>
    <w:rsid w:val="002E30E1"/>
    <w:rsid w:val="002E6309"/>
    <w:rsid w:val="002E6488"/>
    <w:rsid w:val="002E7FD0"/>
    <w:rsid w:val="002F1DDD"/>
    <w:rsid w:val="002F5B6B"/>
    <w:rsid w:val="00301651"/>
    <w:rsid w:val="003031D0"/>
    <w:rsid w:val="0030349B"/>
    <w:rsid w:val="00303BAA"/>
    <w:rsid w:val="003062FF"/>
    <w:rsid w:val="003076DD"/>
    <w:rsid w:val="003102A3"/>
    <w:rsid w:val="0031059C"/>
    <w:rsid w:val="003156EE"/>
    <w:rsid w:val="00315BEF"/>
    <w:rsid w:val="00316FA3"/>
    <w:rsid w:val="00320D71"/>
    <w:rsid w:val="003221CA"/>
    <w:rsid w:val="003244D3"/>
    <w:rsid w:val="0033111A"/>
    <w:rsid w:val="0033143A"/>
    <w:rsid w:val="003351DE"/>
    <w:rsid w:val="003357F0"/>
    <w:rsid w:val="00335A60"/>
    <w:rsid w:val="00337303"/>
    <w:rsid w:val="00341280"/>
    <w:rsid w:val="00341BF2"/>
    <w:rsid w:val="0034267B"/>
    <w:rsid w:val="003433EB"/>
    <w:rsid w:val="0034622B"/>
    <w:rsid w:val="0034760C"/>
    <w:rsid w:val="00351133"/>
    <w:rsid w:val="003528A2"/>
    <w:rsid w:val="00356098"/>
    <w:rsid w:val="00357F66"/>
    <w:rsid w:val="00361414"/>
    <w:rsid w:val="00363579"/>
    <w:rsid w:val="00364348"/>
    <w:rsid w:val="00364B20"/>
    <w:rsid w:val="0037130E"/>
    <w:rsid w:val="003714AC"/>
    <w:rsid w:val="00375C74"/>
    <w:rsid w:val="00376054"/>
    <w:rsid w:val="003771C3"/>
    <w:rsid w:val="00381130"/>
    <w:rsid w:val="00382909"/>
    <w:rsid w:val="00383E4B"/>
    <w:rsid w:val="00387B16"/>
    <w:rsid w:val="00391082"/>
    <w:rsid w:val="00392E15"/>
    <w:rsid w:val="00394C10"/>
    <w:rsid w:val="003A071C"/>
    <w:rsid w:val="003A2058"/>
    <w:rsid w:val="003A4A81"/>
    <w:rsid w:val="003A5165"/>
    <w:rsid w:val="003A6403"/>
    <w:rsid w:val="003B0DF9"/>
    <w:rsid w:val="003B13FA"/>
    <w:rsid w:val="003B18CA"/>
    <w:rsid w:val="003B565B"/>
    <w:rsid w:val="003B6C49"/>
    <w:rsid w:val="003C1C76"/>
    <w:rsid w:val="003C2373"/>
    <w:rsid w:val="003C451B"/>
    <w:rsid w:val="003D1D4E"/>
    <w:rsid w:val="003D22F2"/>
    <w:rsid w:val="003D4B31"/>
    <w:rsid w:val="003E1EA2"/>
    <w:rsid w:val="003E2216"/>
    <w:rsid w:val="003E4068"/>
    <w:rsid w:val="003E787C"/>
    <w:rsid w:val="003F02E0"/>
    <w:rsid w:val="003F10D9"/>
    <w:rsid w:val="003F11B6"/>
    <w:rsid w:val="003F4310"/>
    <w:rsid w:val="003F526B"/>
    <w:rsid w:val="003F6806"/>
    <w:rsid w:val="003F7820"/>
    <w:rsid w:val="003F7C85"/>
    <w:rsid w:val="003F7DE2"/>
    <w:rsid w:val="003F7F70"/>
    <w:rsid w:val="00404883"/>
    <w:rsid w:val="004071E3"/>
    <w:rsid w:val="004130BE"/>
    <w:rsid w:val="004137A1"/>
    <w:rsid w:val="00414A8A"/>
    <w:rsid w:val="00417ED2"/>
    <w:rsid w:val="004210A4"/>
    <w:rsid w:val="00422718"/>
    <w:rsid w:val="00422783"/>
    <w:rsid w:val="0042682F"/>
    <w:rsid w:val="00433343"/>
    <w:rsid w:val="00433D4B"/>
    <w:rsid w:val="0043402C"/>
    <w:rsid w:val="00436580"/>
    <w:rsid w:val="00443590"/>
    <w:rsid w:val="004524B6"/>
    <w:rsid w:val="00452561"/>
    <w:rsid w:val="00454720"/>
    <w:rsid w:val="004554BF"/>
    <w:rsid w:val="00462EFB"/>
    <w:rsid w:val="00464CE4"/>
    <w:rsid w:val="00465126"/>
    <w:rsid w:val="0046675C"/>
    <w:rsid w:val="00466B70"/>
    <w:rsid w:val="00466C57"/>
    <w:rsid w:val="004719ED"/>
    <w:rsid w:val="00474CA0"/>
    <w:rsid w:val="00481B97"/>
    <w:rsid w:val="004831FD"/>
    <w:rsid w:val="004844CE"/>
    <w:rsid w:val="00485B43"/>
    <w:rsid w:val="00486EB1"/>
    <w:rsid w:val="00487DAD"/>
    <w:rsid w:val="004901AE"/>
    <w:rsid w:val="004907E0"/>
    <w:rsid w:val="004931AB"/>
    <w:rsid w:val="004974A1"/>
    <w:rsid w:val="004A1DAE"/>
    <w:rsid w:val="004A1FD1"/>
    <w:rsid w:val="004A2881"/>
    <w:rsid w:val="004A47AE"/>
    <w:rsid w:val="004B1253"/>
    <w:rsid w:val="004B2989"/>
    <w:rsid w:val="004C2169"/>
    <w:rsid w:val="004C44E1"/>
    <w:rsid w:val="004C4CE7"/>
    <w:rsid w:val="004C593F"/>
    <w:rsid w:val="004D1FD7"/>
    <w:rsid w:val="004D4365"/>
    <w:rsid w:val="004D459A"/>
    <w:rsid w:val="004E1A5B"/>
    <w:rsid w:val="004E28E3"/>
    <w:rsid w:val="004E5750"/>
    <w:rsid w:val="004E6566"/>
    <w:rsid w:val="004F0DBC"/>
    <w:rsid w:val="004F3216"/>
    <w:rsid w:val="004F3828"/>
    <w:rsid w:val="004F4045"/>
    <w:rsid w:val="004F4397"/>
    <w:rsid w:val="004F5C2D"/>
    <w:rsid w:val="005043A2"/>
    <w:rsid w:val="00504944"/>
    <w:rsid w:val="005049B2"/>
    <w:rsid w:val="005052BC"/>
    <w:rsid w:val="005134C1"/>
    <w:rsid w:val="0051369C"/>
    <w:rsid w:val="00513D71"/>
    <w:rsid w:val="0051420E"/>
    <w:rsid w:val="00517A4E"/>
    <w:rsid w:val="00527C91"/>
    <w:rsid w:val="00532129"/>
    <w:rsid w:val="0053236B"/>
    <w:rsid w:val="00532382"/>
    <w:rsid w:val="0053350E"/>
    <w:rsid w:val="00534407"/>
    <w:rsid w:val="005364CB"/>
    <w:rsid w:val="00541AE0"/>
    <w:rsid w:val="0054696F"/>
    <w:rsid w:val="00546F78"/>
    <w:rsid w:val="005502E8"/>
    <w:rsid w:val="00550887"/>
    <w:rsid w:val="00552053"/>
    <w:rsid w:val="00557EC1"/>
    <w:rsid w:val="0056015B"/>
    <w:rsid w:val="00560300"/>
    <w:rsid w:val="00562CA1"/>
    <w:rsid w:val="00567D95"/>
    <w:rsid w:val="00570469"/>
    <w:rsid w:val="00570BD3"/>
    <w:rsid w:val="00570DAF"/>
    <w:rsid w:val="005754AE"/>
    <w:rsid w:val="00575739"/>
    <w:rsid w:val="005761FE"/>
    <w:rsid w:val="00576C3B"/>
    <w:rsid w:val="005777C0"/>
    <w:rsid w:val="005832F6"/>
    <w:rsid w:val="00583895"/>
    <w:rsid w:val="00592616"/>
    <w:rsid w:val="00592669"/>
    <w:rsid w:val="005938E5"/>
    <w:rsid w:val="00595448"/>
    <w:rsid w:val="0059678E"/>
    <w:rsid w:val="00597FFD"/>
    <w:rsid w:val="005A0ECD"/>
    <w:rsid w:val="005A1972"/>
    <w:rsid w:val="005A2F85"/>
    <w:rsid w:val="005A588F"/>
    <w:rsid w:val="005B2EF0"/>
    <w:rsid w:val="005B4770"/>
    <w:rsid w:val="005B5556"/>
    <w:rsid w:val="005C007C"/>
    <w:rsid w:val="005C1F95"/>
    <w:rsid w:val="005C26EE"/>
    <w:rsid w:val="005C3A65"/>
    <w:rsid w:val="005C5BAE"/>
    <w:rsid w:val="005C6EC8"/>
    <w:rsid w:val="005D1701"/>
    <w:rsid w:val="005D3161"/>
    <w:rsid w:val="005D4869"/>
    <w:rsid w:val="005D534D"/>
    <w:rsid w:val="005D55FB"/>
    <w:rsid w:val="005D7534"/>
    <w:rsid w:val="005E0D7D"/>
    <w:rsid w:val="005E11AB"/>
    <w:rsid w:val="005E4535"/>
    <w:rsid w:val="005E7528"/>
    <w:rsid w:val="005F2A48"/>
    <w:rsid w:val="005F4675"/>
    <w:rsid w:val="0060000A"/>
    <w:rsid w:val="006000FA"/>
    <w:rsid w:val="00600453"/>
    <w:rsid w:val="00603C7F"/>
    <w:rsid w:val="006053CC"/>
    <w:rsid w:val="00605BD4"/>
    <w:rsid w:val="00607739"/>
    <w:rsid w:val="00613ACF"/>
    <w:rsid w:val="00614919"/>
    <w:rsid w:val="006227BE"/>
    <w:rsid w:val="00624970"/>
    <w:rsid w:val="00627801"/>
    <w:rsid w:val="006323AE"/>
    <w:rsid w:val="00633EE1"/>
    <w:rsid w:val="00636527"/>
    <w:rsid w:val="006367DA"/>
    <w:rsid w:val="00641EAD"/>
    <w:rsid w:val="006439E2"/>
    <w:rsid w:val="006456D2"/>
    <w:rsid w:val="006511C4"/>
    <w:rsid w:val="006512F5"/>
    <w:rsid w:val="00652237"/>
    <w:rsid w:val="006547F7"/>
    <w:rsid w:val="00654A00"/>
    <w:rsid w:val="006600C6"/>
    <w:rsid w:val="00662E57"/>
    <w:rsid w:val="00666BE0"/>
    <w:rsid w:val="006671A9"/>
    <w:rsid w:val="0066784E"/>
    <w:rsid w:val="00670732"/>
    <w:rsid w:val="00670E2E"/>
    <w:rsid w:val="00672AEB"/>
    <w:rsid w:val="00672FD4"/>
    <w:rsid w:val="006737CE"/>
    <w:rsid w:val="00684BF6"/>
    <w:rsid w:val="00694CA7"/>
    <w:rsid w:val="00696E4F"/>
    <w:rsid w:val="006973C0"/>
    <w:rsid w:val="006A18EA"/>
    <w:rsid w:val="006A2060"/>
    <w:rsid w:val="006A2ED6"/>
    <w:rsid w:val="006A5B84"/>
    <w:rsid w:val="006B1025"/>
    <w:rsid w:val="006B7956"/>
    <w:rsid w:val="006C16F9"/>
    <w:rsid w:val="006C183D"/>
    <w:rsid w:val="006C24FA"/>
    <w:rsid w:val="006C2EB9"/>
    <w:rsid w:val="006C6EAD"/>
    <w:rsid w:val="006C7D4A"/>
    <w:rsid w:val="006D0FE7"/>
    <w:rsid w:val="006D209E"/>
    <w:rsid w:val="006D2A17"/>
    <w:rsid w:val="006D35A1"/>
    <w:rsid w:val="006D40E5"/>
    <w:rsid w:val="006D46CB"/>
    <w:rsid w:val="006D65C2"/>
    <w:rsid w:val="006F14E0"/>
    <w:rsid w:val="006F1A97"/>
    <w:rsid w:val="006F4386"/>
    <w:rsid w:val="006F4DEB"/>
    <w:rsid w:val="006F62BD"/>
    <w:rsid w:val="007005E8"/>
    <w:rsid w:val="00702746"/>
    <w:rsid w:val="00702A75"/>
    <w:rsid w:val="00702B0F"/>
    <w:rsid w:val="00703B56"/>
    <w:rsid w:val="007044FA"/>
    <w:rsid w:val="00707B47"/>
    <w:rsid w:val="0071031B"/>
    <w:rsid w:val="00711FA6"/>
    <w:rsid w:val="007145E4"/>
    <w:rsid w:val="007215AA"/>
    <w:rsid w:val="00721878"/>
    <w:rsid w:val="00722CAE"/>
    <w:rsid w:val="00735079"/>
    <w:rsid w:val="0074400D"/>
    <w:rsid w:val="007446C5"/>
    <w:rsid w:val="007475EA"/>
    <w:rsid w:val="007478CA"/>
    <w:rsid w:val="00747A8C"/>
    <w:rsid w:val="00751046"/>
    <w:rsid w:val="007539BC"/>
    <w:rsid w:val="007541A5"/>
    <w:rsid w:val="00756A15"/>
    <w:rsid w:val="00760DFD"/>
    <w:rsid w:val="00761C19"/>
    <w:rsid w:val="00762139"/>
    <w:rsid w:val="007642C8"/>
    <w:rsid w:val="007647FB"/>
    <w:rsid w:val="00767F87"/>
    <w:rsid w:val="00771050"/>
    <w:rsid w:val="00772AC0"/>
    <w:rsid w:val="00772DA7"/>
    <w:rsid w:val="00772E19"/>
    <w:rsid w:val="007731A5"/>
    <w:rsid w:val="007735B2"/>
    <w:rsid w:val="007802DC"/>
    <w:rsid w:val="00780620"/>
    <w:rsid w:val="0078102E"/>
    <w:rsid w:val="00781E02"/>
    <w:rsid w:val="0078514D"/>
    <w:rsid w:val="00786614"/>
    <w:rsid w:val="00786AB4"/>
    <w:rsid w:val="00791D72"/>
    <w:rsid w:val="007925D4"/>
    <w:rsid w:val="0079656A"/>
    <w:rsid w:val="007A7072"/>
    <w:rsid w:val="007B30FE"/>
    <w:rsid w:val="007B37EA"/>
    <w:rsid w:val="007B6FED"/>
    <w:rsid w:val="007B7232"/>
    <w:rsid w:val="007C209F"/>
    <w:rsid w:val="007C338A"/>
    <w:rsid w:val="007C3571"/>
    <w:rsid w:val="007C3699"/>
    <w:rsid w:val="007C6E8A"/>
    <w:rsid w:val="007D2154"/>
    <w:rsid w:val="007D2B48"/>
    <w:rsid w:val="007D5321"/>
    <w:rsid w:val="007D65F9"/>
    <w:rsid w:val="007D71A2"/>
    <w:rsid w:val="007D744E"/>
    <w:rsid w:val="007E2047"/>
    <w:rsid w:val="007E2C77"/>
    <w:rsid w:val="007E3361"/>
    <w:rsid w:val="007E5ADD"/>
    <w:rsid w:val="007E6409"/>
    <w:rsid w:val="007E7538"/>
    <w:rsid w:val="007E759D"/>
    <w:rsid w:val="007F54B2"/>
    <w:rsid w:val="007F5A0F"/>
    <w:rsid w:val="007F6847"/>
    <w:rsid w:val="007F6D46"/>
    <w:rsid w:val="007F6F1F"/>
    <w:rsid w:val="007F78EC"/>
    <w:rsid w:val="0080011C"/>
    <w:rsid w:val="00801063"/>
    <w:rsid w:val="00801EC7"/>
    <w:rsid w:val="0080266C"/>
    <w:rsid w:val="008029E1"/>
    <w:rsid w:val="00802CD2"/>
    <w:rsid w:val="008032BA"/>
    <w:rsid w:val="008032CB"/>
    <w:rsid w:val="00803A12"/>
    <w:rsid w:val="00804401"/>
    <w:rsid w:val="0080626A"/>
    <w:rsid w:val="00806D0C"/>
    <w:rsid w:val="00807A4E"/>
    <w:rsid w:val="00811D0C"/>
    <w:rsid w:val="008124C0"/>
    <w:rsid w:val="00812ECD"/>
    <w:rsid w:val="00814DED"/>
    <w:rsid w:val="008154D1"/>
    <w:rsid w:val="00815BB6"/>
    <w:rsid w:val="00821342"/>
    <w:rsid w:val="0082657A"/>
    <w:rsid w:val="008307C9"/>
    <w:rsid w:val="0083100E"/>
    <w:rsid w:val="0083136B"/>
    <w:rsid w:val="00831DFE"/>
    <w:rsid w:val="00832C7D"/>
    <w:rsid w:val="00833585"/>
    <w:rsid w:val="00835B52"/>
    <w:rsid w:val="00835F06"/>
    <w:rsid w:val="008369E2"/>
    <w:rsid w:val="00836D60"/>
    <w:rsid w:val="00842D39"/>
    <w:rsid w:val="00850DC0"/>
    <w:rsid w:val="0085170E"/>
    <w:rsid w:val="00854265"/>
    <w:rsid w:val="0085443C"/>
    <w:rsid w:val="00855DC3"/>
    <w:rsid w:val="00856AE0"/>
    <w:rsid w:val="00860B64"/>
    <w:rsid w:val="00860FE0"/>
    <w:rsid w:val="00862E5F"/>
    <w:rsid w:val="008641C4"/>
    <w:rsid w:val="008666DC"/>
    <w:rsid w:val="008733AD"/>
    <w:rsid w:val="00875496"/>
    <w:rsid w:val="008761F6"/>
    <w:rsid w:val="00880FB5"/>
    <w:rsid w:val="008823E9"/>
    <w:rsid w:val="00884580"/>
    <w:rsid w:val="008852F2"/>
    <w:rsid w:val="00886295"/>
    <w:rsid w:val="00886F9E"/>
    <w:rsid w:val="00890FBD"/>
    <w:rsid w:val="008917C5"/>
    <w:rsid w:val="0089429B"/>
    <w:rsid w:val="00894892"/>
    <w:rsid w:val="0089544A"/>
    <w:rsid w:val="00895572"/>
    <w:rsid w:val="00895938"/>
    <w:rsid w:val="00897AFB"/>
    <w:rsid w:val="008A10C0"/>
    <w:rsid w:val="008A532F"/>
    <w:rsid w:val="008A5546"/>
    <w:rsid w:val="008A6C8E"/>
    <w:rsid w:val="008B0AEA"/>
    <w:rsid w:val="008B0F72"/>
    <w:rsid w:val="008B348E"/>
    <w:rsid w:val="008B7B58"/>
    <w:rsid w:val="008C09E9"/>
    <w:rsid w:val="008C47E3"/>
    <w:rsid w:val="008D18EC"/>
    <w:rsid w:val="008D367C"/>
    <w:rsid w:val="008D6058"/>
    <w:rsid w:val="008E0DC1"/>
    <w:rsid w:val="008E21DD"/>
    <w:rsid w:val="008E2515"/>
    <w:rsid w:val="008E29FF"/>
    <w:rsid w:val="008E343E"/>
    <w:rsid w:val="008E5B42"/>
    <w:rsid w:val="008F0536"/>
    <w:rsid w:val="008F2617"/>
    <w:rsid w:val="008F3841"/>
    <w:rsid w:val="008F6DE0"/>
    <w:rsid w:val="008F7F48"/>
    <w:rsid w:val="00902EA7"/>
    <w:rsid w:val="0090556F"/>
    <w:rsid w:val="00906699"/>
    <w:rsid w:val="00906BBC"/>
    <w:rsid w:val="00907378"/>
    <w:rsid w:val="00907739"/>
    <w:rsid w:val="00907DB1"/>
    <w:rsid w:val="0091465B"/>
    <w:rsid w:val="009147E3"/>
    <w:rsid w:val="009152C1"/>
    <w:rsid w:val="00922089"/>
    <w:rsid w:val="00923004"/>
    <w:rsid w:val="009231EF"/>
    <w:rsid w:val="009237AA"/>
    <w:rsid w:val="00923EFE"/>
    <w:rsid w:val="00926FFC"/>
    <w:rsid w:val="0093296E"/>
    <w:rsid w:val="009341BA"/>
    <w:rsid w:val="00934DBE"/>
    <w:rsid w:val="00935138"/>
    <w:rsid w:val="009377B5"/>
    <w:rsid w:val="0093790F"/>
    <w:rsid w:val="00940035"/>
    <w:rsid w:val="00942285"/>
    <w:rsid w:val="009450A5"/>
    <w:rsid w:val="009515B5"/>
    <w:rsid w:val="0095374F"/>
    <w:rsid w:val="0095458A"/>
    <w:rsid w:val="00954C78"/>
    <w:rsid w:val="00960A12"/>
    <w:rsid w:val="0096137F"/>
    <w:rsid w:val="009624F1"/>
    <w:rsid w:val="00962550"/>
    <w:rsid w:val="00964034"/>
    <w:rsid w:val="009642A1"/>
    <w:rsid w:val="009642EB"/>
    <w:rsid w:val="0096569B"/>
    <w:rsid w:val="00967C7E"/>
    <w:rsid w:val="00971832"/>
    <w:rsid w:val="00973EA1"/>
    <w:rsid w:val="00974BD2"/>
    <w:rsid w:val="00977030"/>
    <w:rsid w:val="009808DE"/>
    <w:rsid w:val="009830B6"/>
    <w:rsid w:val="00986BB5"/>
    <w:rsid w:val="00991717"/>
    <w:rsid w:val="00991DBA"/>
    <w:rsid w:val="0099373F"/>
    <w:rsid w:val="0099575C"/>
    <w:rsid w:val="009A2C18"/>
    <w:rsid w:val="009A4589"/>
    <w:rsid w:val="009A4ABF"/>
    <w:rsid w:val="009A4C0A"/>
    <w:rsid w:val="009A67EA"/>
    <w:rsid w:val="009B0AF8"/>
    <w:rsid w:val="009B1612"/>
    <w:rsid w:val="009B293B"/>
    <w:rsid w:val="009B2E6E"/>
    <w:rsid w:val="009B3E76"/>
    <w:rsid w:val="009B46C3"/>
    <w:rsid w:val="009C2C6F"/>
    <w:rsid w:val="009C4F11"/>
    <w:rsid w:val="009C5095"/>
    <w:rsid w:val="009C6EFC"/>
    <w:rsid w:val="009D274C"/>
    <w:rsid w:val="009D33AA"/>
    <w:rsid w:val="009D44C3"/>
    <w:rsid w:val="009D684F"/>
    <w:rsid w:val="009E356C"/>
    <w:rsid w:val="009E4499"/>
    <w:rsid w:val="009E4AA8"/>
    <w:rsid w:val="009F17E3"/>
    <w:rsid w:val="009F59A7"/>
    <w:rsid w:val="009F5FB5"/>
    <w:rsid w:val="009F60A8"/>
    <w:rsid w:val="009F66BA"/>
    <w:rsid w:val="009F7641"/>
    <w:rsid w:val="009F7F57"/>
    <w:rsid w:val="00A00402"/>
    <w:rsid w:val="00A03287"/>
    <w:rsid w:val="00A040ED"/>
    <w:rsid w:val="00A06AAA"/>
    <w:rsid w:val="00A06D5D"/>
    <w:rsid w:val="00A0738E"/>
    <w:rsid w:val="00A113BA"/>
    <w:rsid w:val="00A11D8A"/>
    <w:rsid w:val="00A135DD"/>
    <w:rsid w:val="00A204B8"/>
    <w:rsid w:val="00A21B98"/>
    <w:rsid w:val="00A24844"/>
    <w:rsid w:val="00A27A89"/>
    <w:rsid w:val="00A37BA8"/>
    <w:rsid w:val="00A42A7A"/>
    <w:rsid w:val="00A525F8"/>
    <w:rsid w:val="00A53BCC"/>
    <w:rsid w:val="00A53BF9"/>
    <w:rsid w:val="00A53EE7"/>
    <w:rsid w:val="00A5401E"/>
    <w:rsid w:val="00A54557"/>
    <w:rsid w:val="00A559DE"/>
    <w:rsid w:val="00A56A18"/>
    <w:rsid w:val="00A65A88"/>
    <w:rsid w:val="00A665C9"/>
    <w:rsid w:val="00A6746E"/>
    <w:rsid w:val="00A67CD9"/>
    <w:rsid w:val="00A72412"/>
    <w:rsid w:val="00A72DF9"/>
    <w:rsid w:val="00A8059F"/>
    <w:rsid w:val="00A8182F"/>
    <w:rsid w:val="00A8486E"/>
    <w:rsid w:val="00A857FB"/>
    <w:rsid w:val="00A85889"/>
    <w:rsid w:val="00A85B24"/>
    <w:rsid w:val="00A8606C"/>
    <w:rsid w:val="00A87132"/>
    <w:rsid w:val="00A8754F"/>
    <w:rsid w:val="00A877CD"/>
    <w:rsid w:val="00A93351"/>
    <w:rsid w:val="00A94254"/>
    <w:rsid w:val="00AA0FBC"/>
    <w:rsid w:val="00AA4AFA"/>
    <w:rsid w:val="00AA6BED"/>
    <w:rsid w:val="00AA6E11"/>
    <w:rsid w:val="00AB196C"/>
    <w:rsid w:val="00AB374B"/>
    <w:rsid w:val="00AB4D65"/>
    <w:rsid w:val="00AB5A83"/>
    <w:rsid w:val="00AC1DF2"/>
    <w:rsid w:val="00AC31BB"/>
    <w:rsid w:val="00AC4F9D"/>
    <w:rsid w:val="00AC5C96"/>
    <w:rsid w:val="00AC6C4A"/>
    <w:rsid w:val="00AC6F32"/>
    <w:rsid w:val="00AC7305"/>
    <w:rsid w:val="00AD0262"/>
    <w:rsid w:val="00AD35B2"/>
    <w:rsid w:val="00AD3A83"/>
    <w:rsid w:val="00AD3D5E"/>
    <w:rsid w:val="00AD4E36"/>
    <w:rsid w:val="00AD6CDC"/>
    <w:rsid w:val="00AD7E7B"/>
    <w:rsid w:val="00AE217C"/>
    <w:rsid w:val="00AF3746"/>
    <w:rsid w:val="00AF41B6"/>
    <w:rsid w:val="00AF4ABF"/>
    <w:rsid w:val="00AF7DB6"/>
    <w:rsid w:val="00B0004F"/>
    <w:rsid w:val="00B0343E"/>
    <w:rsid w:val="00B0439B"/>
    <w:rsid w:val="00B04F5E"/>
    <w:rsid w:val="00B0571B"/>
    <w:rsid w:val="00B05922"/>
    <w:rsid w:val="00B11CE0"/>
    <w:rsid w:val="00B12F53"/>
    <w:rsid w:val="00B134F0"/>
    <w:rsid w:val="00B16247"/>
    <w:rsid w:val="00B205B8"/>
    <w:rsid w:val="00B20DD5"/>
    <w:rsid w:val="00B21FA5"/>
    <w:rsid w:val="00B225D6"/>
    <w:rsid w:val="00B23A96"/>
    <w:rsid w:val="00B24566"/>
    <w:rsid w:val="00B2663F"/>
    <w:rsid w:val="00B302D1"/>
    <w:rsid w:val="00B30A29"/>
    <w:rsid w:val="00B3187B"/>
    <w:rsid w:val="00B32071"/>
    <w:rsid w:val="00B3219F"/>
    <w:rsid w:val="00B352A2"/>
    <w:rsid w:val="00B3642C"/>
    <w:rsid w:val="00B37239"/>
    <w:rsid w:val="00B428AA"/>
    <w:rsid w:val="00B42F4A"/>
    <w:rsid w:val="00B437F4"/>
    <w:rsid w:val="00B4439D"/>
    <w:rsid w:val="00B472D4"/>
    <w:rsid w:val="00B51360"/>
    <w:rsid w:val="00B53840"/>
    <w:rsid w:val="00B54060"/>
    <w:rsid w:val="00B60D0B"/>
    <w:rsid w:val="00B6350C"/>
    <w:rsid w:val="00B65915"/>
    <w:rsid w:val="00B6672C"/>
    <w:rsid w:val="00B70652"/>
    <w:rsid w:val="00B7135B"/>
    <w:rsid w:val="00B73211"/>
    <w:rsid w:val="00B74651"/>
    <w:rsid w:val="00B8040D"/>
    <w:rsid w:val="00B81D4A"/>
    <w:rsid w:val="00B81E1C"/>
    <w:rsid w:val="00B85A89"/>
    <w:rsid w:val="00B93B5A"/>
    <w:rsid w:val="00B9443E"/>
    <w:rsid w:val="00B94AFA"/>
    <w:rsid w:val="00B95E72"/>
    <w:rsid w:val="00B96FD6"/>
    <w:rsid w:val="00BA077F"/>
    <w:rsid w:val="00BA6031"/>
    <w:rsid w:val="00BB0BE4"/>
    <w:rsid w:val="00BB18FB"/>
    <w:rsid w:val="00BB4D5E"/>
    <w:rsid w:val="00BB6CF9"/>
    <w:rsid w:val="00BB758C"/>
    <w:rsid w:val="00BC0B0F"/>
    <w:rsid w:val="00BC2779"/>
    <w:rsid w:val="00BC3EE7"/>
    <w:rsid w:val="00BC47A6"/>
    <w:rsid w:val="00BC50AC"/>
    <w:rsid w:val="00BC76F2"/>
    <w:rsid w:val="00BD0AA6"/>
    <w:rsid w:val="00BD282D"/>
    <w:rsid w:val="00BD3B4E"/>
    <w:rsid w:val="00BD5790"/>
    <w:rsid w:val="00BD5C2C"/>
    <w:rsid w:val="00BD6F79"/>
    <w:rsid w:val="00BD75AE"/>
    <w:rsid w:val="00BE175F"/>
    <w:rsid w:val="00BE2953"/>
    <w:rsid w:val="00BE54AF"/>
    <w:rsid w:val="00BE5C75"/>
    <w:rsid w:val="00BE718B"/>
    <w:rsid w:val="00BE76C2"/>
    <w:rsid w:val="00BF10AA"/>
    <w:rsid w:val="00BF50AD"/>
    <w:rsid w:val="00BF6173"/>
    <w:rsid w:val="00BF7A13"/>
    <w:rsid w:val="00C04EE8"/>
    <w:rsid w:val="00C052A6"/>
    <w:rsid w:val="00C05E41"/>
    <w:rsid w:val="00C12E7A"/>
    <w:rsid w:val="00C13B68"/>
    <w:rsid w:val="00C1421F"/>
    <w:rsid w:val="00C155E8"/>
    <w:rsid w:val="00C214FB"/>
    <w:rsid w:val="00C263FF"/>
    <w:rsid w:val="00C26E71"/>
    <w:rsid w:val="00C26E80"/>
    <w:rsid w:val="00C30C4A"/>
    <w:rsid w:val="00C32988"/>
    <w:rsid w:val="00C32D67"/>
    <w:rsid w:val="00C33153"/>
    <w:rsid w:val="00C34B52"/>
    <w:rsid w:val="00C3746B"/>
    <w:rsid w:val="00C37922"/>
    <w:rsid w:val="00C41AE0"/>
    <w:rsid w:val="00C41FFA"/>
    <w:rsid w:val="00C42A11"/>
    <w:rsid w:val="00C449CE"/>
    <w:rsid w:val="00C515D4"/>
    <w:rsid w:val="00C51AB2"/>
    <w:rsid w:val="00C53269"/>
    <w:rsid w:val="00C53868"/>
    <w:rsid w:val="00C53A58"/>
    <w:rsid w:val="00C53DA1"/>
    <w:rsid w:val="00C53FD0"/>
    <w:rsid w:val="00C55B35"/>
    <w:rsid w:val="00C5612F"/>
    <w:rsid w:val="00C63C74"/>
    <w:rsid w:val="00C64A6A"/>
    <w:rsid w:val="00C64F61"/>
    <w:rsid w:val="00C67657"/>
    <w:rsid w:val="00C7060E"/>
    <w:rsid w:val="00C71742"/>
    <w:rsid w:val="00C71D59"/>
    <w:rsid w:val="00C723DD"/>
    <w:rsid w:val="00C73515"/>
    <w:rsid w:val="00C8039E"/>
    <w:rsid w:val="00C810CC"/>
    <w:rsid w:val="00C83449"/>
    <w:rsid w:val="00C83648"/>
    <w:rsid w:val="00C83BAF"/>
    <w:rsid w:val="00C8496D"/>
    <w:rsid w:val="00C84D2E"/>
    <w:rsid w:val="00C8546B"/>
    <w:rsid w:val="00C86B6C"/>
    <w:rsid w:val="00C86C44"/>
    <w:rsid w:val="00C90A6E"/>
    <w:rsid w:val="00C95324"/>
    <w:rsid w:val="00C96F2E"/>
    <w:rsid w:val="00CA4714"/>
    <w:rsid w:val="00CA4D41"/>
    <w:rsid w:val="00CA56D5"/>
    <w:rsid w:val="00CA6877"/>
    <w:rsid w:val="00CB019D"/>
    <w:rsid w:val="00CB22D2"/>
    <w:rsid w:val="00CB4C2D"/>
    <w:rsid w:val="00CB713C"/>
    <w:rsid w:val="00CB74B7"/>
    <w:rsid w:val="00CC0757"/>
    <w:rsid w:val="00CC457F"/>
    <w:rsid w:val="00CC4B11"/>
    <w:rsid w:val="00CC6777"/>
    <w:rsid w:val="00CC7C23"/>
    <w:rsid w:val="00CD1B6C"/>
    <w:rsid w:val="00CD231B"/>
    <w:rsid w:val="00CD4ECE"/>
    <w:rsid w:val="00CE2BA9"/>
    <w:rsid w:val="00CE3B56"/>
    <w:rsid w:val="00CE6787"/>
    <w:rsid w:val="00CE6863"/>
    <w:rsid w:val="00CE6874"/>
    <w:rsid w:val="00CE796B"/>
    <w:rsid w:val="00CF19D2"/>
    <w:rsid w:val="00CF1F77"/>
    <w:rsid w:val="00CF2FE0"/>
    <w:rsid w:val="00CF4FC1"/>
    <w:rsid w:val="00CF5740"/>
    <w:rsid w:val="00CF6342"/>
    <w:rsid w:val="00D001DA"/>
    <w:rsid w:val="00D00B35"/>
    <w:rsid w:val="00D00C01"/>
    <w:rsid w:val="00D03A6E"/>
    <w:rsid w:val="00D03ED7"/>
    <w:rsid w:val="00D05FDC"/>
    <w:rsid w:val="00D065D6"/>
    <w:rsid w:val="00D10FF2"/>
    <w:rsid w:val="00D1139A"/>
    <w:rsid w:val="00D115AC"/>
    <w:rsid w:val="00D12D48"/>
    <w:rsid w:val="00D14EB1"/>
    <w:rsid w:val="00D17940"/>
    <w:rsid w:val="00D2357F"/>
    <w:rsid w:val="00D25367"/>
    <w:rsid w:val="00D26A7D"/>
    <w:rsid w:val="00D27C9F"/>
    <w:rsid w:val="00D31151"/>
    <w:rsid w:val="00D3337E"/>
    <w:rsid w:val="00D3366F"/>
    <w:rsid w:val="00D36420"/>
    <w:rsid w:val="00D36A12"/>
    <w:rsid w:val="00D456FA"/>
    <w:rsid w:val="00D476C1"/>
    <w:rsid w:val="00D47D83"/>
    <w:rsid w:val="00D543F9"/>
    <w:rsid w:val="00D54814"/>
    <w:rsid w:val="00D602CC"/>
    <w:rsid w:val="00D6039F"/>
    <w:rsid w:val="00D64D72"/>
    <w:rsid w:val="00D659ED"/>
    <w:rsid w:val="00D700C2"/>
    <w:rsid w:val="00D80571"/>
    <w:rsid w:val="00D818A9"/>
    <w:rsid w:val="00D81A5A"/>
    <w:rsid w:val="00D81F0C"/>
    <w:rsid w:val="00D835C5"/>
    <w:rsid w:val="00D83C3D"/>
    <w:rsid w:val="00D83FE9"/>
    <w:rsid w:val="00D855C4"/>
    <w:rsid w:val="00D86138"/>
    <w:rsid w:val="00D91B78"/>
    <w:rsid w:val="00D95349"/>
    <w:rsid w:val="00D95963"/>
    <w:rsid w:val="00D95E00"/>
    <w:rsid w:val="00D96040"/>
    <w:rsid w:val="00DA20A1"/>
    <w:rsid w:val="00DA3B62"/>
    <w:rsid w:val="00DA508C"/>
    <w:rsid w:val="00DA7E78"/>
    <w:rsid w:val="00DB111E"/>
    <w:rsid w:val="00DB115B"/>
    <w:rsid w:val="00DB26A7"/>
    <w:rsid w:val="00DB3E43"/>
    <w:rsid w:val="00DB4826"/>
    <w:rsid w:val="00DB486E"/>
    <w:rsid w:val="00DB5A7B"/>
    <w:rsid w:val="00DB6213"/>
    <w:rsid w:val="00DB686D"/>
    <w:rsid w:val="00DC0816"/>
    <w:rsid w:val="00DC10EB"/>
    <w:rsid w:val="00DC4954"/>
    <w:rsid w:val="00DC5717"/>
    <w:rsid w:val="00DC5839"/>
    <w:rsid w:val="00DD0105"/>
    <w:rsid w:val="00DD13A1"/>
    <w:rsid w:val="00DE04E8"/>
    <w:rsid w:val="00DE211B"/>
    <w:rsid w:val="00DE2B82"/>
    <w:rsid w:val="00DE5F70"/>
    <w:rsid w:val="00DE6E24"/>
    <w:rsid w:val="00DF2657"/>
    <w:rsid w:val="00DF2C71"/>
    <w:rsid w:val="00DF406A"/>
    <w:rsid w:val="00DF641B"/>
    <w:rsid w:val="00DF6911"/>
    <w:rsid w:val="00E02E78"/>
    <w:rsid w:val="00E05B0E"/>
    <w:rsid w:val="00E05CE6"/>
    <w:rsid w:val="00E063FC"/>
    <w:rsid w:val="00E065B9"/>
    <w:rsid w:val="00E13581"/>
    <w:rsid w:val="00E14644"/>
    <w:rsid w:val="00E14818"/>
    <w:rsid w:val="00E17C00"/>
    <w:rsid w:val="00E2256C"/>
    <w:rsid w:val="00E22861"/>
    <w:rsid w:val="00E26586"/>
    <w:rsid w:val="00E32BFF"/>
    <w:rsid w:val="00E35E96"/>
    <w:rsid w:val="00E366D4"/>
    <w:rsid w:val="00E42579"/>
    <w:rsid w:val="00E42717"/>
    <w:rsid w:val="00E42BE7"/>
    <w:rsid w:val="00E437FF"/>
    <w:rsid w:val="00E43ECC"/>
    <w:rsid w:val="00E45C22"/>
    <w:rsid w:val="00E46F82"/>
    <w:rsid w:val="00E4757F"/>
    <w:rsid w:val="00E520FA"/>
    <w:rsid w:val="00E539DE"/>
    <w:rsid w:val="00E56527"/>
    <w:rsid w:val="00E572B8"/>
    <w:rsid w:val="00E57BAE"/>
    <w:rsid w:val="00E57DAE"/>
    <w:rsid w:val="00E6116A"/>
    <w:rsid w:val="00E6144B"/>
    <w:rsid w:val="00E62E85"/>
    <w:rsid w:val="00E63432"/>
    <w:rsid w:val="00E6507E"/>
    <w:rsid w:val="00E655A1"/>
    <w:rsid w:val="00E67A7C"/>
    <w:rsid w:val="00E67C7A"/>
    <w:rsid w:val="00E73C74"/>
    <w:rsid w:val="00E74F58"/>
    <w:rsid w:val="00E756C9"/>
    <w:rsid w:val="00E77803"/>
    <w:rsid w:val="00E77B60"/>
    <w:rsid w:val="00E77ECB"/>
    <w:rsid w:val="00E85F49"/>
    <w:rsid w:val="00E86D16"/>
    <w:rsid w:val="00E91BA0"/>
    <w:rsid w:val="00E91EA0"/>
    <w:rsid w:val="00E9243C"/>
    <w:rsid w:val="00E97F66"/>
    <w:rsid w:val="00EA07AA"/>
    <w:rsid w:val="00EA245D"/>
    <w:rsid w:val="00EA3034"/>
    <w:rsid w:val="00EA5C4B"/>
    <w:rsid w:val="00EA60D6"/>
    <w:rsid w:val="00EA6CFD"/>
    <w:rsid w:val="00EB1FA6"/>
    <w:rsid w:val="00EB4578"/>
    <w:rsid w:val="00EB606A"/>
    <w:rsid w:val="00EB63BB"/>
    <w:rsid w:val="00EB6E82"/>
    <w:rsid w:val="00EC0130"/>
    <w:rsid w:val="00EC182D"/>
    <w:rsid w:val="00EC216D"/>
    <w:rsid w:val="00EC3631"/>
    <w:rsid w:val="00EC512D"/>
    <w:rsid w:val="00ED124A"/>
    <w:rsid w:val="00ED5102"/>
    <w:rsid w:val="00ED5969"/>
    <w:rsid w:val="00EE019B"/>
    <w:rsid w:val="00EE0E86"/>
    <w:rsid w:val="00EE0EAE"/>
    <w:rsid w:val="00EE3793"/>
    <w:rsid w:val="00EE3FB4"/>
    <w:rsid w:val="00EE4A75"/>
    <w:rsid w:val="00EE4C73"/>
    <w:rsid w:val="00EE5435"/>
    <w:rsid w:val="00EE6759"/>
    <w:rsid w:val="00EE6B20"/>
    <w:rsid w:val="00EE6EB8"/>
    <w:rsid w:val="00EE7CA0"/>
    <w:rsid w:val="00EF0939"/>
    <w:rsid w:val="00EF0CF7"/>
    <w:rsid w:val="00EF15B5"/>
    <w:rsid w:val="00EF5ACF"/>
    <w:rsid w:val="00EF5C02"/>
    <w:rsid w:val="00EF5E06"/>
    <w:rsid w:val="00EF6A34"/>
    <w:rsid w:val="00EF6CCC"/>
    <w:rsid w:val="00F00618"/>
    <w:rsid w:val="00F045CE"/>
    <w:rsid w:val="00F04E71"/>
    <w:rsid w:val="00F110C5"/>
    <w:rsid w:val="00F12A1A"/>
    <w:rsid w:val="00F14D26"/>
    <w:rsid w:val="00F15F2C"/>
    <w:rsid w:val="00F20641"/>
    <w:rsid w:val="00F22817"/>
    <w:rsid w:val="00F23494"/>
    <w:rsid w:val="00F24480"/>
    <w:rsid w:val="00F253EF"/>
    <w:rsid w:val="00F259C0"/>
    <w:rsid w:val="00F27EDA"/>
    <w:rsid w:val="00F31BBC"/>
    <w:rsid w:val="00F31D04"/>
    <w:rsid w:val="00F324D1"/>
    <w:rsid w:val="00F33405"/>
    <w:rsid w:val="00F3418A"/>
    <w:rsid w:val="00F34CA5"/>
    <w:rsid w:val="00F34D75"/>
    <w:rsid w:val="00F403E7"/>
    <w:rsid w:val="00F4295C"/>
    <w:rsid w:val="00F520C1"/>
    <w:rsid w:val="00F5239D"/>
    <w:rsid w:val="00F5339D"/>
    <w:rsid w:val="00F56F27"/>
    <w:rsid w:val="00F615B1"/>
    <w:rsid w:val="00F655AC"/>
    <w:rsid w:val="00F65660"/>
    <w:rsid w:val="00F656D1"/>
    <w:rsid w:val="00F70670"/>
    <w:rsid w:val="00F720E4"/>
    <w:rsid w:val="00F7553D"/>
    <w:rsid w:val="00F80CC7"/>
    <w:rsid w:val="00F817CA"/>
    <w:rsid w:val="00F833DF"/>
    <w:rsid w:val="00F836F8"/>
    <w:rsid w:val="00F8383A"/>
    <w:rsid w:val="00F86983"/>
    <w:rsid w:val="00F871E7"/>
    <w:rsid w:val="00F9595A"/>
    <w:rsid w:val="00FA23A7"/>
    <w:rsid w:val="00FB085B"/>
    <w:rsid w:val="00FB4870"/>
    <w:rsid w:val="00FB7C6A"/>
    <w:rsid w:val="00FC06F7"/>
    <w:rsid w:val="00FC7105"/>
    <w:rsid w:val="00FD032A"/>
    <w:rsid w:val="00FD16E7"/>
    <w:rsid w:val="00FD50F3"/>
    <w:rsid w:val="00FD6AE2"/>
    <w:rsid w:val="00FE1558"/>
    <w:rsid w:val="00FE4174"/>
    <w:rsid w:val="00FE6C87"/>
    <w:rsid w:val="00FF41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semiHidden="1" w:uiPriority="39"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AF"/>
    <w:rPr>
      <w:sz w:val="24"/>
      <w:szCs w:val="24"/>
    </w:rPr>
  </w:style>
  <w:style w:type="paragraph" w:styleId="Heading1">
    <w:name w:val="heading 1"/>
    <w:basedOn w:val="Normal"/>
    <w:next w:val="Heading2"/>
    <w:link w:val="Heading1Char"/>
    <w:uiPriority w:val="99"/>
    <w:qFormat/>
    <w:rsid w:val="00C83BAF"/>
    <w:pPr>
      <w:keepNext/>
      <w:tabs>
        <w:tab w:val="left" w:pos="252"/>
      </w:tabs>
      <w:spacing w:before="240" w:after="60"/>
      <w:outlineLvl w:val="0"/>
    </w:pPr>
    <w:rPr>
      <w:rFonts w:ascii="Arial" w:hAnsi="Arial"/>
      <w:b/>
      <w:color w:val="000000"/>
      <w:kern w:val="32"/>
      <w:sz w:val="32"/>
      <w:szCs w:val="20"/>
      <w:lang w:val="de-CH" w:eastAsia="ja-JP"/>
    </w:rPr>
  </w:style>
  <w:style w:type="paragraph" w:styleId="Heading2">
    <w:name w:val="heading 2"/>
    <w:basedOn w:val="Normal"/>
    <w:next w:val="Normal"/>
    <w:link w:val="Heading2Char"/>
    <w:uiPriority w:val="99"/>
    <w:qFormat/>
    <w:rsid w:val="00C83BAF"/>
    <w:pPr>
      <w:keepNext/>
      <w:spacing w:before="240" w:after="60"/>
      <w:outlineLvl w:val="1"/>
    </w:pPr>
    <w:rPr>
      <w:rFonts w:ascii="Arial" w:hAnsi="Arial"/>
      <w:b/>
      <w:i/>
      <w:sz w:val="28"/>
      <w:szCs w:val="20"/>
      <w:lang w:val="de-CH" w:eastAsia="ja-JP"/>
    </w:rPr>
  </w:style>
  <w:style w:type="paragraph" w:styleId="Heading3">
    <w:name w:val="heading 3"/>
    <w:basedOn w:val="Normal"/>
    <w:next w:val="Normal"/>
    <w:link w:val="Heading3Char"/>
    <w:uiPriority w:val="99"/>
    <w:qFormat/>
    <w:rsid w:val="00C83BAF"/>
    <w:pPr>
      <w:keepNext/>
      <w:tabs>
        <w:tab w:val="left" w:pos="252"/>
      </w:tabs>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83BAF"/>
    <w:pPr>
      <w:keepNext/>
      <w:autoSpaceDE w:val="0"/>
      <w:autoSpaceDN w:val="0"/>
      <w:adjustRightInd w:val="0"/>
      <w:spacing w:before="240" w:line="240" w:lineRule="atLeast"/>
      <w:outlineLvl w:val="3"/>
    </w:pPr>
    <w:rPr>
      <w:rFonts w:ascii="Calibri" w:hAnsi="Calibri"/>
      <w:b/>
      <w:bCs/>
      <w:sz w:val="28"/>
      <w:szCs w:val="28"/>
    </w:rPr>
  </w:style>
  <w:style w:type="paragraph" w:styleId="Heading5">
    <w:name w:val="heading 5"/>
    <w:basedOn w:val="Normal"/>
    <w:next w:val="Normal"/>
    <w:link w:val="Heading5Char"/>
    <w:uiPriority w:val="99"/>
    <w:qFormat/>
    <w:rsid w:val="00C83BAF"/>
    <w:pPr>
      <w:keepNext/>
      <w:tabs>
        <w:tab w:val="left" w:pos="252"/>
      </w:tabs>
      <w:autoSpaceDE w:val="0"/>
      <w:autoSpaceDN w:val="0"/>
      <w:adjustRightInd w:val="0"/>
      <w:spacing w:line="240" w:lineRule="atLeast"/>
      <w:outlineLvl w:val="4"/>
    </w:pPr>
    <w:rPr>
      <w:rFonts w:ascii="Calibri" w:hAnsi="Calibri"/>
      <w:b/>
      <w:bCs/>
      <w:i/>
      <w:iCs/>
      <w:sz w:val="26"/>
      <w:szCs w:val="26"/>
    </w:rPr>
  </w:style>
  <w:style w:type="paragraph" w:styleId="Heading6">
    <w:name w:val="heading 6"/>
    <w:basedOn w:val="Normal"/>
    <w:next w:val="Normal"/>
    <w:link w:val="Heading6Char"/>
    <w:uiPriority w:val="99"/>
    <w:qFormat/>
    <w:rsid w:val="00C83BAF"/>
    <w:pPr>
      <w:keepNext/>
      <w:autoSpaceDE w:val="0"/>
      <w:autoSpaceDN w:val="0"/>
      <w:adjustRightInd w:val="0"/>
      <w:spacing w:before="240" w:line="240" w:lineRule="atLeas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C83BAF"/>
    <w:pPr>
      <w:keepNext/>
      <w:tabs>
        <w:tab w:val="left" w:pos="252"/>
      </w:tabs>
      <w:outlineLvl w:val="6"/>
    </w:pPr>
    <w:rPr>
      <w:rFonts w:ascii="Calibri" w:hAnsi="Calibri"/>
    </w:rPr>
  </w:style>
  <w:style w:type="paragraph" w:styleId="Heading8">
    <w:name w:val="heading 8"/>
    <w:basedOn w:val="Normal"/>
    <w:next w:val="Normal"/>
    <w:link w:val="Heading8Char"/>
    <w:uiPriority w:val="99"/>
    <w:qFormat/>
    <w:rsid w:val="00FC7105"/>
    <w:pPr>
      <w:spacing w:before="240" w:after="60"/>
      <w:outlineLvl w:val="7"/>
    </w:pPr>
    <w:rPr>
      <w:rFonts w:ascii="Calibri" w:hAnsi="Calibri"/>
      <w:i/>
      <w:szCs w:val="20"/>
      <w:lang w:val="de-CH" w:eastAsia="ja-JP"/>
    </w:rPr>
  </w:style>
  <w:style w:type="paragraph" w:styleId="Heading9">
    <w:name w:val="heading 9"/>
    <w:basedOn w:val="Normal"/>
    <w:next w:val="Normal"/>
    <w:link w:val="Heading9Char"/>
    <w:uiPriority w:val="99"/>
    <w:qFormat/>
    <w:rsid w:val="00FC7105"/>
    <w:pPr>
      <w:spacing w:before="240" w:after="60"/>
      <w:outlineLvl w:val="8"/>
    </w:pPr>
    <w:rPr>
      <w:rFonts w:ascii="Cambria" w:hAnsi="Cambria"/>
      <w:sz w:val="22"/>
      <w:szCs w:val="20"/>
      <w:lang w:val="de-CH"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182D"/>
    <w:rPr>
      <w:rFonts w:ascii="Arial" w:hAnsi="Arial"/>
      <w:b/>
      <w:color w:val="000000"/>
      <w:kern w:val="32"/>
      <w:sz w:val="32"/>
    </w:rPr>
  </w:style>
  <w:style w:type="character" w:customStyle="1" w:styleId="Heading2Char">
    <w:name w:val="Heading 2 Char"/>
    <w:link w:val="Heading2"/>
    <w:uiPriority w:val="99"/>
    <w:locked/>
    <w:rsid w:val="00EC182D"/>
    <w:rPr>
      <w:rFonts w:ascii="Arial" w:hAnsi="Arial"/>
      <w:b/>
      <w:i/>
      <w:sz w:val="28"/>
    </w:rPr>
  </w:style>
  <w:style w:type="character" w:customStyle="1" w:styleId="Heading3Char">
    <w:name w:val="Heading 3 Char"/>
    <w:link w:val="Heading3"/>
    <w:uiPriority w:val="99"/>
    <w:semiHidden/>
    <w:locked/>
    <w:rPr>
      <w:rFonts w:ascii="Cambria" w:hAnsi="Cambria"/>
      <w:b/>
      <w:sz w:val="26"/>
      <w:lang w:val="en-US" w:eastAsia="en-US"/>
    </w:rPr>
  </w:style>
  <w:style w:type="character" w:customStyle="1" w:styleId="Heading4Char">
    <w:name w:val="Heading 4 Char"/>
    <w:link w:val="Heading4"/>
    <w:uiPriority w:val="99"/>
    <w:semiHidden/>
    <w:locked/>
    <w:rPr>
      <w:rFonts w:ascii="Calibri" w:hAnsi="Calibri"/>
      <w:b/>
      <w:sz w:val="28"/>
      <w:lang w:val="en-US" w:eastAsia="en-US"/>
    </w:rPr>
  </w:style>
  <w:style w:type="character" w:customStyle="1" w:styleId="Heading5Char">
    <w:name w:val="Heading 5 Char"/>
    <w:link w:val="Heading5"/>
    <w:uiPriority w:val="99"/>
    <w:semiHidden/>
    <w:locked/>
    <w:rPr>
      <w:rFonts w:ascii="Calibri" w:hAnsi="Calibri"/>
      <w:b/>
      <w:i/>
      <w:sz w:val="26"/>
      <w:lang w:val="en-US" w:eastAsia="en-US"/>
    </w:rPr>
  </w:style>
  <w:style w:type="character" w:customStyle="1" w:styleId="Heading6Char">
    <w:name w:val="Heading 6 Char"/>
    <w:link w:val="Heading6"/>
    <w:uiPriority w:val="99"/>
    <w:semiHidden/>
    <w:locked/>
    <w:rPr>
      <w:rFonts w:ascii="Calibri" w:hAnsi="Calibri"/>
      <w:b/>
      <w:lang w:val="en-US" w:eastAsia="en-US"/>
    </w:rPr>
  </w:style>
  <w:style w:type="character" w:customStyle="1" w:styleId="Heading7Char">
    <w:name w:val="Heading 7 Char"/>
    <w:link w:val="Heading7"/>
    <w:uiPriority w:val="99"/>
    <w:semiHidden/>
    <w:locked/>
    <w:rPr>
      <w:rFonts w:ascii="Calibri" w:hAnsi="Calibri"/>
      <w:sz w:val="24"/>
      <w:lang w:val="en-US" w:eastAsia="en-US"/>
    </w:rPr>
  </w:style>
  <w:style w:type="character" w:customStyle="1" w:styleId="Heading8Char">
    <w:name w:val="Heading 8 Char"/>
    <w:link w:val="Heading8"/>
    <w:uiPriority w:val="99"/>
    <w:semiHidden/>
    <w:locked/>
    <w:rsid w:val="00FC7105"/>
    <w:rPr>
      <w:rFonts w:ascii="Calibri" w:hAnsi="Calibri"/>
      <w:i/>
      <w:sz w:val="24"/>
    </w:rPr>
  </w:style>
  <w:style w:type="character" w:customStyle="1" w:styleId="Heading9Char">
    <w:name w:val="Heading 9 Char"/>
    <w:link w:val="Heading9"/>
    <w:uiPriority w:val="99"/>
    <w:semiHidden/>
    <w:locked/>
    <w:rsid w:val="00FC7105"/>
    <w:rPr>
      <w:rFonts w:ascii="Cambria" w:hAnsi="Cambria"/>
      <w:sz w:val="22"/>
    </w:rPr>
  </w:style>
  <w:style w:type="paragraph" w:styleId="Header">
    <w:name w:val="header"/>
    <w:basedOn w:val="Normal"/>
    <w:link w:val="HeaderChar"/>
    <w:uiPriority w:val="99"/>
    <w:rsid w:val="00C83BAF"/>
    <w:pPr>
      <w:tabs>
        <w:tab w:val="center" w:pos="4153"/>
        <w:tab w:val="right" w:pos="8306"/>
      </w:tabs>
    </w:pPr>
  </w:style>
  <w:style w:type="character" w:customStyle="1" w:styleId="HeaderChar">
    <w:name w:val="Header Char"/>
    <w:link w:val="Header"/>
    <w:uiPriority w:val="99"/>
    <w:locked/>
    <w:rPr>
      <w:sz w:val="24"/>
      <w:lang w:val="en-US" w:eastAsia="en-US"/>
    </w:rPr>
  </w:style>
  <w:style w:type="paragraph" w:styleId="Footer">
    <w:name w:val="footer"/>
    <w:basedOn w:val="Normal"/>
    <w:link w:val="FooterChar"/>
    <w:uiPriority w:val="99"/>
    <w:rsid w:val="00C83BAF"/>
    <w:pPr>
      <w:tabs>
        <w:tab w:val="center" w:pos="4153"/>
        <w:tab w:val="right" w:pos="8306"/>
      </w:tabs>
    </w:pPr>
    <w:rPr>
      <w:szCs w:val="20"/>
    </w:rPr>
  </w:style>
  <w:style w:type="character" w:customStyle="1" w:styleId="FooterChar">
    <w:name w:val="Footer Char"/>
    <w:link w:val="Footer"/>
    <w:uiPriority w:val="99"/>
    <w:locked/>
    <w:rsid w:val="001349FC"/>
    <w:rPr>
      <w:sz w:val="24"/>
      <w:lang w:val="en-US" w:eastAsia="en-US"/>
    </w:rPr>
  </w:style>
  <w:style w:type="character" w:styleId="PageNumber">
    <w:name w:val="page number"/>
    <w:uiPriority w:val="99"/>
    <w:rsid w:val="00C83BAF"/>
    <w:rPr>
      <w:rFonts w:ascii="Arial" w:hAnsi="Arial" w:cs="Times New Roman"/>
      <w:b/>
      <w:color w:val="000000"/>
      <w:sz w:val="20"/>
    </w:rPr>
  </w:style>
  <w:style w:type="paragraph" w:styleId="BodyText3">
    <w:name w:val="Body Text 3"/>
    <w:basedOn w:val="Normal"/>
    <w:link w:val="BodyText3Char"/>
    <w:uiPriority w:val="99"/>
    <w:rsid w:val="00C83BAF"/>
    <w:pPr>
      <w:autoSpaceDE w:val="0"/>
      <w:autoSpaceDN w:val="0"/>
      <w:adjustRightInd w:val="0"/>
      <w:spacing w:line="240" w:lineRule="atLeast"/>
    </w:pPr>
    <w:rPr>
      <w:sz w:val="16"/>
      <w:szCs w:val="16"/>
    </w:rPr>
  </w:style>
  <w:style w:type="character" w:customStyle="1" w:styleId="BodyText3Char">
    <w:name w:val="Body Text 3 Char"/>
    <w:link w:val="BodyText3"/>
    <w:uiPriority w:val="99"/>
    <w:semiHidden/>
    <w:locked/>
    <w:rPr>
      <w:sz w:val="16"/>
      <w:lang w:val="en-US" w:eastAsia="en-US"/>
    </w:rPr>
  </w:style>
  <w:style w:type="paragraph" w:styleId="BodyText">
    <w:name w:val="Body Text"/>
    <w:basedOn w:val="Normal"/>
    <w:link w:val="BodyTextChar"/>
    <w:uiPriority w:val="99"/>
    <w:rsid w:val="00C83BAF"/>
    <w:rPr>
      <w:rFonts w:ascii="Garamond" w:hAnsi="Garamond"/>
      <w:color w:val="000000"/>
      <w:szCs w:val="20"/>
      <w:lang w:val="de-CH" w:eastAsia="ja-JP"/>
    </w:rPr>
  </w:style>
  <w:style w:type="character" w:customStyle="1" w:styleId="BodyTextChar">
    <w:name w:val="Body Text Char"/>
    <w:link w:val="BodyText"/>
    <w:uiPriority w:val="99"/>
    <w:locked/>
    <w:rsid w:val="0053350E"/>
    <w:rPr>
      <w:rFonts w:ascii="Garamond" w:hAnsi="Garamond"/>
      <w:color w:val="000000"/>
      <w:sz w:val="24"/>
    </w:rPr>
  </w:style>
  <w:style w:type="paragraph" w:customStyle="1" w:styleId="AddressBlock">
    <w:name w:val="Address Block"/>
    <w:basedOn w:val="Normal"/>
    <w:rsid w:val="00C83BAF"/>
    <w:pPr>
      <w:widowControl w:val="0"/>
      <w:tabs>
        <w:tab w:val="left" w:pos="252"/>
        <w:tab w:val="left" w:pos="4678"/>
      </w:tabs>
    </w:pPr>
    <w:rPr>
      <w:rFonts w:ascii="Arial" w:hAnsi="Arial"/>
      <w:sz w:val="20"/>
      <w:szCs w:val="20"/>
      <w:lang w:val="en-GB" w:eastAsia="de-DE"/>
    </w:rPr>
  </w:style>
  <w:style w:type="character" w:styleId="FootnoteReference">
    <w:name w:val="footnote reference"/>
    <w:uiPriority w:val="99"/>
    <w:semiHidden/>
    <w:rsid w:val="00C83BAF"/>
    <w:rPr>
      <w:rFonts w:ascii="Times" w:hAnsi="Times" w:cs="Times New Roman"/>
      <w:color w:val="000000"/>
      <w:sz w:val="20"/>
      <w:vertAlign w:val="superscript"/>
    </w:rPr>
  </w:style>
  <w:style w:type="paragraph" w:styleId="BodyText2">
    <w:name w:val="Body Text 2"/>
    <w:basedOn w:val="Normal"/>
    <w:link w:val="BodyText2Char"/>
    <w:uiPriority w:val="99"/>
    <w:rsid w:val="00C83BAF"/>
    <w:pPr>
      <w:tabs>
        <w:tab w:val="left" w:pos="252"/>
      </w:tabs>
    </w:pPr>
  </w:style>
  <w:style w:type="character" w:customStyle="1" w:styleId="BodyText2Char">
    <w:name w:val="Body Text 2 Char"/>
    <w:link w:val="BodyText2"/>
    <w:uiPriority w:val="99"/>
    <w:semiHidden/>
    <w:locked/>
    <w:rPr>
      <w:sz w:val="24"/>
      <w:lang w:val="en-US" w:eastAsia="en-US"/>
    </w:rPr>
  </w:style>
  <w:style w:type="paragraph" w:styleId="ListBullet">
    <w:name w:val="List Bullet"/>
    <w:basedOn w:val="Normal"/>
    <w:uiPriority w:val="99"/>
    <w:rsid w:val="00C83BAF"/>
    <w:pPr>
      <w:tabs>
        <w:tab w:val="left" w:pos="252"/>
        <w:tab w:val="num" w:pos="926"/>
      </w:tabs>
      <w:ind w:left="249" w:hanging="249"/>
    </w:pPr>
    <w:rPr>
      <w:sz w:val="20"/>
    </w:rPr>
  </w:style>
  <w:style w:type="paragraph" w:styleId="FootnoteText">
    <w:name w:val="footnote text"/>
    <w:basedOn w:val="Normal"/>
    <w:link w:val="FootnoteTextChar"/>
    <w:uiPriority w:val="99"/>
    <w:semiHidden/>
    <w:rsid w:val="00C83BAF"/>
    <w:pPr>
      <w:tabs>
        <w:tab w:val="left" w:pos="252"/>
      </w:tabs>
    </w:pPr>
    <w:rPr>
      <w:sz w:val="20"/>
      <w:szCs w:val="20"/>
    </w:rPr>
  </w:style>
  <w:style w:type="character" w:customStyle="1" w:styleId="FootnoteTextChar">
    <w:name w:val="Footnote Text Char"/>
    <w:link w:val="FootnoteText"/>
    <w:uiPriority w:val="99"/>
    <w:semiHidden/>
    <w:locked/>
    <w:rPr>
      <w:sz w:val="20"/>
      <w:lang w:val="en-US" w:eastAsia="en-US"/>
    </w:rPr>
  </w:style>
  <w:style w:type="character" w:styleId="Hyperlink">
    <w:name w:val="Hyperlink"/>
    <w:uiPriority w:val="99"/>
    <w:rsid w:val="00C83BAF"/>
    <w:rPr>
      <w:rFonts w:cs="Times New Roman"/>
      <w:color w:val="0000FF"/>
      <w:u w:val="single"/>
    </w:rPr>
  </w:style>
  <w:style w:type="paragraph" w:styleId="NormalWeb">
    <w:name w:val="Normal (Web)"/>
    <w:basedOn w:val="Normal"/>
    <w:rsid w:val="00C83BAF"/>
    <w:pPr>
      <w:spacing w:before="100" w:beforeAutospacing="1" w:after="100" w:afterAutospacing="1"/>
      <w:ind w:left="284"/>
    </w:pPr>
    <w:rPr>
      <w:rFonts w:ascii="Arial Unicode MS" w:eastAsia="Arial Unicode MS" w:hAnsi="Arial Unicode MS" w:cs="Arial Unicode MS"/>
    </w:rPr>
  </w:style>
  <w:style w:type="paragraph" w:customStyle="1" w:styleId="Sprechblasentext1">
    <w:name w:val="Sprechblasentext1"/>
    <w:basedOn w:val="Normal"/>
    <w:uiPriority w:val="99"/>
    <w:semiHidden/>
    <w:rsid w:val="00C83BAF"/>
    <w:rPr>
      <w:rFonts w:ascii="Tahoma" w:hAnsi="Tahoma" w:cs="Tahoma"/>
      <w:sz w:val="16"/>
      <w:szCs w:val="16"/>
    </w:rPr>
  </w:style>
  <w:style w:type="paragraph" w:styleId="BalloonText">
    <w:name w:val="Balloon Text"/>
    <w:basedOn w:val="Normal"/>
    <w:link w:val="BalloonTextChar"/>
    <w:uiPriority w:val="99"/>
    <w:semiHidden/>
    <w:rsid w:val="00C83BAF"/>
    <w:rPr>
      <w:sz w:val="2"/>
    </w:rPr>
  </w:style>
  <w:style w:type="character" w:customStyle="1" w:styleId="BalloonTextChar">
    <w:name w:val="Balloon Text Char"/>
    <w:link w:val="BalloonText"/>
    <w:uiPriority w:val="99"/>
    <w:semiHidden/>
    <w:locked/>
    <w:rPr>
      <w:sz w:val="2"/>
      <w:lang w:val="en-US" w:eastAsia="en-US"/>
    </w:rPr>
  </w:style>
  <w:style w:type="paragraph" w:styleId="TOC6">
    <w:name w:val="toc 6"/>
    <w:basedOn w:val="Normal"/>
    <w:next w:val="Normal"/>
    <w:autoRedefine/>
    <w:uiPriority w:val="99"/>
    <w:semiHidden/>
    <w:rsid w:val="00633EE1"/>
    <w:pPr>
      <w:ind w:left="1000"/>
    </w:pPr>
    <w:rPr>
      <w:sz w:val="18"/>
      <w:szCs w:val="20"/>
    </w:rPr>
  </w:style>
  <w:style w:type="paragraph" w:customStyle="1" w:styleId="Headline">
    <w:name w:val="Headline"/>
    <w:next w:val="Heading1"/>
    <w:uiPriority w:val="99"/>
    <w:rsid w:val="00633EE1"/>
    <w:pPr>
      <w:jc w:val="center"/>
    </w:pPr>
    <w:rPr>
      <w:rFonts w:ascii="Helvetica" w:hAnsi="Helvetica"/>
      <w:b/>
      <w:bCs/>
      <w:sz w:val="40"/>
      <w:lang w:val="en-GB"/>
    </w:rPr>
  </w:style>
  <w:style w:type="character" w:styleId="CommentReference">
    <w:name w:val="annotation reference"/>
    <w:uiPriority w:val="99"/>
    <w:semiHidden/>
    <w:rsid w:val="00633EE1"/>
    <w:rPr>
      <w:rFonts w:cs="Times New Roman"/>
      <w:sz w:val="16"/>
    </w:rPr>
  </w:style>
  <w:style w:type="table" w:styleId="TableGrid">
    <w:name w:val="Table Grid"/>
    <w:basedOn w:val="TableNormal"/>
    <w:uiPriority w:val="99"/>
    <w:rsid w:val="0063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9F7F57"/>
    <w:rPr>
      <w:rFonts w:cs="Times New Roman"/>
      <w:color w:val="606420"/>
      <w:u w:val="single"/>
    </w:rPr>
  </w:style>
  <w:style w:type="paragraph" w:styleId="CommentText">
    <w:name w:val="annotation text"/>
    <w:basedOn w:val="Normal"/>
    <w:link w:val="CommentTextChar"/>
    <w:uiPriority w:val="99"/>
    <w:semiHidden/>
    <w:rsid w:val="00D95E00"/>
    <w:rPr>
      <w:sz w:val="20"/>
      <w:szCs w:val="20"/>
    </w:rPr>
  </w:style>
  <w:style w:type="character" w:customStyle="1" w:styleId="CommentTextChar">
    <w:name w:val="Comment Text Char"/>
    <w:link w:val="CommentText"/>
    <w:uiPriority w:val="99"/>
    <w:semiHidden/>
    <w:locked/>
    <w:rPr>
      <w:sz w:val="20"/>
      <w:lang w:val="en-US" w:eastAsia="en-US"/>
    </w:rPr>
  </w:style>
  <w:style w:type="paragraph" w:styleId="CommentSubject">
    <w:name w:val="annotation subject"/>
    <w:basedOn w:val="CommentText"/>
    <w:next w:val="CommentText"/>
    <w:link w:val="CommentSubjectChar"/>
    <w:uiPriority w:val="99"/>
    <w:semiHidden/>
    <w:rsid w:val="00D95E00"/>
    <w:rPr>
      <w:b/>
      <w:bCs/>
    </w:rPr>
  </w:style>
  <w:style w:type="character" w:customStyle="1" w:styleId="CommentSubjectChar">
    <w:name w:val="Comment Subject Char"/>
    <w:link w:val="CommentSubject"/>
    <w:uiPriority w:val="99"/>
    <w:semiHidden/>
    <w:locked/>
    <w:rPr>
      <w:b/>
      <w:sz w:val="20"/>
      <w:lang w:val="en-US" w:eastAsia="en-US"/>
    </w:rPr>
  </w:style>
  <w:style w:type="paragraph" w:customStyle="1" w:styleId="description1">
    <w:name w:val="description1"/>
    <w:basedOn w:val="Normal"/>
    <w:uiPriority w:val="99"/>
    <w:rsid w:val="00E366D4"/>
  </w:style>
  <w:style w:type="paragraph" w:styleId="EndnoteText">
    <w:name w:val="endnote text"/>
    <w:basedOn w:val="Normal"/>
    <w:link w:val="EndnoteTextChar"/>
    <w:uiPriority w:val="99"/>
    <w:rsid w:val="00EC182D"/>
    <w:rPr>
      <w:sz w:val="20"/>
      <w:szCs w:val="20"/>
      <w:lang w:val="de-CH" w:eastAsia="ja-JP"/>
    </w:rPr>
  </w:style>
  <w:style w:type="character" w:customStyle="1" w:styleId="EndnoteTextChar">
    <w:name w:val="Endnote Text Char"/>
    <w:basedOn w:val="DefaultParagraphFont"/>
    <w:link w:val="EndnoteText"/>
    <w:uiPriority w:val="99"/>
    <w:locked/>
    <w:rsid w:val="00EC182D"/>
  </w:style>
  <w:style w:type="character" w:styleId="EndnoteReference">
    <w:name w:val="endnote reference"/>
    <w:uiPriority w:val="99"/>
    <w:rsid w:val="00EC182D"/>
    <w:rPr>
      <w:rFonts w:cs="Times New Roman"/>
      <w:vertAlign w:val="superscript"/>
    </w:rPr>
  </w:style>
  <w:style w:type="paragraph" w:customStyle="1" w:styleId="Default">
    <w:name w:val="Default"/>
    <w:uiPriority w:val="99"/>
    <w:rsid w:val="00D03ED7"/>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99"/>
    <w:semiHidden/>
    <w:rsid w:val="00FC7105"/>
  </w:style>
  <w:style w:type="paragraph" w:styleId="BlockText">
    <w:name w:val="Block Text"/>
    <w:basedOn w:val="Normal"/>
    <w:uiPriority w:val="99"/>
    <w:rsid w:val="00FC7105"/>
    <w:pPr>
      <w:spacing w:after="120"/>
      <w:ind w:left="1440" w:right="1440"/>
    </w:pPr>
  </w:style>
  <w:style w:type="paragraph" w:styleId="BodyTextFirstIndent">
    <w:name w:val="Body Text First Indent"/>
    <w:basedOn w:val="BodyText"/>
    <w:link w:val="BodyTextFirstIndentChar"/>
    <w:uiPriority w:val="99"/>
    <w:rsid w:val="00FC7105"/>
    <w:pPr>
      <w:spacing w:after="120"/>
      <w:ind w:firstLine="210"/>
    </w:pPr>
  </w:style>
  <w:style w:type="character" w:customStyle="1" w:styleId="BodyTextFirstIndentChar">
    <w:name w:val="Body Text First Indent Char"/>
    <w:link w:val="BodyTextFirstIndent"/>
    <w:uiPriority w:val="99"/>
    <w:locked/>
    <w:rsid w:val="00FC7105"/>
    <w:rPr>
      <w:rFonts w:ascii="Garamond" w:hAnsi="Garamond"/>
      <w:color w:val="000000"/>
      <w:sz w:val="24"/>
    </w:rPr>
  </w:style>
  <w:style w:type="paragraph" w:styleId="BodyTextIndent">
    <w:name w:val="Body Text Indent"/>
    <w:basedOn w:val="Normal"/>
    <w:link w:val="BodyTextIndentChar"/>
    <w:uiPriority w:val="99"/>
    <w:rsid w:val="00FC7105"/>
    <w:pPr>
      <w:spacing w:after="120"/>
      <w:ind w:left="283"/>
    </w:pPr>
    <w:rPr>
      <w:szCs w:val="20"/>
      <w:lang w:val="de-CH" w:eastAsia="ja-JP"/>
    </w:rPr>
  </w:style>
  <w:style w:type="character" w:customStyle="1" w:styleId="BodyTextIndentChar">
    <w:name w:val="Body Text Indent Char"/>
    <w:link w:val="BodyTextIndent"/>
    <w:uiPriority w:val="99"/>
    <w:locked/>
    <w:rsid w:val="00FC7105"/>
    <w:rPr>
      <w:sz w:val="24"/>
    </w:rPr>
  </w:style>
  <w:style w:type="paragraph" w:styleId="BodyTextFirstIndent2">
    <w:name w:val="Body Text First Indent 2"/>
    <w:basedOn w:val="BodyTextIndent"/>
    <w:link w:val="BodyTextFirstIndent2Char"/>
    <w:uiPriority w:val="99"/>
    <w:rsid w:val="00FC7105"/>
    <w:pPr>
      <w:ind w:firstLine="210"/>
    </w:pPr>
  </w:style>
  <w:style w:type="character" w:customStyle="1" w:styleId="BodyTextFirstIndent2Char">
    <w:name w:val="Body Text First Indent 2 Char"/>
    <w:link w:val="BodyTextFirstIndent2"/>
    <w:uiPriority w:val="99"/>
    <w:locked/>
    <w:rsid w:val="00FC7105"/>
    <w:rPr>
      <w:sz w:val="24"/>
    </w:rPr>
  </w:style>
  <w:style w:type="paragraph" w:styleId="BodyTextIndent2">
    <w:name w:val="Body Text Indent 2"/>
    <w:basedOn w:val="Normal"/>
    <w:link w:val="BodyTextIndent2Char"/>
    <w:uiPriority w:val="99"/>
    <w:rsid w:val="00FC7105"/>
    <w:pPr>
      <w:spacing w:after="120" w:line="480" w:lineRule="auto"/>
      <w:ind w:left="283"/>
    </w:pPr>
    <w:rPr>
      <w:szCs w:val="20"/>
      <w:lang w:val="de-CH" w:eastAsia="ja-JP"/>
    </w:rPr>
  </w:style>
  <w:style w:type="character" w:customStyle="1" w:styleId="BodyTextIndent2Char">
    <w:name w:val="Body Text Indent 2 Char"/>
    <w:link w:val="BodyTextIndent2"/>
    <w:uiPriority w:val="99"/>
    <w:locked/>
    <w:rsid w:val="00FC7105"/>
    <w:rPr>
      <w:sz w:val="24"/>
    </w:rPr>
  </w:style>
  <w:style w:type="paragraph" w:styleId="BodyTextIndent3">
    <w:name w:val="Body Text Indent 3"/>
    <w:basedOn w:val="Normal"/>
    <w:link w:val="BodyTextIndent3Char"/>
    <w:uiPriority w:val="99"/>
    <w:rsid w:val="00FC7105"/>
    <w:pPr>
      <w:spacing w:after="120"/>
      <w:ind w:left="283"/>
    </w:pPr>
    <w:rPr>
      <w:sz w:val="16"/>
      <w:szCs w:val="20"/>
      <w:lang w:val="de-CH" w:eastAsia="ja-JP"/>
    </w:rPr>
  </w:style>
  <w:style w:type="character" w:customStyle="1" w:styleId="BodyTextIndent3Char">
    <w:name w:val="Body Text Indent 3 Char"/>
    <w:link w:val="BodyTextIndent3"/>
    <w:uiPriority w:val="99"/>
    <w:locked/>
    <w:rsid w:val="00FC7105"/>
    <w:rPr>
      <w:sz w:val="16"/>
    </w:rPr>
  </w:style>
  <w:style w:type="paragraph" w:styleId="Caption">
    <w:name w:val="caption"/>
    <w:basedOn w:val="Normal"/>
    <w:next w:val="Normal"/>
    <w:uiPriority w:val="99"/>
    <w:qFormat/>
    <w:rsid w:val="00FC7105"/>
    <w:rPr>
      <w:b/>
      <w:bCs/>
      <w:sz w:val="20"/>
      <w:szCs w:val="20"/>
    </w:rPr>
  </w:style>
  <w:style w:type="paragraph" w:styleId="Closing">
    <w:name w:val="Closing"/>
    <w:basedOn w:val="Normal"/>
    <w:link w:val="ClosingChar"/>
    <w:uiPriority w:val="99"/>
    <w:rsid w:val="00FC7105"/>
    <w:pPr>
      <w:ind w:left="4252"/>
    </w:pPr>
    <w:rPr>
      <w:szCs w:val="20"/>
      <w:lang w:val="de-CH" w:eastAsia="ja-JP"/>
    </w:rPr>
  </w:style>
  <w:style w:type="character" w:customStyle="1" w:styleId="ClosingChar">
    <w:name w:val="Closing Char"/>
    <w:link w:val="Closing"/>
    <w:uiPriority w:val="99"/>
    <w:locked/>
    <w:rsid w:val="00FC7105"/>
    <w:rPr>
      <w:sz w:val="24"/>
    </w:rPr>
  </w:style>
  <w:style w:type="paragraph" w:styleId="Date">
    <w:name w:val="Date"/>
    <w:basedOn w:val="Normal"/>
    <w:next w:val="Normal"/>
    <w:link w:val="DateChar"/>
    <w:uiPriority w:val="99"/>
    <w:rsid w:val="00FC7105"/>
    <w:rPr>
      <w:szCs w:val="20"/>
      <w:lang w:val="de-CH" w:eastAsia="ja-JP"/>
    </w:rPr>
  </w:style>
  <w:style w:type="character" w:customStyle="1" w:styleId="DateChar">
    <w:name w:val="Date Char"/>
    <w:link w:val="Date"/>
    <w:uiPriority w:val="99"/>
    <w:locked/>
    <w:rsid w:val="00FC7105"/>
    <w:rPr>
      <w:sz w:val="24"/>
    </w:rPr>
  </w:style>
  <w:style w:type="paragraph" w:styleId="DocumentMap">
    <w:name w:val="Document Map"/>
    <w:basedOn w:val="Normal"/>
    <w:link w:val="DocumentMapChar"/>
    <w:uiPriority w:val="99"/>
    <w:rsid w:val="00FC7105"/>
    <w:rPr>
      <w:rFonts w:ascii="Tahoma" w:hAnsi="Tahoma"/>
      <w:sz w:val="16"/>
      <w:szCs w:val="20"/>
      <w:lang w:val="de-CH" w:eastAsia="ja-JP"/>
    </w:rPr>
  </w:style>
  <w:style w:type="character" w:customStyle="1" w:styleId="DocumentMapChar">
    <w:name w:val="Document Map Char"/>
    <w:link w:val="DocumentMap"/>
    <w:uiPriority w:val="99"/>
    <w:locked/>
    <w:rsid w:val="00FC7105"/>
    <w:rPr>
      <w:rFonts w:ascii="Tahoma" w:hAnsi="Tahoma"/>
      <w:sz w:val="16"/>
    </w:rPr>
  </w:style>
  <w:style w:type="paragraph" w:styleId="E-mailSignature">
    <w:name w:val="E-mail Signature"/>
    <w:basedOn w:val="Normal"/>
    <w:link w:val="E-mailSignatureChar"/>
    <w:uiPriority w:val="99"/>
    <w:rsid w:val="00FC7105"/>
    <w:rPr>
      <w:szCs w:val="20"/>
      <w:lang w:val="de-CH" w:eastAsia="ja-JP"/>
    </w:rPr>
  </w:style>
  <w:style w:type="character" w:customStyle="1" w:styleId="E-mailSignatureChar">
    <w:name w:val="E-mail Signature Char"/>
    <w:link w:val="E-mailSignature"/>
    <w:uiPriority w:val="99"/>
    <w:locked/>
    <w:rsid w:val="00FC7105"/>
    <w:rPr>
      <w:sz w:val="24"/>
    </w:rPr>
  </w:style>
  <w:style w:type="paragraph" w:styleId="EnvelopeAddress">
    <w:name w:val="envelope address"/>
    <w:basedOn w:val="Normal"/>
    <w:uiPriority w:val="99"/>
    <w:rsid w:val="00FC7105"/>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rsid w:val="00FC7105"/>
    <w:rPr>
      <w:rFonts w:ascii="Cambria" w:hAnsi="Cambria"/>
      <w:sz w:val="20"/>
      <w:szCs w:val="20"/>
    </w:rPr>
  </w:style>
  <w:style w:type="paragraph" w:styleId="HTMLAddress">
    <w:name w:val="HTML Address"/>
    <w:basedOn w:val="Normal"/>
    <w:link w:val="HTMLAddressChar"/>
    <w:uiPriority w:val="99"/>
    <w:rsid w:val="00FC7105"/>
    <w:rPr>
      <w:i/>
      <w:szCs w:val="20"/>
      <w:lang w:val="de-CH" w:eastAsia="ja-JP"/>
    </w:rPr>
  </w:style>
  <w:style w:type="character" w:customStyle="1" w:styleId="HTMLAddressChar">
    <w:name w:val="HTML Address Char"/>
    <w:link w:val="HTMLAddress"/>
    <w:uiPriority w:val="99"/>
    <w:locked/>
    <w:rsid w:val="00FC7105"/>
    <w:rPr>
      <w:i/>
      <w:sz w:val="24"/>
    </w:rPr>
  </w:style>
  <w:style w:type="paragraph" w:styleId="HTMLPreformatted">
    <w:name w:val="HTML Preformatted"/>
    <w:basedOn w:val="Normal"/>
    <w:link w:val="HTMLPreformattedChar"/>
    <w:uiPriority w:val="99"/>
    <w:rsid w:val="00FC7105"/>
    <w:rPr>
      <w:rFonts w:ascii="Courier New" w:hAnsi="Courier New"/>
      <w:sz w:val="20"/>
      <w:szCs w:val="20"/>
      <w:lang w:val="de-CH" w:eastAsia="ja-JP"/>
    </w:rPr>
  </w:style>
  <w:style w:type="character" w:customStyle="1" w:styleId="HTMLPreformattedChar">
    <w:name w:val="HTML Preformatted Char"/>
    <w:link w:val="HTMLPreformatted"/>
    <w:uiPriority w:val="99"/>
    <w:locked/>
    <w:rsid w:val="00FC7105"/>
    <w:rPr>
      <w:rFonts w:ascii="Courier New" w:hAnsi="Courier New"/>
    </w:rPr>
  </w:style>
  <w:style w:type="paragraph" w:styleId="Index1">
    <w:name w:val="index 1"/>
    <w:basedOn w:val="Normal"/>
    <w:next w:val="Normal"/>
    <w:autoRedefine/>
    <w:uiPriority w:val="99"/>
    <w:rsid w:val="00FC7105"/>
    <w:pPr>
      <w:ind w:left="240" w:hanging="240"/>
    </w:pPr>
  </w:style>
  <w:style w:type="paragraph" w:styleId="Index2">
    <w:name w:val="index 2"/>
    <w:basedOn w:val="Normal"/>
    <w:next w:val="Normal"/>
    <w:autoRedefine/>
    <w:uiPriority w:val="99"/>
    <w:rsid w:val="00FC7105"/>
    <w:pPr>
      <w:ind w:left="480" w:hanging="240"/>
    </w:pPr>
  </w:style>
  <w:style w:type="paragraph" w:styleId="Index3">
    <w:name w:val="index 3"/>
    <w:basedOn w:val="Normal"/>
    <w:next w:val="Normal"/>
    <w:autoRedefine/>
    <w:uiPriority w:val="99"/>
    <w:rsid w:val="00FC7105"/>
    <w:pPr>
      <w:ind w:left="720" w:hanging="240"/>
    </w:pPr>
  </w:style>
  <w:style w:type="paragraph" w:styleId="Index4">
    <w:name w:val="index 4"/>
    <w:basedOn w:val="Normal"/>
    <w:next w:val="Normal"/>
    <w:autoRedefine/>
    <w:uiPriority w:val="99"/>
    <w:rsid w:val="00FC7105"/>
    <w:pPr>
      <w:ind w:left="960" w:hanging="240"/>
    </w:pPr>
  </w:style>
  <w:style w:type="paragraph" w:styleId="Index5">
    <w:name w:val="index 5"/>
    <w:basedOn w:val="Normal"/>
    <w:next w:val="Normal"/>
    <w:autoRedefine/>
    <w:uiPriority w:val="99"/>
    <w:rsid w:val="00FC7105"/>
    <w:pPr>
      <w:ind w:left="1200" w:hanging="240"/>
    </w:pPr>
  </w:style>
  <w:style w:type="paragraph" w:styleId="Index6">
    <w:name w:val="index 6"/>
    <w:basedOn w:val="Normal"/>
    <w:next w:val="Normal"/>
    <w:autoRedefine/>
    <w:uiPriority w:val="99"/>
    <w:rsid w:val="00FC7105"/>
    <w:pPr>
      <w:ind w:left="1440" w:hanging="240"/>
    </w:pPr>
  </w:style>
  <w:style w:type="paragraph" w:styleId="Index7">
    <w:name w:val="index 7"/>
    <w:basedOn w:val="Normal"/>
    <w:next w:val="Normal"/>
    <w:autoRedefine/>
    <w:uiPriority w:val="99"/>
    <w:rsid w:val="00FC7105"/>
    <w:pPr>
      <w:ind w:left="1680" w:hanging="240"/>
    </w:pPr>
  </w:style>
  <w:style w:type="paragraph" w:styleId="Index8">
    <w:name w:val="index 8"/>
    <w:basedOn w:val="Normal"/>
    <w:next w:val="Normal"/>
    <w:autoRedefine/>
    <w:uiPriority w:val="99"/>
    <w:rsid w:val="00FC7105"/>
    <w:pPr>
      <w:ind w:left="1920" w:hanging="240"/>
    </w:pPr>
  </w:style>
  <w:style w:type="paragraph" w:styleId="Index9">
    <w:name w:val="index 9"/>
    <w:basedOn w:val="Normal"/>
    <w:next w:val="Normal"/>
    <w:autoRedefine/>
    <w:uiPriority w:val="99"/>
    <w:rsid w:val="00FC7105"/>
    <w:pPr>
      <w:ind w:left="2160" w:hanging="240"/>
    </w:pPr>
  </w:style>
  <w:style w:type="paragraph" w:styleId="IndexHeading">
    <w:name w:val="index heading"/>
    <w:basedOn w:val="Normal"/>
    <w:next w:val="Index1"/>
    <w:uiPriority w:val="99"/>
    <w:rsid w:val="00FC7105"/>
    <w:rPr>
      <w:rFonts w:ascii="Cambria" w:hAnsi="Cambria"/>
      <w:b/>
      <w:bCs/>
    </w:rPr>
  </w:style>
  <w:style w:type="paragraph" w:styleId="IntenseQuote">
    <w:name w:val="Intense Quote"/>
    <w:basedOn w:val="Normal"/>
    <w:next w:val="Normal"/>
    <w:link w:val="IntenseQuoteChar"/>
    <w:uiPriority w:val="99"/>
    <w:qFormat/>
    <w:rsid w:val="00FC7105"/>
    <w:pPr>
      <w:pBdr>
        <w:bottom w:val="single" w:sz="4" w:space="4" w:color="4F81BD"/>
      </w:pBdr>
      <w:spacing w:before="200" w:after="280"/>
      <w:ind w:left="936" w:right="936"/>
    </w:pPr>
    <w:rPr>
      <w:b/>
      <w:i/>
      <w:color w:val="4F81BD"/>
      <w:szCs w:val="20"/>
      <w:lang w:val="de-CH" w:eastAsia="ja-JP"/>
    </w:rPr>
  </w:style>
  <w:style w:type="character" w:customStyle="1" w:styleId="IntenseQuoteChar">
    <w:name w:val="Intense Quote Char"/>
    <w:link w:val="IntenseQuote"/>
    <w:uiPriority w:val="99"/>
    <w:locked/>
    <w:rsid w:val="00FC7105"/>
    <w:rPr>
      <w:b/>
      <w:i/>
      <w:color w:val="4F81BD"/>
      <w:sz w:val="24"/>
    </w:rPr>
  </w:style>
  <w:style w:type="paragraph" w:styleId="List">
    <w:name w:val="List"/>
    <w:basedOn w:val="Normal"/>
    <w:uiPriority w:val="99"/>
    <w:rsid w:val="00FC7105"/>
    <w:pPr>
      <w:ind w:left="283" w:hanging="283"/>
      <w:contextualSpacing/>
    </w:pPr>
  </w:style>
  <w:style w:type="paragraph" w:styleId="List2">
    <w:name w:val="List 2"/>
    <w:basedOn w:val="Normal"/>
    <w:uiPriority w:val="99"/>
    <w:rsid w:val="00FC7105"/>
    <w:pPr>
      <w:ind w:left="566" w:hanging="283"/>
      <w:contextualSpacing/>
    </w:pPr>
  </w:style>
  <w:style w:type="paragraph" w:styleId="List3">
    <w:name w:val="List 3"/>
    <w:basedOn w:val="Normal"/>
    <w:uiPriority w:val="99"/>
    <w:rsid w:val="00FC7105"/>
    <w:pPr>
      <w:ind w:left="849" w:hanging="283"/>
      <w:contextualSpacing/>
    </w:pPr>
  </w:style>
  <w:style w:type="paragraph" w:styleId="List4">
    <w:name w:val="List 4"/>
    <w:basedOn w:val="Normal"/>
    <w:uiPriority w:val="99"/>
    <w:rsid w:val="00FC7105"/>
    <w:pPr>
      <w:ind w:left="1132" w:hanging="283"/>
      <w:contextualSpacing/>
    </w:pPr>
  </w:style>
  <w:style w:type="paragraph" w:styleId="List5">
    <w:name w:val="List 5"/>
    <w:basedOn w:val="Normal"/>
    <w:uiPriority w:val="99"/>
    <w:rsid w:val="00FC7105"/>
    <w:pPr>
      <w:ind w:left="1415" w:hanging="283"/>
      <w:contextualSpacing/>
    </w:pPr>
  </w:style>
  <w:style w:type="paragraph" w:styleId="ListBullet2">
    <w:name w:val="List Bullet 2"/>
    <w:basedOn w:val="Normal"/>
    <w:uiPriority w:val="99"/>
    <w:rsid w:val="00FC7105"/>
    <w:pPr>
      <w:numPr>
        <w:numId w:val="22"/>
      </w:numPr>
      <w:tabs>
        <w:tab w:val="clear" w:pos="720"/>
        <w:tab w:val="num" w:pos="643"/>
      </w:tabs>
      <w:ind w:left="643"/>
      <w:contextualSpacing/>
    </w:pPr>
  </w:style>
  <w:style w:type="paragraph" w:styleId="ListBullet3">
    <w:name w:val="List Bullet 3"/>
    <w:basedOn w:val="Normal"/>
    <w:uiPriority w:val="99"/>
    <w:rsid w:val="00FC7105"/>
    <w:pPr>
      <w:numPr>
        <w:numId w:val="23"/>
      </w:numPr>
      <w:tabs>
        <w:tab w:val="clear" w:pos="720"/>
        <w:tab w:val="num" w:pos="926"/>
      </w:tabs>
      <w:ind w:left="926"/>
      <w:contextualSpacing/>
    </w:pPr>
  </w:style>
  <w:style w:type="paragraph" w:styleId="ListBullet4">
    <w:name w:val="List Bullet 4"/>
    <w:basedOn w:val="Normal"/>
    <w:uiPriority w:val="99"/>
    <w:rsid w:val="00FC7105"/>
    <w:pPr>
      <w:numPr>
        <w:numId w:val="24"/>
      </w:numPr>
      <w:tabs>
        <w:tab w:val="clear" w:pos="720"/>
        <w:tab w:val="num" w:pos="1209"/>
      </w:tabs>
      <w:ind w:left="1209"/>
      <w:contextualSpacing/>
    </w:pPr>
  </w:style>
  <w:style w:type="paragraph" w:styleId="ListBullet5">
    <w:name w:val="List Bullet 5"/>
    <w:basedOn w:val="Normal"/>
    <w:uiPriority w:val="99"/>
    <w:rsid w:val="00FC7105"/>
    <w:pPr>
      <w:numPr>
        <w:numId w:val="25"/>
      </w:numPr>
      <w:tabs>
        <w:tab w:val="clear" w:pos="720"/>
        <w:tab w:val="num" w:pos="1492"/>
      </w:tabs>
      <w:ind w:left="1492"/>
      <w:contextualSpacing/>
    </w:pPr>
  </w:style>
  <w:style w:type="paragraph" w:styleId="ListContinue">
    <w:name w:val="List Continue"/>
    <w:basedOn w:val="Normal"/>
    <w:uiPriority w:val="99"/>
    <w:rsid w:val="00FC7105"/>
    <w:pPr>
      <w:spacing w:after="120"/>
      <w:ind w:left="283"/>
      <w:contextualSpacing/>
    </w:pPr>
  </w:style>
  <w:style w:type="paragraph" w:styleId="ListContinue2">
    <w:name w:val="List Continue 2"/>
    <w:basedOn w:val="Normal"/>
    <w:uiPriority w:val="99"/>
    <w:rsid w:val="00FC7105"/>
    <w:pPr>
      <w:spacing w:after="120"/>
      <w:ind w:left="566"/>
      <w:contextualSpacing/>
    </w:pPr>
  </w:style>
  <w:style w:type="paragraph" w:styleId="ListContinue3">
    <w:name w:val="List Continue 3"/>
    <w:basedOn w:val="Normal"/>
    <w:uiPriority w:val="99"/>
    <w:rsid w:val="00FC7105"/>
    <w:pPr>
      <w:spacing w:after="120"/>
      <w:ind w:left="849"/>
      <w:contextualSpacing/>
    </w:pPr>
  </w:style>
  <w:style w:type="paragraph" w:styleId="ListContinue4">
    <w:name w:val="List Continue 4"/>
    <w:basedOn w:val="Normal"/>
    <w:uiPriority w:val="99"/>
    <w:rsid w:val="00FC7105"/>
    <w:pPr>
      <w:spacing w:after="120"/>
      <w:ind w:left="1132"/>
      <w:contextualSpacing/>
    </w:pPr>
  </w:style>
  <w:style w:type="paragraph" w:styleId="ListContinue5">
    <w:name w:val="List Continue 5"/>
    <w:basedOn w:val="Normal"/>
    <w:uiPriority w:val="99"/>
    <w:rsid w:val="00FC7105"/>
    <w:pPr>
      <w:spacing w:after="120"/>
      <w:ind w:left="1415"/>
      <w:contextualSpacing/>
    </w:pPr>
  </w:style>
  <w:style w:type="paragraph" w:styleId="ListNumber">
    <w:name w:val="List Number"/>
    <w:basedOn w:val="Normal"/>
    <w:uiPriority w:val="99"/>
    <w:rsid w:val="00FC7105"/>
    <w:pPr>
      <w:numPr>
        <w:numId w:val="26"/>
      </w:numPr>
      <w:tabs>
        <w:tab w:val="clear" w:pos="720"/>
        <w:tab w:val="num" w:pos="360"/>
      </w:tabs>
      <w:ind w:left="360"/>
      <w:contextualSpacing/>
    </w:pPr>
  </w:style>
  <w:style w:type="paragraph" w:styleId="ListNumber2">
    <w:name w:val="List Number 2"/>
    <w:basedOn w:val="Normal"/>
    <w:uiPriority w:val="99"/>
    <w:rsid w:val="00FC7105"/>
    <w:pPr>
      <w:numPr>
        <w:numId w:val="27"/>
      </w:numPr>
      <w:tabs>
        <w:tab w:val="clear" w:pos="360"/>
        <w:tab w:val="num" w:pos="643"/>
      </w:tabs>
      <w:ind w:left="643"/>
      <w:contextualSpacing/>
    </w:pPr>
  </w:style>
  <w:style w:type="paragraph" w:styleId="ListNumber3">
    <w:name w:val="List Number 3"/>
    <w:basedOn w:val="Normal"/>
    <w:uiPriority w:val="99"/>
    <w:rsid w:val="00FC7105"/>
    <w:pPr>
      <w:numPr>
        <w:numId w:val="11"/>
      </w:numPr>
      <w:tabs>
        <w:tab w:val="clear" w:pos="360"/>
        <w:tab w:val="num" w:pos="926"/>
      </w:tabs>
      <w:ind w:left="926"/>
      <w:contextualSpacing/>
    </w:pPr>
  </w:style>
  <w:style w:type="paragraph" w:styleId="ListNumber4">
    <w:name w:val="List Number 4"/>
    <w:basedOn w:val="Normal"/>
    <w:uiPriority w:val="99"/>
    <w:rsid w:val="00FC7105"/>
    <w:pPr>
      <w:numPr>
        <w:numId w:val="28"/>
      </w:numPr>
      <w:tabs>
        <w:tab w:val="clear" w:pos="360"/>
        <w:tab w:val="num" w:pos="1209"/>
      </w:tabs>
      <w:ind w:left="1209"/>
      <w:contextualSpacing/>
    </w:pPr>
  </w:style>
  <w:style w:type="paragraph" w:styleId="ListNumber5">
    <w:name w:val="List Number 5"/>
    <w:basedOn w:val="Normal"/>
    <w:uiPriority w:val="99"/>
    <w:rsid w:val="00FC7105"/>
    <w:pPr>
      <w:numPr>
        <w:numId w:val="29"/>
      </w:numPr>
      <w:tabs>
        <w:tab w:val="clear" w:pos="360"/>
        <w:tab w:val="num" w:pos="1492"/>
      </w:tabs>
      <w:ind w:left="1492"/>
      <w:contextualSpacing/>
    </w:pPr>
  </w:style>
  <w:style w:type="paragraph" w:styleId="ListParagraph">
    <w:name w:val="List Paragraph"/>
    <w:basedOn w:val="Normal"/>
    <w:uiPriority w:val="99"/>
    <w:qFormat/>
    <w:rsid w:val="00FC7105"/>
    <w:pPr>
      <w:ind w:left="720"/>
    </w:pPr>
  </w:style>
  <w:style w:type="paragraph" w:styleId="MacroText">
    <w:name w:val="macro"/>
    <w:link w:val="MacroTextChar"/>
    <w:uiPriority w:val="99"/>
    <w:rsid w:val="00FC71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uiPriority w:val="99"/>
    <w:locked/>
    <w:rsid w:val="00FC7105"/>
    <w:rPr>
      <w:rFonts w:ascii="Courier New" w:hAnsi="Courier New"/>
      <w:lang w:val="en-US" w:eastAsia="en-US"/>
    </w:rPr>
  </w:style>
  <w:style w:type="paragraph" w:styleId="MessageHeader">
    <w:name w:val="Message Header"/>
    <w:basedOn w:val="Normal"/>
    <w:link w:val="MessageHeaderChar"/>
    <w:uiPriority w:val="99"/>
    <w:rsid w:val="00FC710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0"/>
      <w:lang w:val="de-CH" w:eastAsia="ja-JP"/>
    </w:rPr>
  </w:style>
  <w:style w:type="character" w:customStyle="1" w:styleId="MessageHeaderChar">
    <w:name w:val="Message Header Char"/>
    <w:link w:val="MessageHeader"/>
    <w:uiPriority w:val="99"/>
    <w:locked/>
    <w:rsid w:val="00FC7105"/>
    <w:rPr>
      <w:rFonts w:ascii="Cambria" w:hAnsi="Cambria"/>
      <w:sz w:val="24"/>
      <w:shd w:val="pct20" w:color="auto" w:fill="auto"/>
    </w:rPr>
  </w:style>
  <w:style w:type="paragraph" w:styleId="NoSpacing">
    <w:name w:val="No Spacing"/>
    <w:uiPriority w:val="99"/>
    <w:qFormat/>
    <w:rsid w:val="00FC7105"/>
    <w:rPr>
      <w:sz w:val="24"/>
      <w:szCs w:val="24"/>
    </w:rPr>
  </w:style>
  <w:style w:type="paragraph" w:styleId="NormalIndent">
    <w:name w:val="Normal Indent"/>
    <w:basedOn w:val="Normal"/>
    <w:uiPriority w:val="99"/>
    <w:rsid w:val="00FC7105"/>
    <w:pPr>
      <w:ind w:left="720"/>
    </w:pPr>
  </w:style>
  <w:style w:type="paragraph" w:styleId="NoteHeading">
    <w:name w:val="Note Heading"/>
    <w:basedOn w:val="Normal"/>
    <w:next w:val="Normal"/>
    <w:link w:val="NoteHeadingChar"/>
    <w:uiPriority w:val="99"/>
    <w:rsid w:val="00FC7105"/>
    <w:rPr>
      <w:szCs w:val="20"/>
      <w:lang w:val="de-CH" w:eastAsia="ja-JP"/>
    </w:rPr>
  </w:style>
  <w:style w:type="character" w:customStyle="1" w:styleId="NoteHeadingChar">
    <w:name w:val="Note Heading Char"/>
    <w:link w:val="NoteHeading"/>
    <w:uiPriority w:val="99"/>
    <w:locked/>
    <w:rsid w:val="00FC7105"/>
    <w:rPr>
      <w:sz w:val="24"/>
    </w:rPr>
  </w:style>
  <w:style w:type="paragraph" w:styleId="PlainText">
    <w:name w:val="Plain Text"/>
    <w:basedOn w:val="Normal"/>
    <w:link w:val="PlainTextChar"/>
    <w:uiPriority w:val="99"/>
    <w:rsid w:val="00FC7105"/>
    <w:rPr>
      <w:rFonts w:ascii="Courier New" w:hAnsi="Courier New"/>
      <w:sz w:val="20"/>
      <w:szCs w:val="20"/>
      <w:lang w:val="de-CH" w:eastAsia="ja-JP"/>
    </w:rPr>
  </w:style>
  <w:style w:type="character" w:customStyle="1" w:styleId="PlainTextChar">
    <w:name w:val="Plain Text Char"/>
    <w:link w:val="PlainText"/>
    <w:uiPriority w:val="99"/>
    <w:locked/>
    <w:rsid w:val="00FC7105"/>
    <w:rPr>
      <w:rFonts w:ascii="Courier New" w:hAnsi="Courier New"/>
    </w:rPr>
  </w:style>
  <w:style w:type="paragraph" w:styleId="Quote">
    <w:name w:val="Quote"/>
    <w:basedOn w:val="Normal"/>
    <w:next w:val="Normal"/>
    <w:link w:val="QuoteChar"/>
    <w:uiPriority w:val="99"/>
    <w:qFormat/>
    <w:rsid w:val="00FC7105"/>
    <w:rPr>
      <w:i/>
      <w:color w:val="000000"/>
      <w:szCs w:val="20"/>
      <w:lang w:val="de-CH" w:eastAsia="ja-JP"/>
    </w:rPr>
  </w:style>
  <w:style w:type="character" w:customStyle="1" w:styleId="QuoteChar">
    <w:name w:val="Quote Char"/>
    <w:link w:val="Quote"/>
    <w:uiPriority w:val="99"/>
    <w:locked/>
    <w:rsid w:val="00FC7105"/>
    <w:rPr>
      <w:i/>
      <w:color w:val="000000"/>
      <w:sz w:val="24"/>
    </w:rPr>
  </w:style>
  <w:style w:type="paragraph" w:styleId="Salutation">
    <w:name w:val="Salutation"/>
    <w:basedOn w:val="Normal"/>
    <w:next w:val="Normal"/>
    <w:link w:val="SalutationChar"/>
    <w:uiPriority w:val="99"/>
    <w:rsid w:val="00FC7105"/>
    <w:rPr>
      <w:szCs w:val="20"/>
      <w:lang w:val="de-CH" w:eastAsia="ja-JP"/>
    </w:rPr>
  </w:style>
  <w:style w:type="character" w:customStyle="1" w:styleId="SalutationChar">
    <w:name w:val="Salutation Char"/>
    <w:link w:val="Salutation"/>
    <w:uiPriority w:val="99"/>
    <w:locked/>
    <w:rsid w:val="00FC7105"/>
    <w:rPr>
      <w:sz w:val="24"/>
    </w:rPr>
  </w:style>
  <w:style w:type="paragraph" w:styleId="Signature">
    <w:name w:val="Signature"/>
    <w:basedOn w:val="Normal"/>
    <w:link w:val="SignatureChar"/>
    <w:uiPriority w:val="99"/>
    <w:rsid w:val="00FC7105"/>
    <w:pPr>
      <w:ind w:left="4252"/>
    </w:pPr>
    <w:rPr>
      <w:szCs w:val="20"/>
      <w:lang w:val="de-CH" w:eastAsia="ja-JP"/>
    </w:rPr>
  </w:style>
  <w:style w:type="character" w:customStyle="1" w:styleId="SignatureChar">
    <w:name w:val="Signature Char"/>
    <w:link w:val="Signature"/>
    <w:uiPriority w:val="99"/>
    <w:locked/>
    <w:rsid w:val="00FC7105"/>
    <w:rPr>
      <w:sz w:val="24"/>
    </w:rPr>
  </w:style>
  <w:style w:type="paragraph" w:styleId="Subtitle">
    <w:name w:val="Subtitle"/>
    <w:basedOn w:val="Normal"/>
    <w:next w:val="Normal"/>
    <w:link w:val="SubtitleChar"/>
    <w:uiPriority w:val="99"/>
    <w:qFormat/>
    <w:rsid w:val="00FC7105"/>
    <w:pPr>
      <w:spacing w:after="60"/>
      <w:jc w:val="center"/>
      <w:outlineLvl w:val="1"/>
    </w:pPr>
    <w:rPr>
      <w:rFonts w:ascii="Cambria" w:hAnsi="Cambria"/>
      <w:szCs w:val="20"/>
      <w:lang w:val="de-CH" w:eastAsia="ja-JP"/>
    </w:rPr>
  </w:style>
  <w:style w:type="character" w:customStyle="1" w:styleId="SubtitleChar">
    <w:name w:val="Subtitle Char"/>
    <w:link w:val="Subtitle"/>
    <w:uiPriority w:val="99"/>
    <w:locked/>
    <w:rsid w:val="00FC7105"/>
    <w:rPr>
      <w:rFonts w:ascii="Cambria" w:hAnsi="Cambria"/>
      <w:sz w:val="24"/>
    </w:rPr>
  </w:style>
  <w:style w:type="paragraph" w:styleId="Title">
    <w:name w:val="Title"/>
    <w:basedOn w:val="Normal"/>
    <w:next w:val="Normal"/>
    <w:link w:val="TitleChar"/>
    <w:uiPriority w:val="99"/>
    <w:qFormat/>
    <w:rsid w:val="00FC7105"/>
    <w:pPr>
      <w:spacing w:before="240" w:after="60"/>
      <w:jc w:val="center"/>
      <w:outlineLvl w:val="0"/>
    </w:pPr>
    <w:rPr>
      <w:rFonts w:ascii="Cambria" w:hAnsi="Cambria"/>
      <w:b/>
      <w:kern w:val="28"/>
      <w:sz w:val="32"/>
      <w:szCs w:val="20"/>
      <w:lang w:val="de-CH" w:eastAsia="ja-JP"/>
    </w:rPr>
  </w:style>
  <w:style w:type="character" w:customStyle="1" w:styleId="TitleChar">
    <w:name w:val="Title Char"/>
    <w:link w:val="Title"/>
    <w:uiPriority w:val="99"/>
    <w:locked/>
    <w:rsid w:val="00FC7105"/>
    <w:rPr>
      <w:rFonts w:ascii="Cambria" w:hAnsi="Cambria"/>
      <w:b/>
      <w:kern w:val="28"/>
      <w:sz w:val="32"/>
    </w:rPr>
  </w:style>
  <w:style w:type="paragraph" w:styleId="TOCHeading">
    <w:name w:val="TOC Heading"/>
    <w:basedOn w:val="Heading1"/>
    <w:next w:val="Normal"/>
    <w:uiPriority w:val="99"/>
    <w:qFormat/>
    <w:rsid w:val="00FC7105"/>
    <w:pPr>
      <w:tabs>
        <w:tab w:val="clear" w:pos="252"/>
      </w:tabs>
      <w:outlineLvl w:val="9"/>
    </w:pPr>
    <w:rPr>
      <w:rFonts w:ascii="Cambria" w:hAnsi="Cambria"/>
      <w:color w:val="auto"/>
    </w:rPr>
  </w:style>
  <w:style w:type="paragraph" w:styleId="Revision">
    <w:name w:val="Revision"/>
    <w:hidden/>
    <w:uiPriority w:val="99"/>
    <w:semiHidden/>
    <w:rsid w:val="002E6488"/>
    <w:rPr>
      <w:sz w:val="24"/>
      <w:szCs w:val="24"/>
    </w:rPr>
  </w:style>
  <w:style w:type="character" w:customStyle="1" w:styleId="apple-converted-space">
    <w:name w:val="apple-converted-space"/>
    <w:basedOn w:val="DefaultParagraphFont"/>
    <w:rsid w:val="0041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21866">
      <w:marLeft w:val="0"/>
      <w:marRight w:val="0"/>
      <w:marTop w:val="0"/>
      <w:marBottom w:val="0"/>
      <w:divBdr>
        <w:top w:val="none" w:sz="0" w:space="0" w:color="auto"/>
        <w:left w:val="none" w:sz="0" w:space="0" w:color="auto"/>
        <w:bottom w:val="none" w:sz="0" w:space="0" w:color="auto"/>
        <w:right w:val="none" w:sz="0" w:space="0" w:color="auto"/>
      </w:divBdr>
      <w:divsChild>
        <w:div w:id="2009021889">
          <w:marLeft w:val="0"/>
          <w:marRight w:val="0"/>
          <w:marTop w:val="0"/>
          <w:marBottom w:val="0"/>
          <w:divBdr>
            <w:top w:val="none" w:sz="0" w:space="0" w:color="auto"/>
            <w:left w:val="none" w:sz="0" w:space="0" w:color="auto"/>
            <w:bottom w:val="none" w:sz="0" w:space="0" w:color="auto"/>
            <w:right w:val="none" w:sz="0" w:space="0" w:color="auto"/>
          </w:divBdr>
          <w:divsChild>
            <w:div w:id="2009021871">
              <w:marLeft w:val="0"/>
              <w:marRight w:val="0"/>
              <w:marTop w:val="0"/>
              <w:marBottom w:val="0"/>
              <w:divBdr>
                <w:top w:val="none" w:sz="0" w:space="0" w:color="auto"/>
                <w:left w:val="none" w:sz="0" w:space="0" w:color="auto"/>
                <w:bottom w:val="none" w:sz="0" w:space="0" w:color="auto"/>
                <w:right w:val="none" w:sz="0" w:space="0" w:color="auto"/>
              </w:divBdr>
            </w:div>
            <w:div w:id="2009021876">
              <w:marLeft w:val="0"/>
              <w:marRight w:val="0"/>
              <w:marTop w:val="0"/>
              <w:marBottom w:val="0"/>
              <w:divBdr>
                <w:top w:val="none" w:sz="0" w:space="0" w:color="auto"/>
                <w:left w:val="none" w:sz="0" w:space="0" w:color="auto"/>
                <w:bottom w:val="none" w:sz="0" w:space="0" w:color="auto"/>
                <w:right w:val="none" w:sz="0" w:space="0" w:color="auto"/>
              </w:divBdr>
            </w:div>
            <w:div w:id="2009021910">
              <w:marLeft w:val="0"/>
              <w:marRight w:val="0"/>
              <w:marTop w:val="0"/>
              <w:marBottom w:val="0"/>
              <w:divBdr>
                <w:top w:val="none" w:sz="0" w:space="0" w:color="auto"/>
                <w:left w:val="none" w:sz="0" w:space="0" w:color="auto"/>
                <w:bottom w:val="none" w:sz="0" w:space="0" w:color="auto"/>
                <w:right w:val="none" w:sz="0" w:space="0" w:color="auto"/>
              </w:divBdr>
            </w:div>
            <w:div w:id="2009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69">
      <w:marLeft w:val="0"/>
      <w:marRight w:val="0"/>
      <w:marTop w:val="0"/>
      <w:marBottom w:val="0"/>
      <w:divBdr>
        <w:top w:val="none" w:sz="0" w:space="0" w:color="auto"/>
        <w:left w:val="none" w:sz="0" w:space="0" w:color="auto"/>
        <w:bottom w:val="none" w:sz="0" w:space="0" w:color="auto"/>
        <w:right w:val="none" w:sz="0" w:space="0" w:color="auto"/>
      </w:divBdr>
    </w:div>
    <w:div w:id="2009021874">
      <w:marLeft w:val="0"/>
      <w:marRight w:val="0"/>
      <w:marTop w:val="0"/>
      <w:marBottom w:val="0"/>
      <w:divBdr>
        <w:top w:val="none" w:sz="0" w:space="0" w:color="auto"/>
        <w:left w:val="none" w:sz="0" w:space="0" w:color="auto"/>
        <w:bottom w:val="none" w:sz="0" w:space="0" w:color="auto"/>
        <w:right w:val="none" w:sz="0" w:space="0" w:color="auto"/>
      </w:divBdr>
      <w:divsChild>
        <w:div w:id="2009021872">
          <w:marLeft w:val="0"/>
          <w:marRight w:val="0"/>
          <w:marTop w:val="0"/>
          <w:marBottom w:val="0"/>
          <w:divBdr>
            <w:top w:val="none" w:sz="0" w:space="0" w:color="auto"/>
            <w:left w:val="none" w:sz="0" w:space="0" w:color="auto"/>
            <w:bottom w:val="none" w:sz="0" w:space="0" w:color="auto"/>
            <w:right w:val="none" w:sz="0" w:space="0" w:color="auto"/>
          </w:divBdr>
          <w:divsChild>
            <w:div w:id="2009021907">
              <w:marLeft w:val="0"/>
              <w:marRight w:val="0"/>
              <w:marTop w:val="0"/>
              <w:marBottom w:val="0"/>
              <w:divBdr>
                <w:top w:val="none" w:sz="0" w:space="0" w:color="auto"/>
                <w:left w:val="none" w:sz="0" w:space="0" w:color="auto"/>
                <w:bottom w:val="none" w:sz="0" w:space="0" w:color="auto"/>
                <w:right w:val="none" w:sz="0" w:space="0" w:color="auto"/>
              </w:divBdr>
              <w:divsChild>
                <w:div w:id="20090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21888">
      <w:marLeft w:val="0"/>
      <w:marRight w:val="0"/>
      <w:marTop w:val="0"/>
      <w:marBottom w:val="0"/>
      <w:divBdr>
        <w:top w:val="none" w:sz="0" w:space="0" w:color="auto"/>
        <w:left w:val="none" w:sz="0" w:space="0" w:color="auto"/>
        <w:bottom w:val="none" w:sz="0" w:space="0" w:color="auto"/>
        <w:right w:val="none" w:sz="0" w:space="0" w:color="auto"/>
      </w:divBdr>
      <w:divsChild>
        <w:div w:id="2009021887">
          <w:marLeft w:val="0"/>
          <w:marRight w:val="0"/>
          <w:marTop w:val="0"/>
          <w:marBottom w:val="0"/>
          <w:divBdr>
            <w:top w:val="none" w:sz="0" w:space="0" w:color="auto"/>
            <w:left w:val="none" w:sz="0" w:space="0" w:color="auto"/>
            <w:bottom w:val="none" w:sz="0" w:space="0" w:color="auto"/>
            <w:right w:val="none" w:sz="0" w:space="0" w:color="auto"/>
          </w:divBdr>
          <w:divsChild>
            <w:div w:id="2009021880">
              <w:marLeft w:val="0"/>
              <w:marRight w:val="0"/>
              <w:marTop w:val="0"/>
              <w:marBottom w:val="0"/>
              <w:divBdr>
                <w:top w:val="none" w:sz="0" w:space="0" w:color="auto"/>
                <w:left w:val="none" w:sz="0" w:space="0" w:color="auto"/>
                <w:bottom w:val="none" w:sz="0" w:space="0" w:color="auto"/>
                <w:right w:val="none" w:sz="0" w:space="0" w:color="auto"/>
              </w:divBdr>
            </w:div>
            <w:div w:id="2009021881">
              <w:marLeft w:val="0"/>
              <w:marRight w:val="0"/>
              <w:marTop w:val="0"/>
              <w:marBottom w:val="0"/>
              <w:divBdr>
                <w:top w:val="none" w:sz="0" w:space="0" w:color="auto"/>
                <w:left w:val="none" w:sz="0" w:space="0" w:color="auto"/>
                <w:bottom w:val="none" w:sz="0" w:space="0" w:color="auto"/>
                <w:right w:val="none" w:sz="0" w:space="0" w:color="auto"/>
              </w:divBdr>
            </w:div>
            <w:div w:id="2009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0">
      <w:marLeft w:val="0"/>
      <w:marRight w:val="0"/>
      <w:marTop w:val="0"/>
      <w:marBottom w:val="0"/>
      <w:divBdr>
        <w:top w:val="none" w:sz="0" w:space="0" w:color="auto"/>
        <w:left w:val="none" w:sz="0" w:space="0" w:color="auto"/>
        <w:bottom w:val="none" w:sz="0" w:space="0" w:color="auto"/>
        <w:right w:val="none" w:sz="0" w:space="0" w:color="auto"/>
      </w:divBdr>
    </w:div>
    <w:div w:id="2009021901">
      <w:marLeft w:val="0"/>
      <w:marRight w:val="0"/>
      <w:marTop w:val="0"/>
      <w:marBottom w:val="0"/>
      <w:divBdr>
        <w:top w:val="none" w:sz="0" w:space="0" w:color="auto"/>
        <w:left w:val="none" w:sz="0" w:space="0" w:color="auto"/>
        <w:bottom w:val="none" w:sz="0" w:space="0" w:color="auto"/>
        <w:right w:val="none" w:sz="0" w:space="0" w:color="auto"/>
      </w:divBdr>
      <w:divsChild>
        <w:div w:id="2009021893">
          <w:marLeft w:val="0"/>
          <w:marRight w:val="0"/>
          <w:marTop w:val="0"/>
          <w:marBottom w:val="0"/>
          <w:divBdr>
            <w:top w:val="none" w:sz="0" w:space="0" w:color="auto"/>
            <w:left w:val="none" w:sz="0" w:space="0" w:color="auto"/>
            <w:bottom w:val="none" w:sz="0" w:space="0" w:color="auto"/>
            <w:right w:val="none" w:sz="0" w:space="0" w:color="auto"/>
          </w:divBdr>
          <w:divsChild>
            <w:div w:id="2009021879">
              <w:marLeft w:val="0"/>
              <w:marRight w:val="0"/>
              <w:marTop w:val="0"/>
              <w:marBottom w:val="0"/>
              <w:divBdr>
                <w:top w:val="none" w:sz="0" w:space="0" w:color="auto"/>
                <w:left w:val="none" w:sz="0" w:space="0" w:color="auto"/>
                <w:bottom w:val="none" w:sz="0" w:space="0" w:color="auto"/>
                <w:right w:val="none" w:sz="0" w:space="0" w:color="auto"/>
              </w:divBdr>
            </w:div>
            <w:div w:id="2009021894">
              <w:marLeft w:val="0"/>
              <w:marRight w:val="0"/>
              <w:marTop w:val="0"/>
              <w:marBottom w:val="0"/>
              <w:divBdr>
                <w:top w:val="none" w:sz="0" w:space="0" w:color="auto"/>
                <w:left w:val="none" w:sz="0" w:space="0" w:color="auto"/>
                <w:bottom w:val="none" w:sz="0" w:space="0" w:color="auto"/>
                <w:right w:val="none" w:sz="0" w:space="0" w:color="auto"/>
              </w:divBdr>
            </w:div>
            <w:div w:id="2009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3">
      <w:marLeft w:val="0"/>
      <w:marRight w:val="0"/>
      <w:marTop w:val="0"/>
      <w:marBottom w:val="0"/>
      <w:divBdr>
        <w:top w:val="none" w:sz="0" w:space="0" w:color="auto"/>
        <w:left w:val="none" w:sz="0" w:space="0" w:color="auto"/>
        <w:bottom w:val="none" w:sz="0" w:space="0" w:color="auto"/>
        <w:right w:val="none" w:sz="0" w:space="0" w:color="auto"/>
      </w:divBdr>
    </w:div>
    <w:div w:id="2009021904">
      <w:marLeft w:val="0"/>
      <w:marRight w:val="0"/>
      <w:marTop w:val="0"/>
      <w:marBottom w:val="0"/>
      <w:divBdr>
        <w:top w:val="none" w:sz="0" w:space="0" w:color="auto"/>
        <w:left w:val="none" w:sz="0" w:space="0" w:color="auto"/>
        <w:bottom w:val="none" w:sz="0" w:space="0" w:color="auto"/>
        <w:right w:val="none" w:sz="0" w:space="0" w:color="auto"/>
      </w:divBdr>
      <w:divsChild>
        <w:div w:id="2009021896">
          <w:marLeft w:val="0"/>
          <w:marRight w:val="0"/>
          <w:marTop w:val="0"/>
          <w:marBottom w:val="0"/>
          <w:divBdr>
            <w:top w:val="none" w:sz="0" w:space="0" w:color="auto"/>
            <w:left w:val="none" w:sz="0" w:space="0" w:color="auto"/>
            <w:bottom w:val="none" w:sz="0" w:space="0" w:color="auto"/>
            <w:right w:val="none" w:sz="0" w:space="0" w:color="auto"/>
          </w:divBdr>
          <w:divsChild>
            <w:div w:id="2009021867">
              <w:marLeft w:val="0"/>
              <w:marRight w:val="0"/>
              <w:marTop w:val="0"/>
              <w:marBottom w:val="0"/>
              <w:divBdr>
                <w:top w:val="none" w:sz="0" w:space="0" w:color="auto"/>
                <w:left w:val="none" w:sz="0" w:space="0" w:color="auto"/>
                <w:bottom w:val="none" w:sz="0" w:space="0" w:color="auto"/>
                <w:right w:val="none" w:sz="0" w:space="0" w:color="auto"/>
              </w:divBdr>
            </w:div>
            <w:div w:id="2009021870">
              <w:marLeft w:val="0"/>
              <w:marRight w:val="0"/>
              <w:marTop w:val="0"/>
              <w:marBottom w:val="0"/>
              <w:divBdr>
                <w:top w:val="none" w:sz="0" w:space="0" w:color="auto"/>
                <w:left w:val="none" w:sz="0" w:space="0" w:color="auto"/>
                <w:bottom w:val="none" w:sz="0" w:space="0" w:color="auto"/>
                <w:right w:val="none" w:sz="0" w:space="0" w:color="auto"/>
              </w:divBdr>
            </w:div>
            <w:div w:id="2009021877">
              <w:marLeft w:val="0"/>
              <w:marRight w:val="0"/>
              <w:marTop w:val="0"/>
              <w:marBottom w:val="0"/>
              <w:divBdr>
                <w:top w:val="none" w:sz="0" w:space="0" w:color="auto"/>
                <w:left w:val="none" w:sz="0" w:space="0" w:color="auto"/>
                <w:bottom w:val="none" w:sz="0" w:space="0" w:color="auto"/>
                <w:right w:val="none" w:sz="0" w:space="0" w:color="auto"/>
              </w:divBdr>
            </w:div>
            <w:div w:id="2009021878">
              <w:marLeft w:val="0"/>
              <w:marRight w:val="0"/>
              <w:marTop w:val="0"/>
              <w:marBottom w:val="0"/>
              <w:divBdr>
                <w:top w:val="none" w:sz="0" w:space="0" w:color="auto"/>
                <w:left w:val="none" w:sz="0" w:space="0" w:color="auto"/>
                <w:bottom w:val="none" w:sz="0" w:space="0" w:color="auto"/>
                <w:right w:val="none" w:sz="0" w:space="0" w:color="auto"/>
              </w:divBdr>
            </w:div>
            <w:div w:id="2009021884">
              <w:marLeft w:val="0"/>
              <w:marRight w:val="0"/>
              <w:marTop w:val="0"/>
              <w:marBottom w:val="0"/>
              <w:divBdr>
                <w:top w:val="none" w:sz="0" w:space="0" w:color="auto"/>
                <w:left w:val="none" w:sz="0" w:space="0" w:color="auto"/>
                <w:bottom w:val="none" w:sz="0" w:space="0" w:color="auto"/>
                <w:right w:val="none" w:sz="0" w:space="0" w:color="auto"/>
              </w:divBdr>
            </w:div>
            <w:div w:id="2009021885">
              <w:marLeft w:val="0"/>
              <w:marRight w:val="0"/>
              <w:marTop w:val="0"/>
              <w:marBottom w:val="0"/>
              <w:divBdr>
                <w:top w:val="none" w:sz="0" w:space="0" w:color="auto"/>
                <w:left w:val="none" w:sz="0" w:space="0" w:color="auto"/>
                <w:bottom w:val="none" w:sz="0" w:space="0" w:color="auto"/>
                <w:right w:val="none" w:sz="0" w:space="0" w:color="auto"/>
              </w:divBdr>
            </w:div>
            <w:div w:id="2009021897">
              <w:marLeft w:val="0"/>
              <w:marRight w:val="0"/>
              <w:marTop w:val="0"/>
              <w:marBottom w:val="0"/>
              <w:divBdr>
                <w:top w:val="none" w:sz="0" w:space="0" w:color="auto"/>
                <w:left w:val="none" w:sz="0" w:space="0" w:color="auto"/>
                <w:bottom w:val="none" w:sz="0" w:space="0" w:color="auto"/>
                <w:right w:val="none" w:sz="0" w:space="0" w:color="auto"/>
              </w:divBdr>
            </w:div>
            <w:div w:id="2009021902">
              <w:marLeft w:val="0"/>
              <w:marRight w:val="0"/>
              <w:marTop w:val="0"/>
              <w:marBottom w:val="0"/>
              <w:divBdr>
                <w:top w:val="none" w:sz="0" w:space="0" w:color="auto"/>
                <w:left w:val="none" w:sz="0" w:space="0" w:color="auto"/>
                <w:bottom w:val="none" w:sz="0" w:space="0" w:color="auto"/>
                <w:right w:val="none" w:sz="0" w:space="0" w:color="auto"/>
              </w:divBdr>
            </w:div>
            <w:div w:id="20090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6">
      <w:marLeft w:val="0"/>
      <w:marRight w:val="0"/>
      <w:marTop w:val="0"/>
      <w:marBottom w:val="0"/>
      <w:divBdr>
        <w:top w:val="none" w:sz="0" w:space="0" w:color="auto"/>
        <w:left w:val="none" w:sz="0" w:space="0" w:color="auto"/>
        <w:bottom w:val="none" w:sz="0" w:space="0" w:color="auto"/>
        <w:right w:val="none" w:sz="0" w:space="0" w:color="auto"/>
      </w:divBdr>
      <w:divsChild>
        <w:div w:id="2009021899">
          <w:marLeft w:val="0"/>
          <w:marRight w:val="0"/>
          <w:marTop w:val="0"/>
          <w:marBottom w:val="0"/>
          <w:divBdr>
            <w:top w:val="none" w:sz="0" w:space="0" w:color="auto"/>
            <w:left w:val="none" w:sz="0" w:space="0" w:color="auto"/>
            <w:bottom w:val="none" w:sz="0" w:space="0" w:color="auto"/>
            <w:right w:val="none" w:sz="0" w:space="0" w:color="auto"/>
          </w:divBdr>
          <w:divsChild>
            <w:div w:id="2009021882">
              <w:marLeft w:val="0"/>
              <w:marRight w:val="0"/>
              <w:marTop w:val="0"/>
              <w:marBottom w:val="0"/>
              <w:divBdr>
                <w:top w:val="none" w:sz="0" w:space="0" w:color="auto"/>
                <w:left w:val="none" w:sz="0" w:space="0" w:color="auto"/>
                <w:bottom w:val="none" w:sz="0" w:space="0" w:color="auto"/>
                <w:right w:val="none" w:sz="0" w:space="0" w:color="auto"/>
              </w:divBdr>
              <w:divsChild>
                <w:div w:id="2009021875">
                  <w:marLeft w:val="0"/>
                  <w:marRight w:val="0"/>
                  <w:marTop w:val="0"/>
                  <w:marBottom w:val="0"/>
                  <w:divBdr>
                    <w:top w:val="none" w:sz="0" w:space="0" w:color="auto"/>
                    <w:left w:val="none" w:sz="0" w:space="0" w:color="auto"/>
                    <w:bottom w:val="none" w:sz="0" w:space="0" w:color="auto"/>
                    <w:right w:val="none" w:sz="0" w:space="0" w:color="auto"/>
                  </w:divBdr>
                  <w:divsChild>
                    <w:div w:id="2009021886">
                      <w:marLeft w:val="0"/>
                      <w:marRight w:val="0"/>
                      <w:marTop w:val="0"/>
                      <w:marBottom w:val="0"/>
                      <w:divBdr>
                        <w:top w:val="none" w:sz="0" w:space="0" w:color="auto"/>
                        <w:left w:val="none" w:sz="0" w:space="0" w:color="auto"/>
                        <w:bottom w:val="none" w:sz="0" w:space="0" w:color="auto"/>
                        <w:right w:val="none" w:sz="0" w:space="0" w:color="auto"/>
                      </w:divBdr>
                      <w:divsChild>
                        <w:div w:id="2009021873">
                          <w:marLeft w:val="0"/>
                          <w:marRight w:val="0"/>
                          <w:marTop w:val="0"/>
                          <w:marBottom w:val="0"/>
                          <w:divBdr>
                            <w:top w:val="none" w:sz="0" w:space="0" w:color="auto"/>
                            <w:left w:val="none" w:sz="0" w:space="0" w:color="auto"/>
                            <w:bottom w:val="none" w:sz="0" w:space="0" w:color="auto"/>
                            <w:right w:val="none" w:sz="0" w:space="0" w:color="auto"/>
                          </w:divBdr>
                          <w:divsChild>
                            <w:div w:id="2009021868">
                              <w:marLeft w:val="0"/>
                              <w:marRight w:val="0"/>
                              <w:marTop w:val="0"/>
                              <w:marBottom w:val="0"/>
                              <w:divBdr>
                                <w:top w:val="none" w:sz="0" w:space="0" w:color="auto"/>
                                <w:left w:val="none" w:sz="0" w:space="0" w:color="auto"/>
                                <w:bottom w:val="none" w:sz="0" w:space="0" w:color="auto"/>
                                <w:right w:val="none" w:sz="0" w:space="0" w:color="auto"/>
                              </w:divBdr>
                              <w:divsChild>
                                <w:div w:id="2009021898">
                                  <w:marLeft w:val="0"/>
                                  <w:marRight w:val="0"/>
                                  <w:marTop w:val="0"/>
                                  <w:marBottom w:val="0"/>
                                  <w:divBdr>
                                    <w:top w:val="none" w:sz="0" w:space="0" w:color="auto"/>
                                    <w:left w:val="none" w:sz="0" w:space="0" w:color="auto"/>
                                    <w:bottom w:val="none" w:sz="0" w:space="0" w:color="auto"/>
                                    <w:right w:val="none" w:sz="0" w:space="0" w:color="auto"/>
                                  </w:divBdr>
                                  <w:divsChild>
                                    <w:div w:id="2009021909">
                                      <w:marLeft w:val="0"/>
                                      <w:marRight w:val="0"/>
                                      <w:marTop w:val="0"/>
                                      <w:marBottom w:val="0"/>
                                      <w:divBdr>
                                        <w:top w:val="none" w:sz="0" w:space="0" w:color="auto"/>
                                        <w:left w:val="none" w:sz="0" w:space="0" w:color="auto"/>
                                        <w:bottom w:val="none" w:sz="0" w:space="0" w:color="auto"/>
                                        <w:right w:val="none" w:sz="0" w:space="0" w:color="auto"/>
                                      </w:divBdr>
                                      <w:divsChild>
                                        <w:div w:id="2009021883">
                                          <w:marLeft w:val="0"/>
                                          <w:marRight w:val="0"/>
                                          <w:marTop w:val="0"/>
                                          <w:marBottom w:val="0"/>
                                          <w:divBdr>
                                            <w:top w:val="none" w:sz="0" w:space="0" w:color="auto"/>
                                            <w:left w:val="none" w:sz="0" w:space="0" w:color="auto"/>
                                            <w:bottom w:val="none" w:sz="0" w:space="0" w:color="auto"/>
                                            <w:right w:val="none" w:sz="0" w:space="0" w:color="auto"/>
                                          </w:divBdr>
                                        </w:div>
                                        <w:div w:id="20090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021908">
      <w:marLeft w:val="0"/>
      <w:marRight w:val="0"/>
      <w:marTop w:val="0"/>
      <w:marBottom w:val="0"/>
      <w:divBdr>
        <w:top w:val="none" w:sz="0" w:space="0" w:color="auto"/>
        <w:left w:val="none" w:sz="0" w:space="0" w:color="auto"/>
        <w:bottom w:val="none" w:sz="0" w:space="0" w:color="auto"/>
        <w:right w:val="none" w:sz="0" w:space="0" w:color="auto"/>
      </w:divBdr>
    </w:div>
    <w:div w:id="2009021912">
      <w:marLeft w:val="0"/>
      <w:marRight w:val="0"/>
      <w:marTop w:val="0"/>
      <w:marBottom w:val="0"/>
      <w:divBdr>
        <w:top w:val="none" w:sz="0" w:space="0" w:color="auto"/>
        <w:left w:val="none" w:sz="0" w:space="0" w:color="auto"/>
        <w:bottom w:val="none" w:sz="0" w:space="0" w:color="auto"/>
        <w:right w:val="none" w:sz="0" w:space="0" w:color="auto"/>
      </w:divBdr>
    </w:div>
    <w:div w:id="2009021918">
      <w:marLeft w:val="0"/>
      <w:marRight w:val="0"/>
      <w:marTop w:val="0"/>
      <w:marBottom w:val="0"/>
      <w:divBdr>
        <w:top w:val="none" w:sz="0" w:space="0" w:color="auto"/>
        <w:left w:val="none" w:sz="0" w:space="0" w:color="auto"/>
        <w:bottom w:val="none" w:sz="0" w:space="0" w:color="auto"/>
        <w:right w:val="none" w:sz="0" w:space="0" w:color="auto"/>
      </w:divBdr>
      <w:divsChild>
        <w:div w:id="2009021919">
          <w:marLeft w:val="0"/>
          <w:marRight w:val="0"/>
          <w:marTop w:val="0"/>
          <w:marBottom w:val="0"/>
          <w:divBdr>
            <w:top w:val="none" w:sz="0" w:space="0" w:color="auto"/>
            <w:left w:val="none" w:sz="0" w:space="0" w:color="auto"/>
            <w:bottom w:val="none" w:sz="0" w:space="0" w:color="auto"/>
            <w:right w:val="none" w:sz="0" w:space="0" w:color="auto"/>
          </w:divBdr>
          <w:divsChild>
            <w:div w:id="2009021921">
              <w:marLeft w:val="0"/>
              <w:marRight w:val="0"/>
              <w:marTop w:val="0"/>
              <w:marBottom w:val="0"/>
              <w:divBdr>
                <w:top w:val="none" w:sz="0" w:space="0" w:color="auto"/>
                <w:left w:val="none" w:sz="0" w:space="0" w:color="auto"/>
                <w:bottom w:val="none" w:sz="0" w:space="0" w:color="auto"/>
                <w:right w:val="none" w:sz="0" w:space="0" w:color="auto"/>
              </w:divBdr>
              <w:divsChild>
                <w:div w:id="2009021914">
                  <w:marLeft w:val="0"/>
                  <w:marRight w:val="0"/>
                  <w:marTop w:val="0"/>
                  <w:marBottom w:val="0"/>
                  <w:divBdr>
                    <w:top w:val="none" w:sz="0" w:space="0" w:color="auto"/>
                    <w:left w:val="none" w:sz="0" w:space="0" w:color="auto"/>
                    <w:bottom w:val="none" w:sz="0" w:space="0" w:color="auto"/>
                    <w:right w:val="none" w:sz="0" w:space="0" w:color="auto"/>
                  </w:divBdr>
                  <w:divsChild>
                    <w:div w:id="2009021916">
                      <w:marLeft w:val="0"/>
                      <w:marRight w:val="0"/>
                      <w:marTop w:val="0"/>
                      <w:marBottom w:val="0"/>
                      <w:divBdr>
                        <w:top w:val="none" w:sz="0" w:space="0" w:color="auto"/>
                        <w:left w:val="none" w:sz="0" w:space="0" w:color="auto"/>
                        <w:bottom w:val="none" w:sz="0" w:space="0" w:color="auto"/>
                        <w:right w:val="none" w:sz="0" w:space="0" w:color="auto"/>
                      </w:divBdr>
                      <w:divsChild>
                        <w:div w:id="2009021917">
                          <w:marLeft w:val="0"/>
                          <w:marRight w:val="0"/>
                          <w:marTop w:val="0"/>
                          <w:marBottom w:val="0"/>
                          <w:divBdr>
                            <w:top w:val="none" w:sz="0" w:space="0" w:color="auto"/>
                            <w:left w:val="none" w:sz="0" w:space="0" w:color="auto"/>
                            <w:bottom w:val="none" w:sz="0" w:space="0" w:color="auto"/>
                            <w:right w:val="none" w:sz="0" w:space="0" w:color="auto"/>
                          </w:divBdr>
                          <w:divsChild>
                            <w:div w:id="2009021915">
                              <w:marLeft w:val="0"/>
                              <w:marRight w:val="0"/>
                              <w:marTop w:val="0"/>
                              <w:marBottom w:val="0"/>
                              <w:divBdr>
                                <w:top w:val="none" w:sz="0" w:space="0" w:color="auto"/>
                                <w:left w:val="none" w:sz="0" w:space="0" w:color="auto"/>
                                <w:bottom w:val="none" w:sz="0" w:space="0" w:color="auto"/>
                                <w:right w:val="none" w:sz="0" w:space="0" w:color="auto"/>
                              </w:divBdr>
                              <w:divsChild>
                                <w:div w:id="2009021913">
                                  <w:marLeft w:val="0"/>
                                  <w:marRight w:val="0"/>
                                  <w:marTop w:val="0"/>
                                  <w:marBottom w:val="0"/>
                                  <w:divBdr>
                                    <w:top w:val="none" w:sz="0" w:space="0" w:color="auto"/>
                                    <w:left w:val="none" w:sz="0" w:space="0" w:color="auto"/>
                                    <w:bottom w:val="none" w:sz="0" w:space="0" w:color="auto"/>
                                    <w:right w:val="none" w:sz="0" w:space="0" w:color="auto"/>
                                  </w:divBdr>
                                  <w:divsChild>
                                    <w:div w:id="2009021922">
                                      <w:marLeft w:val="0"/>
                                      <w:marRight w:val="0"/>
                                      <w:marTop w:val="0"/>
                                      <w:marBottom w:val="0"/>
                                      <w:divBdr>
                                        <w:top w:val="none" w:sz="0" w:space="0" w:color="auto"/>
                                        <w:left w:val="none" w:sz="0" w:space="0" w:color="auto"/>
                                        <w:bottom w:val="none" w:sz="0" w:space="0" w:color="auto"/>
                                        <w:right w:val="none" w:sz="0" w:space="0" w:color="auto"/>
                                      </w:divBdr>
                                      <w:divsChild>
                                        <w:div w:id="20090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com/glossa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b.com/glossar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twitter.com/ABBcomms" TargetMode="External"/><Relationship Id="rId2" Type="http://schemas.openxmlformats.org/officeDocument/2006/relationships/image" Target="media/image2.jpeg"/><Relationship Id="rId1" Type="http://schemas.openxmlformats.org/officeDocument/2006/relationships/hyperlink" Target="mailto:media.relations@ch.abb.com" TargetMode="External"/><Relationship Id="rId4" Type="http://schemas.openxmlformats.org/officeDocument/2006/relationships/hyperlink" Target="file:///C:\Users\chmymic\AppData\Local\Temp\notes96662A\investor.relations@ch.abb.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file:///C:\Users\chmymic\AppData\Local\Temp\notes96662A\investor.relations@ch.abb.com" TargetMode="External"/><Relationship Id="rId1" Type="http://schemas.openxmlformats.org/officeDocument/2006/relationships/hyperlink" Target="file:///C:\Users\chmymic\AppData\Local\Temp\notes96662A\investor.relations@ch.abb.com" TargetMode="External"/><Relationship Id="rId5" Type="http://schemas.openxmlformats.org/officeDocument/2006/relationships/hyperlink" Target="http://twitter.com/ABBcomms" TargetMode="External"/><Relationship Id="rId4" Type="http://schemas.openxmlformats.org/officeDocument/2006/relationships/hyperlink" Target="mailto:media.relations@ch.a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8460-A83B-48ED-A5F5-F7D95BC3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2015-04-27T13:08:00Z</dcterms:created>
  <dcterms:modified xsi:type="dcterms:W3CDTF">2015-04-27T13:08:00Z</dcterms:modified>
</cp:coreProperties>
</file>