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B1AFF" w14:textId="77777777" w:rsidR="0069408F" w:rsidRPr="00341748" w:rsidRDefault="0069408F" w:rsidP="00ED35DF">
      <w:pPr>
        <w:pStyle w:val="Subtitle"/>
        <w:spacing w:after="80" w:line="420" w:lineRule="exact"/>
        <w:ind w:left="0"/>
        <w:jc w:val="center"/>
        <w:rPr>
          <w:rFonts w:asciiTheme="minorHAnsi" w:hAnsiTheme="minorHAnsi" w:cstheme="minorHAnsi"/>
          <w:b/>
          <w:color w:val="auto"/>
          <w:sz w:val="28"/>
          <w:szCs w:val="28"/>
          <w:lang w:val="de-CH"/>
        </w:rPr>
      </w:pPr>
    </w:p>
    <w:p w14:paraId="1FC7E2F5" w14:textId="77777777" w:rsidR="00920068" w:rsidRPr="00341748" w:rsidRDefault="00920068" w:rsidP="00920068">
      <w:pPr>
        <w:pStyle w:val="BodyText"/>
        <w:rPr>
          <w:color w:val="FF0000"/>
          <w:sz w:val="28"/>
          <w:szCs w:val="28"/>
        </w:rPr>
      </w:pPr>
    </w:p>
    <w:p w14:paraId="525A8CF2" w14:textId="77777777" w:rsidR="00920068" w:rsidRPr="00341748" w:rsidRDefault="00920068" w:rsidP="00920068">
      <w:pPr>
        <w:spacing w:line="250" w:lineRule="exact"/>
        <w:rPr>
          <w:rFonts w:asciiTheme="minorHAnsi" w:hAnsiTheme="minorHAnsi" w:cstheme="minorHAnsi"/>
          <w:b/>
          <w:bCs/>
          <w:sz w:val="28"/>
          <w:szCs w:val="28"/>
          <w:lang w:val="el-GR"/>
        </w:rPr>
      </w:pPr>
      <w:r w:rsidRPr="00341748">
        <w:rPr>
          <w:rFonts w:asciiTheme="minorHAnsi" w:hAnsiTheme="minorHAnsi" w:cstheme="minorHAnsi"/>
          <w:b/>
          <w:bCs/>
          <w:sz w:val="28"/>
          <w:szCs w:val="28"/>
          <w:lang w:val="el-GR"/>
        </w:rPr>
        <w:t>Τεχνική Προδιαγραφή για ομαλούς εκκινητές με έλεγχο στις 2 από τις 3 φάσεις και προστασία του κινητήρα (για εγκαταστάσεις αντλητικών συγκροτημάτων)</w:t>
      </w:r>
    </w:p>
    <w:p w14:paraId="562E0E96" w14:textId="77777777" w:rsidR="00C34858" w:rsidRPr="00341748" w:rsidRDefault="00C34858" w:rsidP="00ED35DF">
      <w:pPr>
        <w:rPr>
          <w:rFonts w:asciiTheme="minorHAnsi" w:eastAsiaTheme="minorHAnsi" w:hAnsiTheme="minorHAnsi" w:cstheme="minorHAnsi"/>
          <w:sz w:val="28"/>
          <w:szCs w:val="28"/>
          <w:lang w:val="el-GR"/>
        </w:rPr>
      </w:pPr>
    </w:p>
    <w:p w14:paraId="428C4C19" w14:textId="77777777" w:rsidR="004475EC" w:rsidRPr="00341748" w:rsidRDefault="004475EC" w:rsidP="00ED35DF">
      <w:pPr>
        <w:rPr>
          <w:rFonts w:asciiTheme="minorHAnsi" w:eastAsiaTheme="minorHAnsi" w:hAnsiTheme="minorHAnsi" w:cstheme="minorHAnsi"/>
          <w:sz w:val="28"/>
          <w:szCs w:val="28"/>
          <w:lang w:val="el-GR"/>
        </w:rPr>
      </w:pPr>
    </w:p>
    <w:p w14:paraId="3FF2707A" w14:textId="4B6BCBB9" w:rsidR="004475EC" w:rsidRPr="00341748" w:rsidRDefault="004475EC">
      <w:pPr>
        <w:rPr>
          <w:rFonts w:asciiTheme="minorHAnsi" w:eastAsiaTheme="minorHAnsi" w:hAnsiTheme="minorHAnsi" w:cstheme="minorHAnsi"/>
          <w:sz w:val="28"/>
          <w:szCs w:val="28"/>
          <w:lang w:val="el-GR"/>
        </w:rPr>
      </w:pPr>
      <w:bookmarkStart w:id="0" w:name="_GoBack"/>
      <w:bookmarkEnd w:id="0"/>
      <w:r w:rsidRPr="00341748">
        <w:rPr>
          <w:rFonts w:asciiTheme="minorHAnsi" w:eastAsiaTheme="minorHAnsi" w:hAnsiTheme="minorHAnsi" w:cstheme="minorHAnsi"/>
          <w:sz w:val="28"/>
          <w:szCs w:val="28"/>
          <w:lang w:val="el-GR"/>
        </w:rPr>
        <w:br w:type="page"/>
      </w:r>
    </w:p>
    <w:p w14:paraId="0173623C" w14:textId="77777777" w:rsidR="00ED35DF" w:rsidRPr="00920068" w:rsidRDefault="00ED35DF" w:rsidP="00A166F5">
      <w:pPr>
        <w:pStyle w:val="NoSpacing"/>
        <w:rPr>
          <w:rFonts w:asciiTheme="minorHAnsi" w:hAnsiTheme="minorHAnsi" w:cstheme="minorHAnsi"/>
          <w:lang w:val="el-GR"/>
        </w:rPr>
      </w:pPr>
    </w:p>
    <w:p w14:paraId="5B651B23" w14:textId="77777777" w:rsidR="00A166F5" w:rsidRPr="00920068" w:rsidRDefault="00A166F5" w:rsidP="00A166F5">
      <w:pPr>
        <w:pStyle w:val="NoSpacing"/>
        <w:rPr>
          <w:rFonts w:asciiTheme="minorHAnsi" w:eastAsiaTheme="minorHAnsi" w:hAnsiTheme="minorHAnsi" w:cstheme="minorHAnsi"/>
          <w:lang w:val="el-GR"/>
        </w:rPr>
      </w:pPr>
    </w:p>
    <w:p w14:paraId="5ED25EF1" w14:textId="77777777" w:rsidR="0069408F" w:rsidRPr="00920068" w:rsidRDefault="0069408F" w:rsidP="00A166F5">
      <w:pPr>
        <w:rPr>
          <w:rFonts w:asciiTheme="minorHAnsi" w:hAnsiTheme="minorHAnsi" w:cstheme="minorHAnsi"/>
          <w:sz w:val="22"/>
          <w:szCs w:val="22"/>
          <w:lang w:val="el-GR"/>
        </w:rPr>
      </w:pPr>
      <w:bookmarkStart w:id="1" w:name="_Toc32303049"/>
      <w:bookmarkStart w:id="2" w:name="_Toc32303131"/>
    </w:p>
    <w:sdt>
      <w:sdtPr>
        <w:rPr>
          <w:rFonts w:asciiTheme="minorHAnsi" w:hAnsiTheme="minorHAnsi" w:cstheme="minorHAnsi"/>
          <w:color w:val="auto"/>
          <w:sz w:val="24"/>
          <w:szCs w:val="24"/>
          <w:lang w:val="en-GB"/>
        </w:rPr>
        <w:id w:val="1718934295"/>
        <w:docPartObj>
          <w:docPartGallery w:val="Table of Contents"/>
          <w:docPartUnique/>
        </w:docPartObj>
      </w:sdtPr>
      <w:sdtEndPr>
        <w:rPr>
          <w:b/>
          <w:bCs/>
          <w:noProof/>
        </w:rPr>
      </w:sdtEndPr>
      <w:sdtContent>
        <w:p w14:paraId="657F3CD2" w14:textId="36530BC8" w:rsidR="00A166F5" w:rsidRPr="00920068" w:rsidRDefault="00A166F5">
          <w:pPr>
            <w:pStyle w:val="TOCHeading"/>
            <w:rPr>
              <w:rFonts w:asciiTheme="minorHAnsi" w:hAnsiTheme="minorHAnsi" w:cstheme="minorHAnsi"/>
            </w:rPr>
          </w:pPr>
        </w:p>
        <w:p w14:paraId="2D9BDAA2" w14:textId="77777777" w:rsidR="00FC3202" w:rsidRDefault="00A166F5">
          <w:pPr>
            <w:pStyle w:val="TOC1"/>
            <w:rPr>
              <w:rFonts w:asciiTheme="minorHAnsi" w:eastAsiaTheme="minorEastAsia" w:hAnsiTheme="minorHAnsi" w:cstheme="minorBidi"/>
              <w:b w:val="0"/>
              <w:bCs w:val="0"/>
              <w:iCs w:val="0"/>
              <w:sz w:val="22"/>
              <w:szCs w:val="22"/>
              <w:lang w:eastAsia="el-GR"/>
            </w:rPr>
          </w:pPr>
          <w:r w:rsidRPr="00920068">
            <w:rPr>
              <w:rFonts w:asciiTheme="minorHAnsi" w:hAnsiTheme="minorHAnsi" w:cstheme="minorHAnsi"/>
              <w:sz w:val="22"/>
              <w:szCs w:val="22"/>
            </w:rPr>
            <w:fldChar w:fldCharType="begin"/>
          </w:r>
          <w:r w:rsidRPr="00920068">
            <w:rPr>
              <w:rFonts w:asciiTheme="minorHAnsi" w:hAnsiTheme="minorHAnsi" w:cstheme="minorHAnsi"/>
              <w:sz w:val="22"/>
              <w:szCs w:val="22"/>
            </w:rPr>
            <w:instrText xml:space="preserve"> TOC \o "1-3" \u </w:instrText>
          </w:r>
          <w:r w:rsidRPr="00920068">
            <w:rPr>
              <w:rFonts w:asciiTheme="minorHAnsi" w:hAnsiTheme="minorHAnsi" w:cstheme="minorHAnsi"/>
              <w:sz w:val="22"/>
              <w:szCs w:val="22"/>
            </w:rPr>
            <w:fldChar w:fldCharType="separate"/>
          </w:r>
          <w:r w:rsidR="00FC3202" w:rsidRPr="00DB2FE6">
            <w:rPr>
              <w:rFonts w:asciiTheme="minorHAnsi" w:hAnsiTheme="minorHAnsi" w:cstheme="minorHAnsi"/>
            </w:rPr>
            <w:t>1.</w:t>
          </w:r>
          <w:r w:rsidR="00FC3202">
            <w:rPr>
              <w:rFonts w:asciiTheme="minorHAnsi" w:eastAsiaTheme="minorEastAsia" w:hAnsiTheme="minorHAnsi" w:cstheme="minorBidi"/>
              <w:b w:val="0"/>
              <w:bCs w:val="0"/>
              <w:iCs w:val="0"/>
              <w:sz w:val="22"/>
              <w:szCs w:val="22"/>
              <w:lang w:eastAsia="el-GR"/>
            </w:rPr>
            <w:tab/>
          </w:r>
          <w:r w:rsidR="00FC3202" w:rsidRPr="00DB2FE6">
            <w:rPr>
              <w:rFonts w:asciiTheme="minorHAnsi" w:hAnsiTheme="minorHAnsi" w:cstheme="minorHAnsi"/>
            </w:rPr>
            <w:t>Εισαγωγή</w:t>
          </w:r>
          <w:r w:rsidR="00FC3202">
            <w:tab/>
          </w:r>
          <w:r w:rsidR="00FC3202">
            <w:fldChar w:fldCharType="begin"/>
          </w:r>
          <w:r w:rsidR="00FC3202">
            <w:instrText xml:space="preserve"> PAGEREF _Toc519162835 \h </w:instrText>
          </w:r>
          <w:r w:rsidR="00FC3202">
            <w:fldChar w:fldCharType="separate"/>
          </w:r>
          <w:r w:rsidR="00FC3202">
            <w:t>3</w:t>
          </w:r>
          <w:r w:rsidR="00FC3202">
            <w:fldChar w:fldCharType="end"/>
          </w:r>
        </w:p>
        <w:p w14:paraId="4F1F54F0" w14:textId="77777777" w:rsidR="00FC3202" w:rsidRDefault="00FC3202">
          <w:pPr>
            <w:pStyle w:val="TOC1"/>
            <w:rPr>
              <w:rFonts w:asciiTheme="minorHAnsi" w:eastAsiaTheme="minorEastAsia" w:hAnsiTheme="minorHAnsi" w:cstheme="minorBidi"/>
              <w:b w:val="0"/>
              <w:bCs w:val="0"/>
              <w:iCs w:val="0"/>
              <w:sz w:val="22"/>
              <w:szCs w:val="22"/>
              <w:lang w:eastAsia="el-GR"/>
            </w:rPr>
          </w:pPr>
          <w:r w:rsidRPr="00DB2FE6">
            <w:rPr>
              <w:rFonts w:asciiTheme="minorHAnsi" w:hAnsiTheme="minorHAnsi" w:cstheme="minorHAnsi"/>
            </w:rPr>
            <w:t>2.</w:t>
          </w:r>
          <w:r>
            <w:rPr>
              <w:rFonts w:asciiTheme="minorHAnsi" w:eastAsiaTheme="minorEastAsia" w:hAnsiTheme="minorHAnsi" w:cstheme="minorBidi"/>
              <w:b w:val="0"/>
              <w:bCs w:val="0"/>
              <w:iCs w:val="0"/>
              <w:sz w:val="22"/>
              <w:szCs w:val="22"/>
              <w:lang w:eastAsia="el-GR"/>
            </w:rPr>
            <w:tab/>
          </w:r>
          <w:r w:rsidRPr="00DB2FE6">
            <w:rPr>
              <w:rFonts w:asciiTheme="minorHAnsi" w:hAnsiTheme="minorHAnsi" w:cstheme="minorHAnsi"/>
            </w:rPr>
            <w:t>Συμμόρφωση με τα πρότυπα</w:t>
          </w:r>
          <w:r>
            <w:tab/>
          </w:r>
          <w:r>
            <w:fldChar w:fldCharType="begin"/>
          </w:r>
          <w:r>
            <w:instrText xml:space="preserve"> PAGEREF _Toc519162836 \h </w:instrText>
          </w:r>
          <w:r>
            <w:fldChar w:fldCharType="separate"/>
          </w:r>
          <w:r>
            <w:t>3</w:t>
          </w:r>
          <w:r>
            <w:fldChar w:fldCharType="end"/>
          </w:r>
        </w:p>
        <w:p w14:paraId="000A5E19" w14:textId="77777777" w:rsidR="00FC3202" w:rsidRDefault="00FC3202">
          <w:pPr>
            <w:pStyle w:val="TOC1"/>
            <w:rPr>
              <w:rFonts w:asciiTheme="minorHAnsi" w:eastAsiaTheme="minorEastAsia" w:hAnsiTheme="minorHAnsi" w:cstheme="minorBidi"/>
              <w:b w:val="0"/>
              <w:bCs w:val="0"/>
              <w:iCs w:val="0"/>
              <w:sz w:val="22"/>
              <w:szCs w:val="22"/>
              <w:lang w:eastAsia="el-GR"/>
            </w:rPr>
          </w:pPr>
          <w:r w:rsidRPr="00DB2FE6">
            <w:rPr>
              <w:rFonts w:asciiTheme="minorHAnsi" w:hAnsiTheme="minorHAnsi" w:cstheme="minorHAnsi"/>
            </w:rPr>
            <w:t>3.</w:t>
          </w:r>
          <w:r>
            <w:rPr>
              <w:rFonts w:asciiTheme="minorHAnsi" w:eastAsiaTheme="minorEastAsia" w:hAnsiTheme="minorHAnsi" w:cstheme="minorBidi"/>
              <w:b w:val="0"/>
              <w:bCs w:val="0"/>
              <w:iCs w:val="0"/>
              <w:sz w:val="22"/>
              <w:szCs w:val="22"/>
              <w:lang w:eastAsia="el-GR"/>
            </w:rPr>
            <w:tab/>
          </w:r>
          <w:r w:rsidRPr="00DB2FE6">
            <w:rPr>
              <w:rFonts w:asciiTheme="minorHAnsi" w:hAnsiTheme="minorHAnsi" w:cstheme="minorHAnsi"/>
            </w:rPr>
            <w:t>Χαρακτηριστικά</w:t>
          </w:r>
          <w:r>
            <w:tab/>
          </w:r>
          <w:r>
            <w:fldChar w:fldCharType="begin"/>
          </w:r>
          <w:r>
            <w:instrText xml:space="preserve"> PAGEREF _Toc519162837 \h </w:instrText>
          </w:r>
          <w:r>
            <w:fldChar w:fldCharType="separate"/>
          </w:r>
          <w:r>
            <w:t>3</w:t>
          </w:r>
          <w:r>
            <w:fldChar w:fldCharType="end"/>
          </w:r>
        </w:p>
        <w:p w14:paraId="28C88F91"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3.1.</w:t>
          </w:r>
          <w:r>
            <w:rPr>
              <w:rFonts w:eastAsiaTheme="minorEastAsia" w:cstheme="minorBidi"/>
              <w:b w:val="0"/>
              <w:bCs w:val="0"/>
              <w:noProof/>
              <w:lang w:val="el-GR" w:eastAsia="el-GR"/>
            </w:rPr>
            <w:tab/>
          </w:r>
          <w:r w:rsidRPr="00FC3202">
            <w:rPr>
              <w:noProof/>
              <w:lang w:val="el-GR"/>
            </w:rPr>
            <w:t>Έλεγχος εκκίνησης με προαιρετική λειτουργία «Έλεγχος Ροπής»</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519162838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3</w:t>
          </w:r>
          <w:r>
            <w:rPr>
              <w:noProof/>
            </w:rPr>
            <w:fldChar w:fldCharType="end"/>
          </w:r>
        </w:p>
        <w:p w14:paraId="31388725"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3.2.</w:t>
          </w:r>
          <w:r>
            <w:rPr>
              <w:rFonts w:eastAsiaTheme="minorEastAsia" w:cstheme="minorBidi"/>
              <w:b w:val="0"/>
              <w:bCs w:val="0"/>
              <w:noProof/>
              <w:lang w:val="el-GR" w:eastAsia="el-GR"/>
            </w:rPr>
            <w:tab/>
          </w:r>
          <w:r w:rsidRPr="00FC3202">
            <w:rPr>
              <w:noProof/>
              <w:lang w:val="el-GR"/>
            </w:rPr>
            <w:t>Έλεγχος σταματήματος με προαιρετική λειτουργία «Έλεγχος Ροπής</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519162839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4</w:t>
          </w:r>
          <w:r>
            <w:rPr>
              <w:noProof/>
            </w:rPr>
            <w:fldChar w:fldCharType="end"/>
          </w:r>
        </w:p>
        <w:p w14:paraId="60A552E8"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3.3.</w:t>
          </w:r>
          <w:r>
            <w:rPr>
              <w:rFonts w:eastAsiaTheme="minorEastAsia" w:cstheme="minorBidi"/>
              <w:b w:val="0"/>
              <w:bCs w:val="0"/>
              <w:noProof/>
              <w:lang w:val="el-GR" w:eastAsia="el-GR"/>
            </w:rPr>
            <w:tab/>
          </w:r>
          <w:r w:rsidRPr="00FC3202">
            <w:rPr>
              <w:noProof/>
              <w:lang w:val="el-GR"/>
            </w:rPr>
            <w:t>Λειτουργίες προστασίας κινητήρα και φορτίου</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519162840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4</w:t>
          </w:r>
          <w:r>
            <w:rPr>
              <w:noProof/>
            </w:rPr>
            <w:fldChar w:fldCharType="end"/>
          </w:r>
        </w:p>
        <w:p w14:paraId="416A7E86"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3.4.</w:t>
          </w:r>
          <w:r>
            <w:rPr>
              <w:rFonts w:eastAsiaTheme="minorEastAsia" w:cstheme="minorBidi"/>
              <w:b w:val="0"/>
              <w:bCs w:val="0"/>
              <w:noProof/>
              <w:lang w:val="el-GR" w:eastAsia="el-GR"/>
            </w:rPr>
            <w:tab/>
          </w:r>
          <w:r w:rsidRPr="00FC3202">
            <w:rPr>
              <w:noProof/>
              <w:lang w:val="el-GR"/>
            </w:rPr>
            <w:t>Προστασία ομαλών εκκινητών</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519162841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5</w:t>
          </w:r>
          <w:r>
            <w:rPr>
              <w:noProof/>
            </w:rPr>
            <w:fldChar w:fldCharType="end"/>
          </w:r>
        </w:p>
        <w:p w14:paraId="2D84B844"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3.5.</w:t>
          </w:r>
          <w:r>
            <w:rPr>
              <w:rFonts w:eastAsiaTheme="minorEastAsia" w:cstheme="minorBidi"/>
              <w:b w:val="0"/>
              <w:bCs w:val="0"/>
              <w:noProof/>
              <w:lang w:val="el-GR" w:eastAsia="el-GR"/>
            </w:rPr>
            <w:tab/>
          </w:r>
          <w:r w:rsidRPr="00FC3202">
            <w:rPr>
              <w:noProof/>
              <w:lang w:val="el-GR"/>
            </w:rPr>
            <w:t>Διάγνωση σφαλμάτων</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519162842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5</w:t>
          </w:r>
          <w:r>
            <w:rPr>
              <w:noProof/>
            </w:rPr>
            <w:fldChar w:fldCharType="end"/>
          </w:r>
        </w:p>
        <w:p w14:paraId="579DDD85"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3.6.</w:t>
          </w:r>
          <w:r>
            <w:rPr>
              <w:rFonts w:eastAsiaTheme="minorEastAsia" w:cstheme="minorBidi"/>
              <w:b w:val="0"/>
              <w:bCs w:val="0"/>
              <w:noProof/>
              <w:lang w:val="el-GR" w:eastAsia="el-GR"/>
            </w:rPr>
            <w:tab/>
          </w:r>
          <w:r w:rsidRPr="00FC3202">
            <w:rPr>
              <w:noProof/>
              <w:lang w:val="el-GR"/>
            </w:rPr>
            <w:t>Είσοδοι</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519162843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5</w:t>
          </w:r>
          <w:r>
            <w:rPr>
              <w:noProof/>
            </w:rPr>
            <w:fldChar w:fldCharType="end"/>
          </w:r>
        </w:p>
        <w:p w14:paraId="5E4828D5"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3.7.</w:t>
          </w:r>
          <w:r>
            <w:rPr>
              <w:rFonts w:eastAsiaTheme="minorEastAsia" w:cstheme="minorBidi"/>
              <w:b w:val="0"/>
              <w:bCs w:val="0"/>
              <w:noProof/>
              <w:lang w:val="el-GR" w:eastAsia="el-GR"/>
            </w:rPr>
            <w:tab/>
          </w:r>
          <w:r w:rsidRPr="00FC3202">
            <w:rPr>
              <w:noProof/>
              <w:lang w:val="el-GR"/>
            </w:rPr>
            <w:t>Έξοδοι</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519162844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5</w:t>
          </w:r>
          <w:r>
            <w:rPr>
              <w:noProof/>
            </w:rPr>
            <w:fldChar w:fldCharType="end"/>
          </w:r>
        </w:p>
        <w:p w14:paraId="11535457"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3.8.</w:t>
          </w:r>
          <w:r>
            <w:rPr>
              <w:rFonts w:eastAsiaTheme="minorEastAsia" w:cstheme="minorBidi"/>
              <w:b w:val="0"/>
              <w:bCs w:val="0"/>
              <w:noProof/>
              <w:lang w:val="el-GR" w:eastAsia="el-GR"/>
            </w:rPr>
            <w:tab/>
          </w:r>
          <w:r w:rsidRPr="00FC3202">
            <w:rPr>
              <w:noProof/>
              <w:lang w:val="el-GR"/>
            </w:rPr>
            <w:t>Αναλογική έξοδος</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519162845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6</w:t>
          </w:r>
          <w:r>
            <w:rPr>
              <w:noProof/>
            </w:rPr>
            <w:fldChar w:fldCharType="end"/>
          </w:r>
        </w:p>
        <w:p w14:paraId="44D742BB"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3.9.</w:t>
          </w:r>
          <w:r>
            <w:rPr>
              <w:rFonts w:eastAsiaTheme="minorEastAsia" w:cstheme="minorBidi"/>
              <w:b w:val="0"/>
              <w:bCs w:val="0"/>
              <w:noProof/>
              <w:lang w:val="el-GR" w:eastAsia="el-GR"/>
            </w:rPr>
            <w:tab/>
          </w:r>
          <w:r w:rsidRPr="00FC3202">
            <w:rPr>
              <w:noProof/>
              <w:lang w:val="el-GR"/>
            </w:rPr>
            <w:t>Επικοινωνία με τον χρήστη</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519162846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6</w:t>
          </w:r>
          <w:r>
            <w:rPr>
              <w:noProof/>
            </w:rPr>
            <w:fldChar w:fldCharType="end"/>
          </w:r>
        </w:p>
        <w:p w14:paraId="1127D175"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3.10.</w:t>
          </w:r>
          <w:r>
            <w:rPr>
              <w:rFonts w:eastAsiaTheme="minorEastAsia" w:cstheme="minorBidi"/>
              <w:b w:val="0"/>
              <w:bCs w:val="0"/>
              <w:noProof/>
              <w:lang w:val="el-GR" w:eastAsia="el-GR"/>
            </w:rPr>
            <w:tab/>
          </w:r>
          <w:r w:rsidRPr="00FC3202">
            <w:rPr>
              <w:noProof/>
              <w:lang w:val="el-GR"/>
            </w:rPr>
            <w:t>Μετρήσεις</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519162847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6</w:t>
          </w:r>
          <w:r>
            <w:rPr>
              <w:noProof/>
            </w:rPr>
            <w:fldChar w:fldCharType="end"/>
          </w:r>
        </w:p>
        <w:p w14:paraId="3F9B40F5"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3.11.</w:t>
          </w:r>
          <w:r>
            <w:rPr>
              <w:rFonts w:eastAsiaTheme="minorEastAsia" w:cstheme="minorBidi"/>
              <w:b w:val="0"/>
              <w:bCs w:val="0"/>
              <w:noProof/>
              <w:lang w:val="el-GR" w:eastAsia="el-GR"/>
            </w:rPr>
            <w:tab/>
          </w:r>
          <w:r w:rsidRPr="00FC3202">
            <w:rPr>
              <w:noProof/>
              <w:lang w:val="el-GR"/>
            </w:rPr>
            <w:t>Σειριακή επικοινωνία</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519162848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6</w:t>
          </w:r>
          <w:r>
            <w:rPr>
              <w:noProof/>
            </w:rPr>
            <w:fldChar w:fldCharType="end"/>
          </w:r>
        </w:p>
        <w:p w14:paraId="4217CD79" w14:textId="77777777" w:rsidR="00FC3202" w:rsidRDefault="00FC3202">
          <w:pPr>
            <w:pStyle w:val="TOC1"/>
            <w:rPr>
              <w:rFonts w:asciiTheme="minorHAnsi" w:eastAsiaTheme="minorEastAsia" w:hAnsiTheme="minorHAnsi" w:cstheme="minorBidi"/>
              <w:b w:val="0"/>
              <w:bCs w:val="0"/>
              <w:iCs w:val="0"/>
              <w:sz w:val="22"/>
              <w:szCs w:val="22"/>
              <w:lang w:eastAsia="el-GR"/>
            </w:rPr>
          </w:pPr>
          <w:r w:rsidRPr="00DB2FE6">
            <w:rPr>
              <w:rFonts w:asciiTheme="minorHAnsi" w:hAnsiTheme="minorHAnsi" w:cstheme="minorHAnsi"/>
            </w:rPr>
            <w:t>4.</w:t>
          </w:r>
          <w:r>
            <w:rPr>
              <w:rFonts w:asciiTheme="minorHAnsi" w:eastAsiaTheme="minorEastAsia" w:hAnsiTheme="minorHAnsi" w:cstheme="minorBidi"/>
              <w:b w:val="0"/>
              <w:bCs w:val="0"/>
              <w:iCs w:val="0"/>
              <w:sz w:val="22"/>
              <w:szCs w:val="22"/>
              <w:lang w:eastAsia="el-GR"/>
            </w:rPr>
            <w:tab/>
          </w:r>
          <w:r w:rsidRPr="00DB2FE6">
            <w:rPr>
              <w:rFonts w:asciiTheme="minorHAnsi" w:hAnsiTheme="minorHAnsi" w:cstheme="minorHAnsi"/>
            </w:rPr>
            <w:t>Λειτουργικά χαρακτηριστικά</w:t>
          </w:r>
          <w:r>
            <w:tab/>
          </w:r>
          <w:r>
            <w:fldChar w:fldCharType="begin"/>
          </w:r>
          <w:r>
            <w:instrText xml:space="preserve"> PAGEREF _Toc519162849 \h </w:instrText>
          </w:r>
          <w:r>
            <w:fldChar w:fldCharType="separate"/>
          </w:r>
          <w:r>
            <w:t>7</w:t>
          </w:r>
          <w:r>
            <w:fldChar w:fldCharType="end"/>
          </w:r>
        </w:p>
        <w:p w14:paraId="263265F6"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4.1.</w:t>
          </w:r>
          <w:r>
            <w:rPr>
              <w:rFonts w:eastAsiaTheme="minorEastAsia" w:cstheme="minorBidi"/>
              <w:b w:val="0"/>
              <w:bCs w:val="0"/>
              <w:noProof/>
              <w:lang w:val="el-GR" w:eastAsia="el-GR"/>
            </w:rPr>
            <w:tab/>
          </w:r>
          <w:r w:rsidRPr="00FC3202">
            <w:rPr>
              <w:noProof/>
              <w:lang w:val="el-GR"/>
            </w:rPr>
            <w:t>Ηλεκτρικά Χαρακτηριστικά</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519162850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7</w:t>
          </w:r>
          <w:r>
            <w:rPr>
              <w:noProof/>
            </w:rPr>
            <w:fldChar w:fldCharType="end"/>
          </w:r>
        </w:p>
        <w:p w14:paraId="767E6162" w14:textId="77777777" w:rsidR="00FC3202" w:rsidRDefault="00FC3202">
          <w:pPr>
            <w:pStyle w:val="TOC2"/>
            <w:tabs>
              <w:tab w:val="left" w:pos="960"/>
              <w:tab w:val="right" w:leader="dot" w:pos="8777"/>
            </w:tabs>
            <w:rPr>
              <w:rFonts w:eastAsiaTheme="minorEastAsia" w:cstheme="minorBidi"/>
              <w:b w:val="0"/>
              <w:bCs w:val="0"/>
              <w:noProof/>
              <w:lang w:val="el-GR" w:eastAsia="el-GR"/>
            </w:rPr>
          </w:pPr>
          <w:r w:rsidRPr="00FC3202">
            <w:rPr>
              <w:noProof/>
              <w:lang w:val="el-GR"/>
            </w:rPr>
            <w:t>4.2.</w:t>
          </w:r>
          <w:r>
            <w:rPr>
              <w:rFonts w:eastAsiaTheme="minorEastAsia" w:cstheme="minorBidi"/>
              <w:b w:val="0"/>
              <w:bCs w:val="0"/>
              <w:noProof/>
              <w:lang w:val="el-GR" w:eastAsia="el-GR"/>
            </w:rPr>
            <w:tab/>
          </w:r>
          <w:r w:rsidRPr="00FC3202">
            <w:rPr>
              <w:noProof/>
              <w:lang w:val="el-GR"/>
            </w:rPr>
            <w:t>Συνθήκες περιβάλλοντος</w:t>
          </w:r>
          <w:r w:rsidRPr="00FC3202">
            <w:rPr>
              <w:noProof/>
              <w:lang w:val="el-GR"/>
            </w:rPr>
            <w:tab/>
          </w:r>
          <w:r>
            <w:rPr>
              <w:noProof/>
            </w:rPr>
            <w:fldChar w:fldCharType="begin"/>
          </w:r>
          <w:r w:rsidRPr="00FC3202">
            <w:rPr>
              <w:noProof/>
              <w:lang w:val="el-GR"/>
            </w:rPr>
            <w:instrText xml:space="preserve"> </w:instrText>
          </w:r>
          <w:r>
            <w:rPr>
              <w:noProof/>
            </w:rPr>
            <w:instrText>PAGEREF</w:instrText>
          </w:r>
          <w:r w:rsidRPr="00FC3202">
            <w:rPr>
              <w:noProof/>
              <w:lang w:val="el-GR"/>
            </w:rPr>
            <w:instrText xml:space="preserve"> _</w:instrText>
          </w:r>
          <w:r>
            <w:rPr>
              <w:noProof/>
            </w:rPr>
            <w:instrText>Toc</w:instrText>
          </w:r>
          <w:r w:rsidRPr="00FC3202">
            <w:rPr>
              <w:noProof/>
              <w:lang w:val="el-GR"/>
            </w:rPr>
            <w:instrText>519162851 \</w:instrText>
          </w:r>
          <w:r>
            <w:rPr>
              <w:noProof/>
            </w:rPr>
            <w:instrText>h</w:instrText>
          </w:r>
          <w:r w:rsidRPr="00FC3202">
            <w:rPr>
              <w:noProof/>
              <w:lang w:val="el-GR"/>
            </w:rPr>
            <w:instrText xml:space="preserve"> </w:instrText>
          </w:r>
          <w:r>
            <w:rPr>
              <w:noProof/>
            </w:rPr>
          </w:r>
          <w:r>
            <w:rPr>
              <w:noProof/>
            </w:rPr>
            <w:fldChar w:fldCharType="separate"/>
          </w:r>
          <w:r w:rsidRPr="00FC3202">
            <w:rPr>
              <w:noProof/>
              <w:lang w:val="el-GR"/>
            </w:rPr>
            <w:t>7</w:t>
          </w:r>
          <w:r>
            <w:rPr>
              <w:noProof/>
            </w:rPr>
            <w:fldChar w:fldCharType="end"/>
          </w:r>
        </w:p>
        <w:p w14:paraId="696AF6B1" w14:textId="77777777" w:rsidR="00FC3202" w:rsidRDefault="00FC3202">
          <w:pPr>
            <w:pStyle w:val="TOC1"/>
            <w:rPr>
              <w:rFonts w:asciiTheme="minorHAnsi" w:eastAsiaTheme="minorEastAsia" w:hAnsiTheme="minorHAnsi" w:cstheme="minorBidi"/>
              <w:b w:val="0"/>
              <w:bCs w:val="0"/>
              <w:iCs w:val="0"/>
              <w:sz w:val="22"/>
              <w:szCs w:val="22"/>
              <w:lang w:eastAsia="el-GR"/>
            </w:rPr>
          </w:pPr>
          <w:r w:rsidRPr="00DB2FE6">
            <w:rPr>
              <w:rFonts w:asciiTheme="minorHAnsi" w:hAnsiTheme="minorHAnsi" w:cstheme="minorHAnsi"/>
            </w:rPr>
            <w:t>5.</w:t>
          </w:r>
          <w:r>
            <w:rPr>
              <w:rFonts w:asciiTheme="minorHAnsi" w:eastAsiaTheme="minorEastAsia" w:hAnsiTheme="minorHAnsi" w:cstheme="minorBidi"/>
              <w:b w:val="0"/>
              <w:bCs w:val="0"/>
              <w:iCs w:val="0"/>
              <w:sz w:val="22"/>
              <w:szCs w:val="22"/>
              <w:lang w:eastAsia="el-GR"/>
            </w:rPr>
            <w:tab/>
          </w:r>
          <w:r w:rsidRPr="00DB2FE6">
            <w:rPr>
              <w:rFonts w:asciiTheme="minorHAnsi" w:hAnsiTheme="minorHAnsi" w:cstheme="minorHAnsi"/>
            </w:rPr>
            <w:t>Κατασκευαστικές προδιαγραφές</w:t>
          </w:r>
          <w:r>
            <w:tab/>
          </w:r>
          <w:r>
            <w:fldChar w:fldCharType="begin"/>
          </w:r>
          <w:r>
            <w:instrText xml:space="preserve"> PAGEREF _Toc519162852 \h </w:instrText>
          </w:r>
          <w:r>
            <w:fldChar w:fldCharType="separate"/>
          </w:r>
          <w:r>
            <w:t>7</w:t>
          </w:r>
          <w:r>
            <w:fldChar w:fldCharType="end"/>
          </w:r>
        </w:p>
        <w:p w14:paraId="4786DB83" w14:textId="77777777" w:rsidR="00FC3202" w:rsidRDefault="00FC3202">
          <w:pPr>
            <w:pStyle w:val="TOC1"/>
            <w:rPr>
              <w:rFonts w:asciiTheme="minorHAnsi" w:eastAsiaTheme="minorEastAsia" w:hAnsiTheme="minorHAnsi" w:cstheme="minorBidi"/>
              <w:b w:val="0"/>
              <w:bCs w:val="0"/>
              <w:iCs w:val="0"/>
              <w:sz w:val="22"/>
              <w:szCs w:val="22"/>
              <w:lang w:eastAsia="el-GR"/>
            </w:rPr>
          </w:pPr>
          <w:r w:rsidRPr="00DB2FE6">
            <w:rPr>
              <w:rFonts w:asciiTheme="minorHAnsi" w:hAnsiTheme="minorHAnsi" w:cstheme="minorHAnsi"/>
            </w:rPr>
            <w:t>6.</w:t>
          </w:r>
          <w:r>
            <w:rPr>
              <w:rFonts w:asciiTheme="minorHAnsi" w:eastAsiaTheme="minorEastAsia" w:hAnsiTheme="minorHAnsi" w:cstheme="minorBidi"/>
              <w:b w:val="0"/>
              <w:bCs w:val="0"/>
              <w:iCs w:val="0"/>
              <w:sz w:val="22"/>
              <w:szCs w:val="22"/>
              <w:lang w:eastAsia="el-GR"/>
            </w:rPr>
            <w:tab/>
          </w:r>
          <w:r w:rsidRPr="00DB2FE6">
            <w:rPr>
              <w:rFonts w:asciiTheme="minorHAnsi" w:hAnsiTheme="minorHAnsi" w:cstheme="minorHAnsi"/>
            </w:rPr>
            <w:t>Διασφάλιση ποιότητας</w:t>
          </w:r>
          <w:r>
            <w:tab/>
          </w:r>
          <w:r>
            <w:fldChar w:fldCharType="begin"/>
          </w:r>
          <w:r>
            <w:instrText xml:space="preserve"> PAGEREF _Toc519162853 \h </w:instrText>
          </w:r>
          <w:r>
            <w:fldChar w:fldCharType="separate"/>
          </w:r>
          <w:r>
            <w:t>7</w:t>
          </w:r>
          <w:r>
            <w:fldChar w:fldCharType="end"/>
          </w:r>
        </w:p>
        <w:p w14:paraId="1BA00A0F" w14:textId="77777777" w:rsidR="00FC3202" w:rsidRDefault="00FC3202">
          <w:pPr>
            <w:pStyle w:val="TOC1"/>
            <w:rPr>
              <w:rFonts w:asciiTheme="minorHAnsi" w:eastAsiaTheme="minorEastAsia" w:hAnsiTheme="minorHAnsi" w:cstheme="minorBidi"/>
              <w:b w:val="0"/>
              <w:bCs w:val="0"/>
              <w:iCs w:val="0"/>
              <w:sz w:val="22"/>
              <w:szCs w:val="22"/>
              <w:lang w:eastAsia="el-GR"/>
            </w:rPr>
          </w:pPr>
          <w:r w:rsidRPr="00DB2FE6">
            <w:rPr>
              <w:rFonts w:asciiTheme="minorHAnsi" w:hAnsiTheme="minorHAnsi" w:cstheme="minorHAnsi"/>
            </w:rPr>
            <w:t>7.</w:t>
          </w:r>
          <w:r>
            <w:rPr>
              <w:rFonts w:asciiTheme="minorHAnsi" w:eastAsiaTheme="minorEastAsia" w:hAnsiTheme="minorHAnsi" w:cstheme="minorBidi"/>
              <w:b w:val="0"/>
              <w:bCs w:val="0"/>
              <w:iCs w:val="0"/>
              <w:sz w:val="22"/>
              <w:szCs w:val="22"/>
              <w:lang w:eastAsia="el-GR"/>
            </w:rPr>
            <w:tab/>
          </w:r>
          <w:r w:rsidRPr="00DB2FE6">
            <w:rPr>
              <w:rFonts w:asciiTheme="minorHAnsi" w:hAnsiTheme="minorHAnsi" w:cstheme="minorHAnsi"/>
            </w:rPr>
            <w:t>Ανταλλακτικά</w:t>
          </w:r>
          <w:r>
            <w:tab/>
          </w:r>
          <w:r>
            <w:fldChar w:fldCharType="begin"/>
          </w:r>
          <w:r>
            <w:instrText xml:space="preserve"> PAGEREF _Toc519162854 \h </w:instrText>
          </w:r>
          <w:r>
            <w:fldChar w:fldCharType="separate"/>
          </w:r>
          <w:r>
            <w:t>8</w:t>
          </w:r>
          <w:r>
            <w:fldChar w:fldCharType="end"/>
          </w:r>
        </w:p>
        <w:p w14:paraId="5D4D446A" w14:textId="61A1500F" w:rsidR="00A166F5" w:rsidRPr="00920068" w:rsidRDefault="00A166F5">
          <w:pPr>
            <w:rPr>
              <w:rFonts w:asciiTheme="minorHAnsi" w:hAnsiTheme="minorHAnsi" w:cstheme="minorHAnsi"/>
            </w:rPr>
          </w:pPr>
          <w:r w:rsidRPr="00920068">
            <w:rPr>
              <w:rFonts w:asciiTheme="minorHAnsi" w:hAnsiTheme="minorHAnsi" w:cstheme="minorHAnsi"/>
              <w:b/>
              <w:bCs/>
              <w:sz w:val="22"/>
              <w:szCs w:val="22"/>
            </w:rPr>
            <w:fldChar w:fldCharType="end"/>
          </w:r>
        </w:p>
      </w:sdtContent>
    </w:sdt>
    <w:p w14:paraId="3B8FC595" w14:textId="77777777" w:rsidR="00A166F5" w:rsidRPr="00920068" w:rsidRDefault="00A166F5" w:rsidP="00A166F5">
      <w:pPr>
        <w:rPr>
          <w:rFonts w:asciiTheme="minorHAnsi" w:hAnsiTheme="minorHAnsi" w:cstheme="minorHAnsi"/>
          <w:sz w:val="22"/>
          <w:szCs w:val="22"/>
        </w:rPr>
      </w:pPr>
    </w:p>
    <w:p w14:paraId="159BC5DD" w14:textId="77777777" w:rsidR="00A166F5" w:rsidRPr="00920068" w:rsidRDefault="00A166F5" w:rsidP="00A166F5">
      <w:pPr>
        <w:rPr>
          <w:rFonts w:asciiTheme="minorHAnsi" w:hAnsiTheme="minorHAnsi" w:cstheme="minorHAnsi"/>
          <w:sz w:val="22"/>
          <w:szCs w:val="22"/>
        </w:rPr>
      </w:pPr>
    </w:p>
    <w:p w14:paraId="140275DF" w14:textId="77777777" w:rsidR="00A166F5" w:rsidRPr="00920068" w:rsidRDefault="00A166F5" w:rsidP="00A166F5">
      <w:pPr>
        <w:rPr>
          <w:rFonts w:asciiTheme="minorHAnsi" w:hAnsiTheme="minorHAnsi" w:cstheme="minorHAnsi"/>
          <w:sz w:val="22"/>
          <w:szCs w:val="22"/>
        </w:rPr>
      </w:pPr>
    </w:p>
    <w:p w14:paraId="3D70A389" w14:textId="77777777" w:rsidR="00A166F5" w:rsidRPr="00920068" w:rsidRDefault="00A166F5" w:rsidP="00A166F5">
      <w:pPr>
        <w:rPr>
          <w:rFonts w:asciiTheme="minorHAnsi" w:hAnsiTheme="minorHAnsi" w:cstheme="minorHAnsi"/>
          <w:sz w:val="22"/>
          <w:szCs w:val="22"/>
        </w:rPr>
      </w:pPr>
    </w:p>
    <w:p w14:paraId="253E891A" w14:textId="77777777" w:rsidR="00A166F5" w:rsidRPr="00920068" w:rsidRDefault="00A166F5" w:rsidP="00A166F5">
      <w:pPr>
        <w:rPr>
          <w:rFonts w:asciiTheme="minorHAnsi" w:hAnsiTheme="minorHAnsi" w:cstheme="minorHAnsi"/>
          <w:sz w:val="22"/>
          <w:szCs w:val="22"/>
        </w:rPr>
      </w:pPr>
    </w:p>
    <w:p w14:paraId="4C27B4E9" w14:textId="51C96C41" w:rsidR="00A166F5" w:rsidRPr="00920068" w:rsidRDefault="00A166F5" w:rsidP="00A166F5">
      <w:pPr>
        <w:pStyle w:val="BulletPoint02"/>
        <w:numPr>
          <w:ilvl w:val="0"/>
          <w:numId w:val="0"/>
        </w:numPr>
        <w:ind w:left="284"/>
        <w:rPr>
          <w:rFonts w:asciiTheme="minorHAnsi" w:hAnsiTheme="minorHAnsi" w:cstheme="minorHAnsi"/>
          <w:sz w:val="22"/>
          <w:szCs w:val="22"/>
        </w:rPr>
      </w:pPr>
    </w:p>
    <w:p w14:paraId="374AE8CF" w14:textId="77777777" w:rsidR="00A166F5" w:rsidRPr="00920068" w:rsidRDefault="00A166F5">
      <w:pPr>
        <w:rPr>
          <w:rFonts w:asciiTheme="minorHAnsi" w:eastAsia="Arial" w:hAnsiTheme="minorHAnsi" w:cstheme="minorHAnsi"/>
          <w:noProof/>
          <w:color w:val="000000"/>
          <w:sz w:val="22"/>
          <w:szCs w:val="22"/>
          <w:lang w:val="en-US"/>
        </w:rPr>
      </w:pPr>
      <w:r w:rsidRPr="00920068">
        <w:rPr>
          <w:rFonts w:asciiTheme="minorHAnsi" w:hAnsiTheme="minorHAnsi" w:cstheme="minorHAnsi"/>
          <w:sz w:val="22"/>
          <w:szCs w:val="22"/>
        </w:rPr>
        <w:br w:type="page"/>
      </w:r>
    </w:p>
    <w:p w14:paraId="3A4294F5" w14:textId="77777777" w:rsidR="0069408F" w:rsidRPr="00920068" w:rsidRDefault="0069408F" w:rsidP="0069408F">
      <w:pPr>
        <w:pStyle w:val="Heading1"/>
        <w:numPr>
          <w:ilvl w:val="0"/>
          <w:numId w:val="11"/>
        </w:numPr>
        <w:rPr>
          <w:rFonts w:asciiTheme="minorHAnsi" w:eastAsiaTheme="minorHAnsi" w:hAnsiTheme="minorHAnsi" w:cstheme="minorHAnsi"/>
          <w:sz w:val="22"/>
          <w:szCs w:val="22"/>
          <w:u w:val="none"/>
        </w:rPr>
      </w:pPr>
      <w:bookmarkStart w:id="3" w:name="_Toc518994503"/>
      <w:bookmarkStart w:id="4" w:name="_Toc518998493"/>
      <w:bookmarkStart w:id="5" w:name="_Toc519162835"/>
      <w:bookmarkEnd w:id="1"/>
      <w:bookmarkEnd w:id="2"/>
      <w:r w:rsidRPr="00920068">
        <w:rPr>
          <w:rFonts w:asciiTheme="minorHAnsi" w:eastAsiaTheme="minorHAnsi" w:hAnsiTheme="minorHAnsi" w:cstheme="minorHAnsi"/>
          <w:sz w:val="22"/>
          <w:szCs w:val="22"/>
          <w:u w:val="none"/>
        </w:rPr>
        <w:lastRenderedPageBreak/>
        <w:t>Εισαγωγή</w:t>
      </w:r>
      <w:bookmarkEnd w:id="3"/>
      <w:bookmarkEnd w:id="4"/>
      <w:bookmarkEnd w:id="5"/>
    </w:p>
    <w:p w14:paraId="27595F7C" w14:textId="77777777" w:rsidR="0069408F" w:rsidRPr="00920068" w:rsidRDefault="0069408F" w:rsidP="0069408F">
      <w:pPr>
        <w:rPr>
          <w:rFonts w:asciiTheme="minorHAnsi" w:eastAsiaTheme="minorHAnsi" w:hAnsiTheme="minorHAnsi" w:cstheme="minorHAnsi"/>
          <w:sz w:val="22"/>
          <w:szCs w:val="22"/>
          <w:lang w:val="el-GR"/>
        </w:rPr>
      </w:pPr>
    </w:p>
    <w:p w14:paraId="2AB0E1C7" w14:textId="77777777" w:rsidR="0069408F" w:rsidRPr="00920068" w:rsidRDefault="0069408F" w:rsidP="0069408F">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Η παρούσα προδιαγραφή περιγράφει την απαιτούμενη απόδοση, λειτουργικές και  κατασκευαστικές απαιτήσεις και απαιτήσεις εγκατάστασης ομαλού εκκινητή κατάλληλου για την εκκίνηση κινητήρα βραχυκυκλωμένου δρομέα χαμηλής τάσης.</w:t>
      </w:r>
    </w:p>
    <w:p w14:paraId="6A723405" w14:textId="77777777" w:rsidR="0069408F" w:rsidRPr="00920068" w:rsidRDefault="0069408F" w:rsidP="0069408F">
      <w:pPr>
        <w:rPr>
          <w:rFonts w:asciiTheme="minorHAnsi" w:hAnsiTheme="minorHAnsi" w:cstheme="minorHAnsi"/>
          <w:lang w:val="el-GR"/>
        </w:rPr>
      </w:pPr>
    </w:p>
    <w:p w14:paraId="7A3C392F" w14:textId="497F4F64" w:rsidR="004475EC" w:rsidRPr="00920068" w:rsidRDefault="004475EC" w:rsidP="00AB0309">
      <w:pPr>
        <w:pStyle w:val="Heading1"/>
        <w:numPr>
          <w:ilvl w:val="0"/>
          <w:numId w:val="11"/>
        </w:numPr>
        <w:rPr>
          <w:rFonts w:asciiTheme="minorHAnsi" w:hAnsiTheme="minorHAnsi" w:cstheme="minorHAnsi"/>
          <w:sz w:val="22"/>
          <w:szCs w:val="22"/>
          <w:u w:val="none"/>
        </w:rPr>
      </w:pPr>
      <w:bookmarkStart w:id="6" w:name="_Toc518994504"/>
      <w:bookmarkStart w:id="7" w:name="_Toc518998494"/>
      <w:bookmarkStart w:id="8" w:name="_Toc519162836"/>
      <w:r w:rsidRPr="00920068">
        <w:rPr>
          <w:rFonts w:asciiTheme="minorHAnsi" w:hAnsiTheme="minorHAnsi" w:cstheme="minorHAnsi"/>
          <w:sz w:val="22"/>
          <w:szCs w:val="22"/>
          <w:u w:val="none"/>
        </w:rPr>
        <w:t>Συμμόρφωση με τα πρότυπα</w:t>
      </w:r>
      <w:bookmarkEnd w:id="6"/>
      <w:bookmarkEnd w:id="7"/>
      <w:bookmarkEnd w:id="8"/>
    </w:p>
    <w:p w14:paraId="34159D53" w14:textId="77777777" w:rsidR="004475EC" w:rsidRPr="00920068" w:rsidRDefault="004475EC" w:rsidP="004475EC">
      <w:pPr>
        <w:rPr>
          <w:rFonts w:asciiTheme="minorHAnsi" w:hAnsiTheme="minorHAnsi" w:cstheme="minorHAnsi"/>
          <w:lang w:val="el-GR"/>
        </w:rPr>
      </w:pPr>
    </w:p>
    <w:p w14:paraId="736ABB2E" w14:textId="5ADAE2C5" w:rsidR="004475EC" w:rsidRPr="00920068" w:rsidRDefault="004475EC" w:rsidP="004475EC">
      <w:pPr>
        <w:ind w:left="360"/>
        <w:rPr>
          <w:rFonts w:asciiTheme="minorHAnsi" w:hAnsiTheme="minorHAnsi" w:cstheme="minorHAnsi"/>
          <w:lang w:val="el-GR"/>
        </w:rPr>
      </w:pPr>
      <w:r w:rsidRPr="00920068">
        <w:rPr>
          <w:rFonts w:asciiTheme="minorHAnsi" w:hAnsiTheme="minorHAnsi" w:cstheme="minorHAnsi"/>
          <w:lang w:val="el-GR"/>
        </w:rPr>
        <w:t xml:space="preserve">Ο ομαλός εκκινητής θα πρέπει να είναι σχεδιασμένος, κατασκευασμένος και δοκιμασμένος σύμφωνα με τα παρακάτω διεθνή και </w:t>
      </w:r>
      <w:r w:rsidR="0042124A" w:rsidRPr="00920068">
        <w:rPr>
          <w:rFonts w:asciiTheme="minorHAnsi" w:hAnsiTheme="minorHAnsi" w:cstheme="minorHAnsi"/>
          <w:lang w:val="el-GR"/>
        </w:rPr>
        <w:t>ευρωπαϊκά</w:t>
      </w:r>
      <w:r w:rsidRPr="00920068">
        <w:rPr>
          <w:rFonts w:asciiTheme="minorHAnsi" w:hAnsiTheme="minorHAnsi" w:cstheme="minorHAnsi"/>
          <w:lang w:val="el-GR"/>
        </w:rPr>
        <w:t xml:space="preserve"> πρότυπα :</w:t>
      </w:r>
    </w:p>
    <w:p w14:paraId="609BBE55" w14:textId="77777777" w:rsidR="004475EC" w:rsidRPr="00920068" w:rsidRDefault="004475EC" w:rsidP="00AB0309">
      <w:pPr>
        <w:pStyle w:val="ListParagraph"/>
        <w:numPr>
          <w:ilvl w:val="0"/>
          <w:numId w:val="6"/>
        </w:numPr>
        <w:spacing w:before="120" w:after="120"/>
        <w:rPr>
          <w:rFonts w:asciiTheme="minorHAnsi" w:hAnsiTheme="minorHAnsi" w:cstheme="minorHAnsi"/>
        </w:rPr>
      </w:pPr>
      <w:r w:rsidRPr="00920068">
        <w:rPr>
          <w:rFonts w:asciiTheme="minorHAnsi" w:hAnsiTheme="minorHAnsi" w:cstheme="minorHAnsi"/>
        </w:rPr>
        <w:t>IEC 60947-1, IEC 60947-4-2, EN 60947-1, EN 60947-4-2</w:t>
      </w:r>
    </w:p>
    <w:p w14:paraId="51E1AF00" w14:textId="579D19D3" w:rsidR="004475EC" w:rsidRPr="00920068" w:rsidRDefault="004475EC" w:rsidP="00AB0309">
      <w:pPr>
        <w:pStyle w:val="ListParagraph"/>
        <w:numPr>
          <w:ilvl w:val="0"/>
          <w:numId w:val="6"/>
        </w:numPr>
        <w:spacing w:before="120" w:after="120"/>
        <w:rPr>
          <w:rFonts w:asciiTheme="minorHAnsi" w:hAnsiTheme="minorHAnsi" w:cstheme="minorHAnsi"/>
        </w:rPr>
      </w:pPr>
      <w:r w:rsidRPr="00920068">
        <w:rPr>
          <w:rFonts w:asciiTheme="minorHAnsi" w:hAnsiTheme="minorHAnsi" w:cstheme="minorHAnsi"/>
        </w:rPr>
        <w:t xml:space="preserve">EMC Directive </w:t>
      </w:r>
      <w:r w:rsidR="0042124A" w:rsidRPr="00920068">
        <w:rPr>
          <w:rFonts w:asciiTheme="minorHAnsi" w:hAnsiTheme="minorHAnsi" w:cstheme="minorHAnsi"/>
          <w:lang w:val="el-GR"/>
        </w:rPr>
        <w:t>σύμφωνα</w:t>
      </w:r>
      <w:r w:rsidRPr="00920068">
        <w:rPr>
          <w:rFonts w:asciiTheme="minorHAnsi" w:hAnsiTheme="minorHAnsi" w:cstheme="minorHAnsi"/>
        </w:rPr>
        <w:t xml:space="preserve"> </w:t>
      </w:r>
      <w:r w:rsidR="0042124A" w:rsidRPr="00920068">
        <w:rPr>
          <w:rFonts w:asciiTheme="minorHAnsi" w:hAnsiTheme="minorHAnsi" w:cstheme="minorHAnsi"/>
          <w:lang w:val="el-GR"/>
        </w:rPr>
        <w:t>με</w:t>
      </w:r>
      <w:r w:rsidRPr="00920068">
        <w:rPr>
          <w:rFonts w:asciiTheme="minorHAnsi" w:hAnsiTheme="minorHAnsi" w:cstheme="minorHAnsi"/>
        </w:rPr>
        <w:t xml:space="preserve"> IEC 60947-4-2 Class A </w:t>
      </w:r>
    </w:p>
    <w:p w14:paraId="5A0370F5" w14:textId="12D4DA8A" w:rsidR="004475EC" w:rsidRPr="00920068" w:rsidRDefault="0042124A" w:rsidP="00AB0309">
      <w:pPr>
        <w:pStyle w:val="ListParagraph"/>
        <w:numPr>
          <w:ilvl w:val="0"/>
          <w:numId w:val="6"/>
        </w:numPr>
        <w:spacing w:before="120" w:after="120"/>
        <w:rPr>
          <w:rFonts w:asciiTheme="minorHAnsi" w:hAnsiTheme="minorHAnsi" w:cstheme="minorHAnsi"/>
          <w:lang w:val="el-GR"/>
        </w:rPr>
      </w:pPr>
      <w:r w:rsidRPr="00920068">
        <w:rPr>
          <w:rFonts w:asciiTheme="minorHAnsi" w:hAnsiTheme="minorHAnsi" w:cstheme="minorHAnsi"/>
          <w:lang w:val="el-GR"/>
        </w:rPr>
        <w:t>Έγκριση</w:t>
      </w:r>
      <w:r w:rsidR="004475EC" w:rsidRPr="00920068">
        <w:rPr>
          <w:rFonts w:asciiTheme="minorHAnsi" w:hAnsiTheme="minorHAnsi" w:cstheme="minorHAnsi"/>
          <w:lang w:val="el-GR"/>
        </w:rPr>
        <w:t xml:space="preserve"> </w:t>
      </w:r>
      <w:r w:rsidR="004475EC" w:rsidRPr="00920068">
        <w:rPr>
          <w:rFonts w:asciiTheme="minorHAnsi" w:hAnsiTheme="minorHAnsi" w:cstheme="minorHAnsi"/>
        </w:rPr>
        <w:t>CE</w:t>
      </w:r>
      <w:r w:rsidR="004475EC" w:rsidRPr="00920068">
        <w:rPr>
          <w:rFonts w:asciiTheme="minorHAnsi" w:hAnsiTheme="minorHAnsi" w:cstheme="minorHAnsi"/>
          <w:lang w:val="el-GR"/>
        </w:rPr>
        <w:t xml:space="preserve"> σύμφωνα με </w:t>
      </w:r>
      <w:r w:rsidR="004475EC" w:rsidRPr="00920068">
        <w:rPr>
          <w:rFonts w:asciiTheme="minorHAnsi" w:hAnsiTheme="minorHAnsi" w:cstheme="minorHAnsi"/>
        </w:rPr>
        <w:t>IEC</w:t>
      </w:r>
    </w:p>
    <w:p w14:paraId="51115EAA" w14:textId="77777777" w:rsidR="004475EC" w:rsidRPr="00920068" w:rsidRDefault="004475EC" w:rsidP="004475EC">
      <w:pPr>
        <w:ind w:left="360"/>
        <w:rPr>
          <w:rFonts w:asciiTheme="minorHAnsi" w:hAnsiTheme="minorHAnsi" w:cstheme="minorHAnsi"/>
          <w:lang w:val="el-GR"/>
        </w:rPr>
      </w:pPr>
      <w:r w:rsidRPr="00920068">
        <w:rPr>
          <w:rFonts w:asciiTheme="minorHAnsi" w:hAnsiTheme="minorHAnsi" w:cstheme="minorHAnsi"/>
          <w:lang w:val="el-GR"/>
        </w:rPr>
        <w:t>και παράλληλα να συμμορφώνεται με την οδηγία «Εξοπλισμού Χαμηλής Τάσης» 2006/95/</w:t>
      </w:r>
      <w:r w:rsidRPr="00920068">
        <w:rPr>
          <w:rFonts w:asciiTheme="minorHAnsi" w:hAnsiTheme="minorHAnsi" w:cstheme="minorHAnsi"/>
        </w:rPr>
        <w:t>EC</w:t>
      </w:r>
      <w:r w:rsidRPr="00920068">
        <w:rPr>
          <w:rFonts w:asciiTheme="minorHAnsi" w:hAnsiTheme="minorHAnsi" w:cstheme="minorHAnsi"/>
          <w:lang w:val="el-GR"/>
        </w:rPr>
        <w:t xml:space="preserve"> και την «Οδηγία Ηλεκτρομαγνητικής Συμβατότητας» (</w:t>
      </w:r>
      <w:r w:rsidRPr="00920068">
        <w:rPr>
          <w:rFonts w:asciiTheme="minorHAnsi" w:hAnsiTheme="minorHAnsi" w:cstheme="minorHAnsi"/>
        </w:rPr>
        <w:t>EMC</w:t>
      </w:r>
      <w:r w:rsidRPr="00920068">
        <w:rPr>
          <w:rFonts w:asciiTheme="minorHAnsi" w:hAnsiTheme="minorHAnsi" w:cstheme="minorHAnsi"/>
          <w:lang w:val="el-GR"/>
        </w:rPr>
        <w:t xml:space="preserve">) </w:t>
      </w:r>
      <w:r w:rsidRPr="00920068">
        <w:rPr>
          <w:rFonts w:asciiTheme="minorHAnsi" w:hAnsiTheme="minorHAnsi" w:cstheme="minorHAnsi"/>
        </w:rPr>
        <w:t>n</w:t>
      </w:r>
      <w:r w:rsidRPr="00920068">
        <w:rPr>
          <w:rFonts w:asciiTheme="minorHAnsi" w:hAnsiTheme="minorHAnsi" w:cstheme="minorHAnsi"/>
          <w:lang w:val="el-GR"/>
        </w:rPr>
        <w:t xml:space="preserve">° 2004/108 </w:t>
      </w:r>
      <w:r w:rsidRPr="00920068">
        <w:rPr>
          <w:rFonts w:asciiTheme="minorHAnsi" w:hAnsiTheme="minorHAnsi" w:cstheme="minorHAnsi"/>
        </w:rPr>
        <w:t>EC</w:t>
      </w:r>
      <w:r w:rsidRPr="00920068">
        <w:rPr>
          <w:rFonts w:asciiTheme="minorHAnsi" w:hAnsiTheme="minorHAnsi" w:cstheme="minorHAnsi"/>
          <w:lang w:val="el-GR"/>
        </w:rPr>
        <w:t>.</w:t>
      </w:r>
    </w:p>
    <w:p w14:paraId="22697CAC" w14:textId="77777777" w:rsidR="004475EC" w:rsidRPr="00920068" w:rsidRDefault="004475EC" w:rsidP="004475EC">
      <w:pPr>
        <w:rPr>
          <w:rFonts w:asciiTheme="minorHAnsi" w:hAnsiTheme="minorHAnsi" w:cstheme="minorHAnsi"/>
          <w:lang w:val="el-GR"/>
        </w:rPr>
      </w:pPr>
    </w:p>
    <w:p w14:paraId="43E08EF4" w14:textId="453876C7" w:rsidR="004475EC" w:rsidRPr="00920068" w:rsidRDefault="004475EC" w:rsidP="00AB0309">
      <w:pPr>
        <w:pStyle w:val="Heading1"/>
        <w:numPr>
          <w:ilvl w:val="0"/>
          <w:numId w:val="11"/>
        </w:numPr>
        <w:rPr>
          <w:rFonts w:asciiTheme="minorHAnsi" w:hAnsiTheme="minorHAnsi" w:cstheme="minorHAnsi"/>
          <w:sz w:val="22"/>
          <w:szCs w:val="22"/>
          <w:u w:val="none"/>
        </w:rPr>
      </w:pPr>
      <w:bookmarkStart w:id="9" w:name="_Toc518994505"/>
      <w:bookmarkStart w:id="10" w:name="_Toc518998495"/>
      <w:bookmarkStart w:id="11" w:name="_Toc519162837"/>
      <w:r w:rsidRPr="00920068">
        <w:rPr>
          <w:rFonts w:asciiTheme="minorHAnsi" w:hAnsiTheme="minorHAnsi" w:cstheme="minorHAnsi"/>
          <w:sz w:val="22"/>
          <w:szCs w:val="22"/>
          <w:u w:val="none"/>
        </w:rPr>
        <w:t>Χαρακτηριστικά</w:t>
      </w:r>
      <w:bookmarkEnd w:id="9"/>
      <w:bookmarkEnd w:id="10"/>
      <w:bookmarkEnd w:id="11"/>
    </w:p>
    <w:p w14:paraId="22319838" w14:textId="77777777" w:rsidR="004475EC" w:rsidRPr="00920068" w:rsidRDefault="004475EC" w:rsidP="004475EC">
      <w:pPr>
        <w:pStyle w:val="BodyTextIndent3"/>
        <w:rPr>
          <w:rFonts w:asciiTheme="minorHAnsi" w:hAnsiTheme="minorHAnsi" w:cstheme="minorHAnsi"/>
          <w:lang w:val="el-GR"/>
        </w:rPr>
      </w:pPr>
    </w:p>
    <w:p w14:paraId="18D8F086" w14:textId="77777777" w:rsidR="004475EC" w:rsidRPr="00920068" w:rsidRDefault="004475EC" w:rsidP="004475EC">
      <w:pPr>
        <w:pStyle w:val="BodyTextIndent3"/>
        <w:rPr>
          <w:rFonts w:asciiTheme="minorHAnsi" w:hAnsiTheme="minorHAnsi" w:cstheme="minorHAnsi"/>
          <w:sz w:val="22"/>
          <w:szCs w:val="22"/>
          <w:lang w:val="el-GR"/>
        </w:rPr>
      </w:pPr>
      <w:r w:rsidRPr="00920068">
        <w:rPr>
          <w:rFonts w:asciiTheme="minorHAnsi" w:hAnsiTheme="minorHAnsi" w:cstheme="minorHAnsi"/>
          <w:sz w:val="22"/>
          <w:szCs w:val="22"/>
          <w:lang w:val="el-GR"/>
        </w:rPr>
        <w:t>Ο ομαλός εκκινητής θα πρέπει να διαθέτει κατ’ ελάχιστο τα χαρακτηριστικά, λειτουργίες και ρυθμίσεις που περιγράφονται παρακάτω με στόχο τον ακριβή έλεγχο της εκκίνησης και του σταματήματος του κινητήρα καθώς και την καλύτερη δυνατή προστασία αυτού αλλά και της εγκατάστασης.</w:t>
      </w:r>
    </w:p>
    <w:p w14:paraId="13463B33" w14:textId="77777777" w:rsidR="0069408F" w:rsidRPr="00920068" w:rsidRDefault="0069408F" w:rsidP="004475EC">
      <w:pPr>
        <w:pStyle w:val="BodyTextIndent3"/>
        <w:rPr>
          <w:rFonts w:asciiTheme="minorHAnsi" w:hAnsiTheme="minorHAnsi" w:cstheme="minorHAnsi"/>
          <w:sz w:val="22"/>
          <w:szCs w:val="22"/>
          <w:lang w:val="el-GR"/>
        </w:rPr>
      </w:pPr>
    </w:p>
    <w:p w14:paraId="558FFBE7" w14:textId="6279B777" w:rsidR="004475EC" w:rsidRPr="00920068" w:rsidRDefault="004475EC" w:rsidP="00AB0309">
      <w:pPr>
        <w:pStyle w:val="Heading2"/>
        <w:numPr>
          <w:ilvl w:val="1"/>
          <w:numId w:val="11"/>
        </w:numPr>
        <w:rPr>
          <w:rFonts w:asciiTheme="minorHAnsi" w:hAnsiTheme="minorHAnsi" w:cstheme="minorHAnsi"/>
          <w:sz w:val="22"/>
          <w:szCs w:val="22"/>
          <w:u w:val="none"/>
        </w:rPr>
      </w:pPr>
      <w:bookmarkStart w:id="12" w:name="_Toc32303052"/>
      <w:bookmarkStart w:id="13" w:name="_Toc32303134"/>
      <w:bookmarkStart w:id="14" w:name="_Toc32990874"/>
      <w:bookmarkStart w:id="15" w:name="_Toc32993957"/>
      <w:bookmarkStart w:id="16" w:name="_Toc518994506"/>
      <w:bookmarkStart w:id="17" w:name="_Toc518998496"/>
      <w:bookmarkStart w:id="18" w:name="_Toc519162838"/>
      <w:r w:rsidRPr="00920068">
        <w:rPr>
          <w:rFonts w:asciiTheme="minorHAnsi" w:hAnsiTheme="minorHAnsi" w:cstheme="minorHAnsi"/>
          <w:sz w:val="22"/>
          <w:szCs w:val="22"/>
          <w:u w:val="none"/>
        </w:rPr>
        <w:t>Έλεγχος εκκίνησης με προαιρετική λειτουργία «Έλεγχος Ροπής»</w:t>
      </w:r>
      <w:bookmarkEnd w:id="12"/>
      <w:bookmarkEnd w:id="13"/>
      <w:bookmarkEnd w:id="14"/>
      <w:bookmarkEnd w:id="15"/>
      <w:bookmarkEnd w:id="16"/>
      <w:bookmarkEnd w:id="17"/>
      <w:bookmarkEnd w:id="18"/>
    </w:p>
    <w:p w14:paraId="492DF56B" w14:textId="77777777" w:rsidR="004475EC" w:rsidRPr="00920068" w:rsidRDefault="004475EC" w:rsidP="004475EC">
      <w:pPr>
        <w:rPr>
          <w:rFonts w:asciiTheme="minorHAnsi" w:hAnsiTheme="minorHAnsi" w:cstheme="minorHAnsi"/>
          <w:lang w:val="el-GR"/>
        </w:rPr>
      </w:pPr>
    </w:p>
    <w:p w14:paraId="0FBFA1BD" w14:textId="77777777" w:rsidR="004475EC" w:rsidRPr="00920068" w:rsidRDefault="004475EC" w:rsidP="0042124A">
      <w:pPr>
        <w:ind w:left="360"/>
        <w:rPr>
          <w:rFonts w:asciiTheme="minorHAnsi" w:hAnsiTheme="minorHAnsi" w:cstheme="minorHAnsi"/>
          <w:b/>
          <w:sz w:val="22"/>
          <w:szCs w:val="22"/>
          <w:lang w:val="el-GR"/>
        </w:rPr>
      </w:pPr>
      <w:r w:rsidRPr="00920068">
        <w:rPr>
          <w:rFonts w:asciiTheme="minorHAnsi" w:hAnsiTheme="minorHAnsi" w:cstheme="minorHAnsi"/>
          <w:sz w:val="22"/>
          <w:szCs w:val="22"/>
          <w:lang w:val="el-GR"/>
        </w:rPr>
        <w:t xml:space="preserve">Ο έλεγχος της επιτάχυνσης κατά την εκκίνηση θα είναι πλήρως ελεγχόμενος ώστε να ταιριάζει σε κάθε απαίτηση. Κατ’ ελάχιστο ο ομαλός εκκινητής θα διαθέτει τις παρακάτω δυνατότητες. </w:t>
      </w:r>
    </w:p>
    <w:p w14:paraId="518C6A87" w14:textId="77777777" w:rsidR="0042124A" w:rsidRPr="00920068" w:rsidRDefault="0042124A" w:rsidP="0042124A">
      <w:pPr>
        <w:ind w:left="360"/>
        <w:rPr>
          <w:rFonts w:asciiTheme="minorHAnsi" w:hAnsiTheme="minorHAnsi" w:cstheme="minorHAnsi"/>
          <w:b/>
          <w:sz w:val="22"/>
          <w:szCs w:val="22"/>
          <w:lang w:val="el-GR"/>
        </w:rPr>
      </w:pPr>
    </w:p>
    <w:p w14:paraId="45AC9AD0"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Τύπος ράμπας εκκίνησης: </w:t>
      </w:r>
      <w:r w:rsidRPr="00920068">
        <w:rPr>
          <w:rFonts w:asciiTheme="minorHAnsi" w:hAnsiTheme="minorHAnsi" w:cstheme="minorHAnsi"/>
          <w:sz w:val="22"/>
          <w:szCs w:val="22"/>
          <w:lang w:val="el-GR"/>
        </w:rPr>
        <w:t>Για την εκκίνηση θα είναι δυνατή η επιλογή μεταξύ ελέγχου τάσης και ελέγχου ροπής.</w:t>
      </w:r>
    </w:p>
    <w:p w14:paraId="12DF9623" w14:textId="77777777" w:rsidR="0042124A" w:rsidRPr="00920068" w:rsidRDefault="0042124A" w:rsidP="0042124A">
      <w:pPr>
        <w:ind w:left="360"/>
        <w:rPr>
          <w:rFonts w:asciiTheme="minorHAnsi" w:hAnsiTheme="minorHAnsi" w:cstheme="minorHAnsi"/>
          <w:b/>
          <w:sz w:val="22"/>
          <w:szCs w:val="22"/>
          <w:lang w:val="el-GR"/>
        </w:rPr>
      </w:pPr>
    </w:p>
    <w:p w14:paraId="09BBFE86"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Αρχική τάση:</w:t>
      </w:r>
      <w:r w:rsidRPr="00920068">
        <w:rPr>
          <w:rFonts w:asciiTheme="minorHAnsi" w:hAnsiTheme="minorHAnsi" w:cstheme="minorHAnsi"/>
          <w:sz w:val="22"/>
          <w:szCs w:val="22"/>
          <w:lang w:val="el-GR"/>
        </w:rPr>
        <w:t xml:space="preserve"> Η αρχική τάση εξόδου θα πρέπει να ρυθμίζεται μεταξύ 30-70% της τάσης τροφοδοσίας.</w:t>
      </w:r>
    </w:p>
    <w:p w14:paraId="268F6F12" w14:textId="77777777" w:rsidR="0042124A" w:rsidRPr="00920068" w:rsidRDefault="0042124A" w:rsidP="004475EC">
      <w:pPr>
        <w:rPr>
          <w:rFonts w:asciiTheme="minorHAnsi" w:hAnsiTheme="minorHAnsi" w:cstheme="minorHAnsi"/>
          <w:b/>
          <w:sz w:val="22"/>
          <w:szCs w:val="22"/>
          <w:lang w:val="el-GR"/>
        </w:rPr>
      </w:pPr>
    </w:p>
    <w:p w14:paraId="0C200FCF"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Περιορισμός ρεύματος εκκίνησης:</w:t>
      </w:r>
      <w:r w:rsidRPr="00920068">
        <w:rPr>
          <w:rFonts w:asciiTheme="minorHAnsi" w:hAnsiTheme="minorHAnsi" w:cstheme="minorHAnsi"/>
          <w:sz w:val="22"/>
          <w:szCs w:val="22"/>
          <w:lang w:val="el-GR"/>
        </w:rPr>
        <w:t xml:space="preserve"> Ο περιοριστής ρεύματος θα πρέπει να ρυθμίζεται μεταξύ 150-700% της ονομαστικής έντασης του ομαλού εκκινητή.</w:t>
      </w:r>
    </w:p>
    <w:p w14:paraId="67A4BB69" w14:textId="77777777" w:rsidR="0042124A" w:rsidRPr="00920068" w:rsidRDefault="0042124A" w:rsidP="004475EC">
      <w:pPr>
        <w:rPr>
          <w:rFonts w:asciiTheme="minorHAnsi" w:hAnsiTheme="minorHAnsi" w:cstheme="minorHAnsi"/>
          <w:b/>
          <w:bCs/>
          <w:sz w:val="22"/>
          <w:szCs w:val="22"/>
          <w:lang w:val="el-GR"/>
        </w:rPr>
      </w:pPr>
    </w:p>
    <w:p w14:paraId="450B235C"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bCs/>
          <w:sz w:val="22"/>
          <w:szCs w:val="22"/>
          <w:lang w:val="el-GR"/>
        </w:rPr>
        <w:t>Έλεγχος Ροπής:</w:t>
      </w:r>
      <w:r w:rsidRPr="00920068">
        <w:rPr>
          <w:rFonts w:asciiTheme="minorHAnsi" w:hAnsiTheme="minorHAnsi" w:cstheme="minorHAnsi"/>
          <w:sz w:val="22"/>
          <w:szCs w:val="22"/>
          <w:lang w:val="el-GR"/>
        </w:rPr>
        <w:t xml:space="preserve"> Ο έλεγχος ροπής θα βασίζεται στην αρχή λειτουργίας κλειστού βρόγχου με αυτόματη ρύθμιση της τάσης εξόδου των θυρίστορς η οποία θα προέχεται από τη σχέση μεταξύ του πραγματικών και του επιθυμητών χαρακτηριστικών φόρτισης κατά την εκκίνηση. Η επιθυμητή ροπή ρυθμίζεται στις παραμέτρους του ομαλού εκκινητή και στόχος είναι η ομαλότερη κατά το δυνατόν ράμπα εκκίνησης που θα παρακολουθεί στενά την καμπύλη φόρτισης.</w:t>
      </w:r>
    </w:p>
    <w:p w14:paraId="35B69BFD" w14:textId="77777777" w:rsidR="0042124A" w:rsidRPr="00920068" w:rsidRDefault="0042124A" w:rsidP="004475EC">
      <w:pPr>
        <w:rPr>
          <w:rFonts w:asciiTheme="minorHAnsi" w:hAnsiTheme="minorHAnsi" w:cstheme="minorHAnsi"/>
          <w:b/>
          <w:sz w:val="22"/>
          <w:szCs w:val="22"/>
          <w:lang w:val="el-GR"/>
        </w:rPr>
      </w:pPr>
    </w:p>
    <w:p w14:paraId="57584BE0"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lastRenderedPageBreak/>
        <w:t>Χρόνος ράμπας εκκίνησης:</w:t>
      </w:r>
      <w:r w:rsidRPr="00920068">
        <w:rPr>
          <w:rFonts w:asciiTheme="minorHAnsi" w:hAnsiTheme="minorHAnsi" w:cstheme="minorHAnsi"/>
          <w:sz w:val="22"/>
          <w:szCs w:val="22"/>
          <w:lang w:val="el-GR"/>
        </w:rPr>
        <w:t xml:space="preserve"> Ο χρόνος μεταξύ αρχικής και πλήρους τάσης εξόδου ρυθμιζόμενος μεταξύ 1-30 δευτερολέπτων.</w:t>
      </w:r>
    </w:p>
    <w:p w14:paraId="398B0184" w14:textId="77777777" w:rsidR="0042124A" w:rsidRPr="00920068" w:rsidRDefault="0042124A" w:rsidP="004475EC">
      <w:pPr>
        <w:rPr>
          <w:rFonts w:asciiTheme="minorHAnsi" w:hAnsiTheme="minorHAnsi" w:cstheme="minorHAnsi"/>
          <w:b/>
          <w:sz w:val="22"/>
          <w:szCs w:val="22"/>
          <w:lang w:val="el-GR"/>
        </w:rPr>
      </w:pPr>
    </w:p>
    <w:p w14:paraId="7163A6D7"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Κρουστική εκκίνηση:</w:t>
      </w:r>
      <w:r w:rsidRPr="00920068">
        <w:rPr>
          <w:rFonts w:asciiTheme="minorHAnsi" w:hAnsiTheme="minorHAnsi" w:cstheme="minorHAnsi"/>
          <w:sz w:val="22"/>
          <w:szCs w:val="22"/>
          <w:lang w:val="el-GR"/>
        </w:rPr>
        <w:t xml:space="preserve"> Η τάση της κρουστικής εκκίνησης θα ρυθμίζεται μεταξύ 30-100% της τάσης τροφοδοσίας, και ο χρόνος διάρκειας της θα ρυθμίζεται αυτόματα μεταξύ 0.3-1.0 </w:t>
      </w:r>
      <w:bookmarkStart w:id="19" w:name="_Toc32303053"/>
      <w:bookmarkStart w:id="20" w:name="_Toc32303135"/>
      <w:bookmarkStart w:id="21" w:name="_Toc32990875"/>
      <w:bookmarkStart w:id="22" w:name="_Toc32993958"/>
      <w:r w:rsidRPr="00920068">
        <w:rPr>
          <w:rFonts w:asciiTheme="minorHAnsi" w:hAnsiTheme="minorHAnsi" w:cstheme="minorHAnsi"/>
          <w:sz w:val="22"/>
          <w:szCs w:val="22"/>
          <w:lang w:val="el-GR"/>
        </w:rPr>
        <w:t>δευτερολέπτων</w:t>
      </w:r>
    </w:p>
    <w:p w14:paraId="1704777A" w14:textId="5443BA00" w:rsidR="004475EC" w:rsidRPr="00920068" w:rsidRDefault="004475EC" w:rsidP="00AB0309">
      <w:pPr>
        <w:pStyle w:val="Heading2"/>
        <w:numPr>
          <w:ilvl w:val="1"/>
          <w:numId w:val="11"/>
        </w:numPr>
        <w:spacing w:before="240" w:after="240"/>
        <w:jc w:val="left"/>
        <w:rPr>
          <w:rFonts w:asciiTheme="minorHAnsi" w:hAnsiTheme="minorHAnsi" w:cstheme="minorHAnsi"/>
          <w:sz w:val="22"/>
          <w:szCs w:val="22"/>
          <w:u w:val="none"/>
        </w:rPr>
      </w:pPr>
      <w:bookmarkStart w:id="23" w:name="_Toc518994507"/>
      <w:bookmarkStart w:id="24" w:name="_Toc518998497"/>
      <w:bookmarkStart w:id="25" w:name="_Toc519162839"/>
      <w:bookmarkEnd w:id="19"/>
      <w:bookmarkEnd w:id="20"/>
      <w:bookmarkEnd w:id="21"/>
      <w:bookmarkEnd w:id="22"/>
      <w:r w:rsidRPr="00920068">
        <w:rPr>
          <w:rFonts w:asciiTheme="minorHAnsi" w:hAnsiTheme="minorHAnsi" w:cstheme="minorHAnsi"/>
          <w:sz w:val="22"/>
          <w:szCs w:val="22"/>
          <w:u w:val="none"/>
        </w:rPr>
        <w:t>Έλεγχος σταματήματος με προαιρετική λειτουργία «Έλεγχος Ροπής</w:t>
      </w:r>
      <w:bookmarkEnd w:id="23"/>
      <w:bookmarkEnd w:id="24"/>
      <w:bookmarkEnd w:id="25"/>
    </w:p>
    <w:p w14:paraId="2168300E" w14:textId="77777777" w:rsidR="004475EC" w:rsidRPr="00920068" w:rsidRDefault="004475EC" w:rsidP="0042124A">
      <w:pPr>
        <w:ind w:left="360"/>
        <w:rPr>
          <w:rFonts w:asciiTheme="minorHAnsi" w:hAnsiTheme="minorHAnsi" w:cstheme="minorHAnsi"/>
          <w:b/>
          <w:sz w:val="22"/>
          <w:szCs w:val="22"/>
          <w:lang w:val="el-GR"/>
        </w:rPr>
      </w:pPr>
      <w:r w:rsidRPr="00920068">
        <w:rPr>
          <w:rFonts w:asciiTheme="minorHAnsi" w:hAnsiTheme="minorHAnsi" w:cstheme="minorHAnsi"/>
          <w:sz w:val="22"/>
          <w:szCs w:val="22"/>
          <w:lang w:val="el-GR"/>
        </w:rPr>
        <w:t xml:space="preserve">Ο έλεγχος της επιβράδυνσης κατά το σταμάτημα θα είναι πλήρως ελεγχόμενος και εντελώς ανεξάρτητος από τον έλεγχο εκκίνησης ώστε να ταιριάζει σε κάθε απαίτηση: </w:t>
      </w:r>
    </w:p>
    <w:p w14:paraId="74C12811" w14:textId="77777777" w:rsidR="0042124A" w:rsidRPr="00920068" w:rsidRDefault="0042124A" w:rsidP="004475EC">
      <w:pPr>
        <w:rPr>
          <w:rFonts w:asciiTheme="minorHAnsi" w:hAnsiTheme="minorHAnsi" w:cstheme="minorHAnsi"/>
          <w:b/>
          <w:sz w:val="22"/>
          <w:szCs w:val="22"/>
          <w:lang w:val="el-GR"/>
        </w:rPr>
      </w:pPr>
    </w:p>
    <w:p w14:paraId="35084D6C"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Τύπος ράμπας σταματήματος: </w:t>
      </w:r>
      <w:r w:rsidRPr="00920068">
        <w:rPr>
          <w:rFonts w:asciiTheme="minorHAnsi" w:hAnsiTheme="minorHAnsi" w:cstheme="minorHAnsi"/>
          <w:sz w:val="22"/>
          <w:szCs w:val="22"/>
          <w:lang w:val="el-GR"/>
        </w:rPr>
        <w:t>Για το σταμάτημα θα είναι δυνατή η επιλογή μεταξύ ελέγχου τάσης και ελέγχου ροπής.</w:t>
      </w:r>
    </w:p>
    <w:p w14:paraId="312B19ED" w14:textId="77777777" w:rsidR="0042124A" w:rsidRPr="00920068" w:rsidRDefault="0042124A" w:rsidP="004475EC">
      <w:pPr>
        <w:rPr>
          <w:rFonts w:asciiTheme="minorHAnsi" w:hAnsiTheme="minorHAnsi" w:cstheme="minorHAnsi"/>
          <w:b/>
          <w:sz w:val="22"/>
          <w:szCs w:val="22"/>
          <w:lang w:val="el-GR"/>
        </w:rPr>
      </w:pPr>
    </w:p>
    <w:p w14:paraId="1A8EF4E3"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Χρόνος ράμπας σταματήματος:</w:t>
      </w:r>
      <w:r w:rsidRPr="00920068">
        <w:rPr>
          <w:rFonts w:asciiTheme="minorHAnsi" w:hAnsiTheme="minorHAnsi" w:cstheme="minorHAnsi"/>
          <w:sz w:val="22"/>
          <w:szCs w:val="22"/>
          <w:lang w:val="el-GR"/>
        </w:rPr>
        <w:t xml:space="preserve"> Ο χρόνος μεταξύ πλήρους και τελικής τάσης εξόδου ρυθμιζόμενος μεταξύ 0-30 δευτερολέπτων.</w:t>
      </w:r>
    </w:p>
    <w:p w14:paraId="5D8E556A" w14:textId="77777777" w:rsidR="0042124A" w:rsidRPr="00920068" w:rsidRDefault="0042124A" w:rsidP="004475EC">
      <w:pPr>
        <w:rPr>
          <w:rFonts w:asciiTheme="minorHAnsi" w:hAnsiTheme="minorHAnsi" w:cstheme="minorHAnsi"/>
          <w:b/>
          <w:sz w:val="22"/>
          <w:szCs w:val="22"/>
          <w:lang w:val="el-GR"/>
        </w:rPr>
      </w:pPr>
    </w:p>
    <w:p w14:paraId="79557B55" w14:textId="77777777" w:rsidR="004475EC" w:rsidRPr="00920068" w:rsidRDefault="004475EC" w:rsidP="0042124A">
      <w:pPr>
        <w:ind w:firstLine="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Τελική τάση: </w:t>
      </w:r>
      <w:r w:rsidRPr="00920068">
        <w:rPr>
          <w:rFonts w:asciiTheme="minorHAnsi" w:hAnsiTheme="minorHAnsi" w:cstheme="minorHAnsi"/>
          <w:sz w:val="22"/>
          <w:szCs w:val="22"/>
          <w:lang w:val="el-GR"/>
        </w:rPr>
        <w:t xml:space="preserve"> Θα πρέπει να ρυθμίζεται μεταξύ 20-60% της τάσης τροφοδοσίας</w:t>
      </w:r>
      <w:bookmarkStart w:id="26" w:name="_Toc32303054"/>
      <w:bookmarkStart w:id="27" w:name="_Toc32303136"/>
    </w:p>
    <w:p w14:paraId="386FA5D1" w14:textId="77777777" w:rsidR="0042124A" w:rsidRPr="00920068" w:rsidRDefault="0042124A" w:rsidP="004475EC">
      <w:pPr>
        <w:rPr>
          <w:rFonts w:asciiTheme="minorHAnsi" w:hAnsiTheme="minorHAnsi" w:cstheme="minorHAnsi"/>
          <w:b/>
          <w:bCs/>
          <w:sz w:val="22"/>
          <w:szCs w:val="22"/>
          <w:lang w:val="el-GR"/>
        </w:rPr>
      </w:pPr>
    </w:p>
    <w:p w14:paraId="5F696809"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bCs/>
          <w:sz w:val="22"/>
          <w:szCs w:val="22"/>
          <w:lang w:val="el-GR"/>
        </w:rPr>
        <w:t>Έλεγχος Ροπής:</w:t>
      </w:r>
      <w:r w:rsidRPr="00920068">
        <w:rPr>
          <w:rFonts w:asciiTheme="minorHAnsi" w:hAnsiTheme="minorHAnsi" w:cstheme="minorHAnsi"/>
          <w:sz w:val="22"/>
          <w:szCs w:val="22"/>
          <w:lang w:val="el-GR"/>
        </w:rPr>
        <w:t xml:space="preserve"> Ο έλεγχος ροπής θα βασίζεται στην αρχή λειτουργίας κλειστού βρόγχου με αυτόματη ρύθμιση της τάσης εξόδου των θυρίστορς η οποία θα προέχεται από τη σχέση μεταξύ του πραγματικών και του επιθυμητών χαρακτηριστικών φόρτισης κατά το σταμάτημα. Η επιθυμητή ροπή ρυθμίζεται στις παραμέτρους του ομαλού εκκινητή και στόχος είναι η ομαλότερη κατά το δυνατόν ράμπα σταματήματος που θα παρακολουθεί στενά την καμπύλη φόρτισης ώστε να εξαλείφονται φαινόμενα όπως η </w:t>
      </w:r>
      <w:proofErr w:type="spellStart"/>
      <w:r w:rsidRPr="00920068">
        <w:rPr>
          <w:rFonts w:asciiTheme="minorHAnsi" w:hAnsiTheme="minorHAnsi" w:cstheme="minorHAnsi"/>
          <w:sz w:val="22"/>
          <w:szCs w:val="22"/>
          <w:lang w:val="el-GR"/>
        </w:rPr>
        <w:t>υπερπίεση</w:t>
      </w:r>
      <w:proofErr w:type="spellEnd"/>
      <w:r w:rsidRPr="00920068">
        <w:rPr>
          <w:rFonts w:asciiTheme="minorHAnsi" w:hAnsiTheme="minorHAnsi" w:cstheme="minorHAnsi"/>
          <w:sz w:val="22"/>
          <w:szCs w:val="22"/>
          <w:lang w:val="el-GR"/>
        </w:rPr>
        <w:t xml:space="preserve"> και το υδραυλικό πλήγμα στις υδραυλικές εγκαταστάσεις.</w:t>
      </w:r>
    </w:p>
    <w:p w14:paraId="69C8FA5B"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28" w:name="_Toc32990876"/>
      <w:bookmarkStart w:id="29" w:name="_Toc32993959"/>
      <w:bookmarkStart w:id="30" w:name="_Toc518994508"/>
      <w:bookmarkStart w:id="31" w:name="_Toc518998498"/>
      <w:bookmarkStart w:id="32" w:name="_Toc519162840"/>
      <w:r w:rsidRPr="00920068">
        <w:rPr>
          <w:rFonts w:asciiTheme="minorHAnsi" w:hAnsiTheme="minorHAnsi" w:cstheme="minorHAnsi"/>
          <w:sz w:val="22"/>
          <w:szCs w:val="22"/>
          <w:u w:val="none"/>
        </w:rPr>
        <w:t>Λειτουργίες προστασίας κινητήρα και φορτίου</w:t>
      </w:r>
      <w:bookmarkEnd w:id="26"/>
      <w:bookmarkEnd w:id="27"/>
      <w:bookmarkEnd w:id="28"/>
      <w:bookmarkEnd w:id="29"/>
      <w:bookmarkEnd w:id="30"/>
      <w:bookmarkEnd w:id="31"/>
      <w:bookmarkEnd w:id="32"/>
    </w:p>
    <w:p w14:paraId="5E397423"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Οι λειτουργίες προστασίες κινητήρα και φορτίου θα είναι εξ’ ολοκλήρου ενσωματωμένες στους ομαλούς εκκινητές και σε καμία περίπτωση δεν θα αναστέλλονται με την χρήση εσωτερικού ή εξωτερικού μηχανισμού παράκαμψης (</w:t>
      </w:r>
      <w:r w:rsidRPr="00920068">
        <w:rPr>
          <w:rFonts w:asciiTheme="minorHAnsi" w:hAnsiTheme="minorHAnsi" w:cstheme="minorHAnsi"/>
          <w:sz w:val="22"/>
          <w:szCs w:val="22"/>
        </w:rPr>
        <w:t>by</w:t>
      </w:r>
      <w:r w:rsidRPr="00920068">
        <w:rPr>
          <w:rFonts w:asciiTheme="minorHAnsi" w:hAnsiTheme="minorHAnsi" w:cstheme="minorHAnsi"/>
          <w:sz w:val="22"/>
          <w:szCs w:val="22"/>
          <w:lang w:val="el-GR"/>
        </w:rPr>
        <w:t>-</w:t>
      </w:r>
      <w:r w:rsidRPr="00920068">
        <w:rPr>
          <w:rFonts w:asciiTheme="minorHAnsi" w:hAnsiTheme="minorHAnsi" w:cstheme="minorHAnsi"/>
          <w:sz w:val="22"/>
          <w:szCs w:val="22"/>
        </w:rPr>
        <w:t>pass</w:t>
      </w:r>
      <w:r w:rsidRPr="00920068">
        <w:rPr>
          <w:rFonts w:asciiTheme="minorHAnsi" w:hAnsiTheme="minorHAnsi" w:cstheme="minorHAnsi"/>
          <w:sz w:val="22"/>
          <w:szCs w:val="22"/>
          <w:lang w:val="el-GR"/>
        </w:rPr>
        <w:t>).</w:t>
      </w:r>
    </w:p>
    <w:p w14:paraId="5D293EF3"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 xml:space="preserve">Οι ακόλουθες λειτουργίες προστασίας θα είναι διαθέσιμες </w:t>
      </w:r>
      <w:proofErr w:type="spellStart"/>
      <w:r w:rsidRPr="00920068">
        <w:rPr>
          <w:rFonts w:asciiTheme="minorHAnsi" w:hAnsiTheme="minorHAnsi" w:cstheme="minorHAnsi"/>
          <w:sz w:val="22"/>
          <w:szCs w:val="22"/>
          <w:lang w:val="el-GR"/>
        </w:rPr>
        <w:t>κατ’ελάχιστον</w:t>
      </w:r>
      <w:proofErr w:type="spellEnd"/>
      <w:r w:rsidRPr="00920068">
        <w:rPr>
          <w:rFonts w:asciiTheme="minorHAnsi" w:hAnsiTheme="minorHAnsi" w:cstheme="minorHAnsi"/>
          <w:sz w:val="22"/>
          <w:szCs w:val="22"/>
          <w:lang w:val="el-GR"/>
        </w:rPr>
        <w:t>, θα επιλέγονται εντελώς ανεξάρτητα ενώ θα υπάρχει δυνατότητα απενεργοποίησης:</w:t>
      </w:r>
    </w:p>
    <w:p w14:paraId="2E390264" w14:textId="77777777" w:rsidR="0042124A" w:rsidRPr="00920068" w:rsidRDefault="0042124A" w:rsidP="0042124A">
      <w:pPr>
        <w:ind w:left="360"/>
        <w:rPr>
          <w:rFonts w:asciiTheme="minorHAnsi" w:hAnsiTheme="minorHAnsi" w:cstheme="minorHAnsi"/>
          <w:b/>
          <w:sz w:val="22"/>
          <w:szCs w:val="22"/>
          <w:lang w:val="el-GR"/>
        </w:rPr>
      </w:pPr>
    </w:p>
    <w:p w14:paraId="1260E11F"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Ηλεκτρονική θερμική προστασία κινητήρα: </w:t>
      </w:r>
      <w:r w:rsidRPr="00920068">
        <w:rPr>
          <w:rFonts w:asciiTheme="minorHAnsi" w:hAnsiTheme="minorHAnsi" w:cstheme="minorHAnsi"/>
          <w:sz w:val="22"/>
          <w:szCs w:val="22"/>
          <w:lang w:val="el-GR"/>
        </w:rPr>
        <w:t>Για την λειτουργία θα υπάρχει δυνατότητα απενεργοποίησης και δυνατότητα επιλογής χειροκίνητης ή αυτόματης επαναφοράς (</w:t>
      </w:r>
      <w:r w:rsidRPr="00920068">
        <w:rPr>
          <w:rFonts w:asciiTheme="minorHAnsi" w:hAnsiTheme="minorHAnsi" w:cstheme="minorHAnsi"/>
          <w:sz w:val="22"/>
          <w:szCs w:val="22"/>
          <w:lang w:val="en-US"/>
        </w:rPr>
        <w:t>Reset</w:t>
      </w:r>
      <w:r w:rsidRPr="00920068">
        <w:rPr>
          <w:rFonts w:asciiTheme="minorHAnsi" w:hAnsiTheme="minorHAnsi" w:cstheme="minorHAnsi"/>
          <w:sz w:val="22"/>
          <w:szCs w:val="22"/>
          <w:lang w:val="el-GR"/>
        </w:rPr>
        <w:t>). Όταν είναι ενεργή θα διαθέτει επιλογή κλάσης της καμπύλης υπερφόρτισης (</w:t>
      </w:r>
      <w:r w:rsidRPr="00920068">
        <w:rPr>
          <w:rFonts w:asciiTheme="minorHAnsi" w:hAnsiTheme="minorHAnsi" w:cstheme="minorHAnsi"/>
          <w:sz w:val="22"/>
          <w:szCs w:val="22"/>
        </w:rPr>
        <w:t>Class</w:t>
      </w:r>
      <w:r w:rsidRPr="00920068">
        <w:rPr>
          <w:rFonts w:asciiTheme="minorHAnsi" w:hAnsiTheme="minorHAnsi" w:cstheme="minorHAnsi"/>
          <w:sz w:val="22"/>
          <w:szCs w:val="22"/>
          <w:lang w:val="el-GR"/>
        </w:rPr>
        <w:t xml:space="preserve"> 10</w:t>
      </w:r>
      <w:r w:rsidRPr="00920068">
        <w:rPr>
          <w:rFonts w:asciiTheme="minorHAnsi" w:hAnsiTheme="minorHAnsi" w:cstheme="minorHAnsi"/>
          <w:sz w:val="22"/>
          <w:szCs w:val="22"/>
        </w:rPr>
        <w:t>A</w:t>
      </w:r>
      <w:r w:rsidRPr="00920068">
        <w:rPr>
          <w:rFonts w:asciiTheme="minorHAnsi" w:hAnsiTheme="minorHAnsi" w:cstheme="minorHAnsi"/>
          <w:sz w:val="22"/>
          <w:szCs w:val="22"/>
          <w:lang w:val="el-GR"/>
        </w:rPr>
        <w:t>, 10, 20, 30). Η προστασία θα βασίζεται σε καταχωρητή θερμικής μνήμης που θα την κρατάει ενεργή μέχρι ο κινητήρας που υπερφορτίστηκε να επανέλθει σε φυσιολογικές θερμοκρασίες. Η θερμική μνήμη διατηρείται για 2 ώρες χωρίς τροφοδοσία.</w:t>
      </w:r>
    </w:p>
    <w:p w14:paraId="5C1D8A65" w14:textId="77777777" w:rsidR="0042124A" w:rsidRPr="00920068" w:rsidRDefault="0042124A" w:rsidP="004475EC">
      <w:pPr>
        <w:rPr>
          <w:rFonts w:asciiTheme="minorHAnsi" w:hAnsiTheme="minorHAnsi" w:cstheme="minorHAnsi"/>
          <w:b/>
          <w:sz w:val="22"/>
          <w:szCs w:val="22"/>
          <w:lang w:val="el-GR"/>
        </w:rPr>
      </w:pPr>
    </w:p>
    <w:p w14:paraId="29A92ADE"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Προστασία από χαμηλή φόρτιση κινητήρα: </w:t>
      </w:r>
      <w:r w:rsidRPr="00920068">
        <w:rPr>
          <w:rFonts w:asciiTheme="minorHAnsi" w:hAnsiTheme="minorHAnsi" w:cstheme="minorHAnsi"/>
          <w:sz w:val="22"/>
          <w:szCs w:val="22"/>
          <w:lang w:val="el-GR"/>
        </w:rPr>
        <w:t>Για την λειτουργία θα υπάρχει δυνατότητα απενεργοποίησης και δυνατότητα επιλογής χειροκίνητης ή αυτόματης επαναφοράς (</w:t>
      </w:r>
      <w:r w:rsidRPr="00920068">
        <w:rPr>
          <w:rFonts w:asciiTheme="minorHAnsi" w:hAnsiTheme="minorHAnsi" w:cstheme="minorHAnsi"/>
          <w:sz w:val="22"/>
          <w:szCs w:val="22"/>
          <w:lang w:val="en-US"/>
        </w:rPr>
        <w:t>Reset</w:t>
      </w:r>
      <w:r w:rsidRPr="00920068">
        <w:rPr>
          <w:rFonts w:asciiTheme="minorHAnsi" w:hAnsiTheme="minorHAnsi" w:cstheme="minorHAnsi"/>
          <w:sz w:val="22"/>
          <w:szCs w:val="22"/>
          <w:lang w:val="el-GR"/>
        </w:rPr>
        <w:t xml:space="preserve">). Όταν είναι ενεργή θα διαθέτει ρύθμιση μεταξύ 0,2-1,0 </w:t>
      </w:r>
      <w:r w:rsidRPr="00920068">
        <w:rPr>
          <w:rFonts w:asciiTheme="minorHAnsi" w:hAnsiTheme="minorHAnsi" w:cstheme="minorHAnsi"/>
          <w:sz w:val="22"/>
          <w:szCs w:val="22"/>
          <w:lang w:val="en-US"/>
        </w:rPr>
        <w:t>x</w:t>
      </w:r>
      <w:r w:rsidRPr="00920068">
        <w:rPr>
          <w:rFonts w:asciiTheme="minorHAnsi" w:hAnsiTheme="minorHAnsi" w:cstheme="minorHAnsi"/>
          <w:sz w:val="22"/>
          <w:szCs w:val="22"/>
          <w:lang w:val="el-GR"/>
        </w:rPr>
        <w:t xml:space="preserve"> Ιον του κινητήρα. Η προστασία είναι απαραίτητη για έλεγχο απώλειας φορτίου (πχ κομμένος ιμάντας σε ανεμιστήρες με ιμαντοκίνηση, λειτουργία αντλίας εν κενώ)</w:t>
      </w:r>
    </w:p>
    <w:p w14:paraId="7C11E104" w14:textId="77777777" w:rsidR="0042124A" w:rsidRPr="00920068" w:rsidRDefault="0042124A" w:rsidP="004475EC">
      <w:pPr>
        <w:rPr>
          <w:rFonts w:asciiTheme="minorHAnsi" w:hAnsiTheme="minorHAnsi" w:cstheme="minorHAnsi"/>
          <w:b/>
          <w:sz w:val="22"/>
          <w:szCs w:val="22"/>
          <w:lang w:val="el-GR"/>
        </w:rPr>
      </w:pPr>
    </w:p>
    <w:p w14:paraId="59DE60DC" w14:textId="77777777" w:rsidR="004475EC" w:rsidRPr="00920068" w:rsidRDefault="004475EC" w:rsidP="0042124A">
      <w:pPr>
        <w:ind w:left="360"/>
        <w:rPr>
          <w:rFonts w:asciiTheme="minorHAnsi" w:hAnsiTheme="minorHAnsi" w:cstheme="minorHAnsi"/>
          <w:b/>
          <w:sz w:val="22"/>
          <w:szCs w:val="22"/>
          <w:lang w:val="el-GR"/>
        </w:rPr>
      </w:pPr>
      <w:r w:rsidRPr="00920068">
        <w:rPr>
          <w:rFonts w:asciiTheme="minorHAnsi" w:hAnsiTheme="minorHAnsi" w:cstheme="minorHAnsi"/>
          <w:b/>
          <w:sz w:val="22"/>
          <w:szCs w:val="22"/>
          <w:lang w:val="el-GR"/>
        </w:rPr>
        <w:lastRenderedPageBreak/>
        <w:t xml:space="preserve">Προστασία από μηχανικό μπλοκάρισμα ρότορα: </w:t>
      </w:r>
      <w:r w:rsidRPr="00920068">
        <w:rPr>
          <w:rFonts w:asciiTheme="minorHAnsi" w:hAnsiTheme="minorHAnsi" w:cstheme="minorHAnsi"/>
          <w:sz w:val="22"/>
          <w:szCs w:val="22"/>
          <w:lang w:val="el-GR"/>
        </w:rPr>
        <w:t>Για την λειτουργία θα υπάρχει δυνατότητα απενεργοποίησης και δυνατότητα επιλογής χειροκίνητης ή αυτόματης επαναφοράς (</w:t>
      </w:r>
      <w:r w:rsidRPr="00920068">
        <w:rPr>
          <w:rFonts w:asciiTheme="minorHAnsi" w:hAnsiTheme="minorHAnsi" w:cstheme="minorHAnsi"/>
          <w:sz w:val="22"/>
          <w:szCs w:val="22"/>
          <w:lang w:val="en-US"/>
        </w:rPr>
        <w:t>Reset</w:t>
      </w:r>
      <w:r w:rsidRPr="00920068">
        <w:rPr>
          <w:rFonts w:asciiTheme="minorHAnsi" w:hAnsiTheme="minorHAnsi" w:cstheme="minorHAnsi"/>
          <w:sz w:val="22"/>
          <w:szCs w:val="22"/>
          <w:lang w:val="el-GR"/>
        </w:rPr>
        <w:t xml:space="preserve">). Όταν είναι ενεργή θα διαθέτει ρύθμιση μεταξύ 0,5-7,0 </w:t>
      </w:r>
      <w:r w:rsidRPr="00920068">
        <w:rPr>
          <w:rFonts w:asciiTheme="minorHAnsi" w:hAnsiTheme="minorHAnsi" w:cstheme="minorHAnsi"/>
          <w:sz w:val="22"/>
          <w:szCs w:val="22"/>
          <w:lang w:val="en-US"/>
        </w:rPr>
        <w:t>x</w:t>
      </w:r>
      <w:r w:rsidRPr="00920068">
        <w:rPr>
          <w:rFonts w:asciiTheme="minorHAnsi" w:hAnsiTheme="minorHAnsi" w:cstheme="minorHAnsi"/>
          <w:sz w:val="22"/>
          <w:szCs w:val="22"/>
          <w:lang w:val="el-GR"/>
        </w:rPr>
        <w:t xml:space="preserve"> Ιον του κινητήρα.</w:t>
      </w:r>
    </w:p>
    <w:p w14:paraId="54F2408D" w14:textId="77777777" w:rsidR="0042124A" w:rsidRPr="00920068" w:rsidRDefault="0042124A" w:rsidP="004475EC">
      <w:pPr>
        <w:rPr>
          <w:rFonts w:asciiTheme="minorHAnsi" w:hAnsiTheme="minorHAnsi" w:cstheme="minorHAnsi"/>
          <w:b/>
          <w:sz w:val="22"/>
          <w:szCs w:val="22"/>
          <w:lang w:val="el-GR"/>
        </w:rPr>
      </w:pPr>
    </w:p>
    <w:p w14:paraId="4336CC6F" w14:textId="6CA342DA"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Αναστροφή φάσεων: </w:t>
      </w:r>
      <w:r w:rsidRPr="00920068">
        <w:rPr>
          <w:rFonts w:asciiTheme="minorHAnsi" w:hAnsiTheme="minorHAnsi" w:cstheme="minorHAnsi"/>
          <w:sz w:val="22"/>
          <w:szCs w:val="22"/>
          <w:lang w:val="el-GR"/>
        </w:rPr>
        <w:t>Ο ομαλός εκκινητής θα μπορεί να λειτουργεί χωρίς</w:t>
      </w:r>
      <w:r w:rsidR="0042124A" w:rsidRPr="00920068">
        <w:rPr>
          <w:rFonts w:asciiTheme="minorHAnsi" w:hAnsiTheme="minorHAnsi" w:cstheme="minorHAnsi"/>
          <w:sz w:val="22"/>
          <w:szCs w:val="22"/>
          <w:lang w:val="el-GR"/>
        </w:rPr>
        <w:tab/>
      </w:r>
      <w:r w:rsidRPr="00920068">
        <w:rPr>
          <w:rFonts w:asciiTheme="minorHAnsi" w:hAnsiTheme="minorHAnsi" w:cstheme="minorHAnsi"/>
          <w:sz w:val="22"/>
          <w:szCs w:val="22"/>
          <w:lang w:val="el-GR"/>
        </w:rPr>
        <w:t xml:space="preserve"> πρόβλημα ανεξάρτητα από την ακολουθία των φάσεων στην είσοδο.</w:t>
      </w:r>
    </w:p>
    <w:p w14:paraId="284DA979"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33" w:name="_Toc518994509"/>
      <w:bookmarkStart w:id="34" w:name="_Toc518998499"/>
      <w:bookmarkStart w:id="35" w:name="_Toc519162841"/>
      <w:r w:rsidRPr="00920068">
        <w:rPr>
          <w:rFonts w:asciiTheme="minorHAnsi" w:hAnsiTheme="minorHAnsi" w:cstheme="minorHAnsi"/>
          <w:sz w:val="22"/>
          <w:szCs w:val="22"/>
          <w:u w:val="none"/>
        </w:rPr>
        <w:t>Προστασία ομαλών εκκινητών</w:t>
      </w:r>
      <w:bookmarkEnd w:id="33"/>
      <w:bookmarkEnd w:id="34"/>
      <w:bookmarkEnd w:id="35"/>
    </w:p>
    <w:p w14:paraId="466B570E"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Ο ομαλός εκκινητής θα περιλαμβάνει προστασία υπερφόρτισης η οποία προστατεύει τα θυρίστορς από υπερβολές του φορτίου ώστε να διασφαλίζεται η αξιοπιστία στη λειτουργία του εξοπλισμού και των ηλεκτρικών εξαρτημάτων.</w:t>
      </w:r>
    </w:p>
    <w:p w14:paraId="1EF79499"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36" w:name="_Toc518994510"/>
      <w:bookmarkStart w:id="37" w:name="_Toc518998500"/>
      <w:bookmarkStart w:id="38" w:name="_Toc519162842"/>
      <w:r w:rsidRPr="00920068">
        <w:rPr>
          <w:rFonts w:asciiTheme="minorHAnsi" w:hAnsiTheme="minorHAnsi" w:cstheme="minorHAnsi"/>
          <w:sz w:val="22"/>
          <w:szCs w:val="22"/>
          <w:u w:val="none"/>
        </w:rPr>
        <w:t>Διάγνωση σφαλμάτων</w:t>
      </w:r>
      <w:bookmarkEnd w:id="36"/>
      <w:bookmarkEnd w:id="37"/>
      <w:bookmarkEnd w:id="38"/>
    </w:p>
    <w:p w14:paraId="1B0C6343"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Ο ομαλός εκκινητής θα πρέπει  κατ’ ελάχιστο παρέχει τις παρακάτω διαγνώσεις σφαλμάτων για την καλύτερη δυνατή προστασία τους αλλά και για την προστασία της εγκατάστασης. Όταν συμβαίνει σφάλμα αυτό θα πρέπει να εμφανίζεται άμεσα στην οθόνη με την αντίστοιχη κωδικοποίηση του.</w:t>
      </w:r>
    </w:p>
    <w:p w14:paraId="4E489909" w14:textId="77777777" w:rsidR="0042124A" w:rsidRPr="00920068" w:rsidRDefault="0042124A" w:rsidP="0042124A">
      <w:pPr>
        <w:ind w:firstLine="360"/>
        <w:rPr>
          <w:rFonts w:asciiTheme="minorHAnsi" w:hAnsiTheme="minorHAnsi" w:cstheme="minorHAnsi"/>
          <w:b/>
          <w:sz w:val="22"/>
          <w:szCs w:val="22"/>
          <w:lang w:val="el-GR"/>
        </w:rPr>
      </w:pPr>
    </w:p>
    <w:p w14:paraId="4548C53A"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Υπερθέρμανση εκκινητή  </w:t>
      </w:r>
      <w:r w:rsidRPr="00920068">
        <w:rPr>
          <w:rFonts w:asciiTheme="minorHAnsi" w:hAnsiTheme="minorHAnsi" w:cstheme="minorHAnsi"/>
          <w:sz w:val="22"/>
          <w:szCs w:val="22"/>
          <w:lang w:val="el-GR"/>
        </w:rPr>
        <w:t xml:space="preserve">Η μέτρηση θα πρέπει να είναι άμεση με αισθητήριο θερμοκρασίας στα θυρίστορς. </w:t>
      </w:r>
    </w:p>
    <w:p w14:paraId="13C30B47" w14:textId="77777777" w:rsidR="004475EC" w:rsidRPr="00920068" w:rsidRDefault="004475EC" w:rsidP="0042124A">
      <w:pPr>
        <w:ind w:firstLine="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Απώλεια φάσης </w:t>
      </w:r>
      <w:r w:rsidRPr="00920068">
        <w:rPr>
          <w:rFonts w:asciiTheme="minorHAnsi" w:hAnsiTheme="minorHAnsi" w:cstheme="minorHAnsi"/>
          <w:sz w:val="22"/>
          <w:szCs w:val="22"/>
          <w:lang w:val="el-GR"/>
        </w:rPr>
        <w:t xml:space="preserve">στην τάση τροφοδοσίας. </w:t>
      </w:r>
    </w:p>
    <w:p w14:paraId="3C946807" w14:textId="40B837BE"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Σφάλμα θυρίστορ </w:t>
      </w:r>
      <w:r w:rsidRPr="00920068">
        <w:rPr>
          <w:rFonts w:asciiTheme="minorHAnsi" w:hAnsiTheme="minorHAnsi" w:cstheme="minorHAnsi"/>
          <w:sz w:val="22"/>
          <w:szCs w:val="22"/>
          <w:lang w:val="el-GR"/>
        </w:rPr>
        <w:t xml:space="preserve">που επιτηρεί διέλευση ρεύματος όταν ο εκκινητής δεν </w:t>
      </w:r>
      <w:r w:rsidR="0042124A" w:rsidRPr="00920068">
        <w:rPr>
          <w:rFonts w:asciiTheme="minorHAnsi" w:hAnsiTheme="minorHAnsi" w:cstheme="minorHAnsi"/>
          <w:sz w:val="22"/>
          <w:szCs w:val="22"/>
          <w:lang w:val="el-GR"/>
        </w:rPr>
        <w:t>λειτουργεί</w:t>
      </w:r>
      <w:r w:rsidRPr="00920068">
        <w:rPr>
          <w:rFonts w:asciiTheme="minorHAnsi" w:hAnsiTheme="minorHAnsi" w:cstheme="minorHAnsi"/>
          <w:sz w:val="22"/>
          <w:szCs w:val="22"/>
          <w:lang w:val="el-GR"/>
        </w:rPr>
        <w:t xml:space="preserve"> λόγω βραχυκυκλωμένου θυρίστορ ή διάταξης παράκαμψης.</w:t>
      </w:r>
    </w:p>
    <w:p w14:paraId="2467A817" w14:textId="77777777" w:rsidR="004475EC" w:rsidRPr="00920068" w:rsidRDefault="004475EC" w:rsidP="0042124A">
      <w:pPr>
        <w:ind w:firstLine="360"/>
        <w:rPr>
          <w:rFonts w:asciiTheme="minorHAnsi" w:hAnsiTheme="minorHAnsi" w:cstheme="minorHAnsi"/>
          <w:sz w:val="22"/>
          <w:szCs w:val="22"/>
          <w:lang w:val="el-GR"/>
        </w:rPr>
      </w:pPr>
      <w:r w:rsidRPr="00920068">
        <w:rPr>
          <w:rFonts w:asciiTheme="minorHAnsi" w:hAnsiTheme="minorHAnsi" w:cstheme="minorHAnsi"/>
          <w:b/>
          <w:sz w:val="22"/>
          <w:szCs w:val="22"/>
          <w:lang w:val="el-GR"/>
        </w:rPr>
        <w:t>Προβληματικό δίκτυο</w:t>
      </w:r>
      <w:r w:rsidRPr="00920068">
        <w:rPr>
          <w:rFonts w:asciiTheme="minorHAnsi" w:hAnsiTheme="minorHAnsi" w:cstheme="minorHAnsi"/>
          <w:sz w:val="22"/>
          <w:szCs w:val="22"/>
          <w:lang w:val="el-GR"/>
        </w:rPr>
        <w:t xml:space="preserve"> που επιτηρεί διαταραχές στην τάση τροφοδοσίας </w:t>
      </w:r>
    </w:p>
    <w:p w14:paraId="70D54A49" w14:textId="1D22622F" w:rsidR="0069408F"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Απώλεια φάσης στην έξοδο </w:t>
      </w:r>
      <w:r w:rsidRPr="00920068">
        <w:rPr>
          <w:rFonts w:asciiTheme="minorHAnsi" w:hAnsiTheme="minorHAnsi" w:cstheme="minorHAnsi"/>
          <w:sz w:val="22"/>
          <w:szCs w:val="22"/>
          <w:lang w:val="el-GR"/>
        </w:rPr>
        <w:t>που επιτηρεί διακοπή την σύνδεση του εκκινητή με τον κινητήρα</w:t>
      </w:r>
    </w:p>
    <w:p w14:paraId="4CFE1301"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Σφάλμα σειριακής επικοινωνίας </w:t>
      </w:r>
      <w:r w:rsidRPr="00920068">
        <w:rPr>
          <w:rFonts w:asciiTheme="minorHAnsi" w:hAnsiTheme="minorHAnsi" w:cstheme="minorHAnsi"/>
          <w:sz w:val="22"/>
          <w:szCs w:val="22"/>
          <w:lang w:val="el-GR"/>
        </w:rPr>
        <w:t>που επιτηρεί τις εντολές που δέχεται ο εκκινητής μέσω σειριακού δικτύου όταν έχει επιλεγεί έλεγχος μέσω αυτού</w:t>
      </w:r>
    </w:p>
    <w:p w14:paraId="423C4F7A" w14:textId="77777777" w:rsidR="0069408F" w:rsidRPr="00920068" w:rsidRDefault="0069408F" w:rsidP="0042124A">
      <w:pPr>
        <w:ind w:left="360"/>
        <w:rPr>
          <w:rFonts w:asciiTheme="minorHAnsi" w:hAnsiTheme="minorHAnsi" w:cstheme="minorHAnsi"/>
          <w:sz w:val="22"/>
          <w:szCs w:val="22"/>
          <w:lang w:val="el-GR"/>
        </w:rPr>
      </w:pPr>
    </w:p>
    <w:p w14:paraId="4A2BE27B" w14:textId="77777777" w:rsidR="004475EC" w:rsidRPr="00920068" w:rsidRDefault="004475EC" w:rsidP="0042124A">
      <w:pPr>
        <w:ind w:firstLine="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Σφάλμα βοηθητικής τάσης </w:t>
      </w:r>
      <w:r w:rsidRPr="00920068">
        <w:rPr>
          <w:rFonts w:asciiTheme="minorHAnsi" w:hAnsiTheme="minorHAnsi" w:cstheme="minorHAnsi"/>
          <w:sz w:val="22"/>
          <w:szCs w:val="22"/>
          <w:lang w:val="el-GR"/>
        </w:rPr>
        <w:t xml:space="preserve"> </w:t>
      </w:r>
    </w:p>
    <w:p w14:paraId="109C6FB7" w14:textId="4F0224A4"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Υψηλό ρεύμα εξόδου </w:t>
      </w:r>
      <w:r w:rsidRPr="00920068">
        <w:rPr>
          <w:rFonts w:asciiTheme="minorHAnsi" w:hAnsiTheme="minorHAnsi" w:cstheme="minorHAnsi"/>
          <w:sz w:val="22"/>
          <w:szCs w:val="22"/>
          <w:lang w:val="el-GR"/>
        </w:rPr>
        <w:t xml:space="preserve">όταν για οποιοδήποτε λόγο το ρεύμα στην έξοδο ξεπεράσει κατά 8 φορές το ονομαστικό ρεύμα για χρόνο </w:t>
      </w:r>
      <w:r w:rsidR="0042124A" w:rsidRPr="00920068">
        <w:rPr>
          <w:rFonts w:asciiTheme="minorHAnsi" w:hAnsiTheme="minorHAnsi" w:cstheme="minorHAnsi"/>
          <w:sz w:val="22"/>
          <w:szCs w:val="22"/>
          <w:lang w:val="el-GR"/>
        </w:rPr>
        <w:t>μεγαλύτερο</w:t>
      </w:r>
      <w:r w:rsidRPr="00920068">
        <w:rPr>
          <w:rFonts w:asciiTheme="minorHAnsi" w:hAnsiTheme="minorHAnsi" w:cstheme="minorHAnsi"/>
          <w:sz w:val="22"/>
          <w:szCs w:val="22"/>
          <w:lang w:val="el-GR"/>
        </w:rPr>
        <w:t xml:space="preserve"> των 200</w:t>
      </w:r>
      <w:proofErr w:type="spellStart"/>
      <w:r w:rsidRPr="00920068">
        <w:rPr>
          <w:rFonts w:asciiTheme="minorHAnsi" w:hAnsiTheme="minorHAnsi" w:cstheme="minorHAnsi"/>
          <w:sz w:val="22"/>
          <w:szCs w:val="22"/>
        </w:rPr>
        <w:t>ms</w:t>
      </w:r>
      <w:proofErr w:type="spellEnd"/>
      <w:r w:rsidRPr="00920068">
        <w:rPr>
          <w:rFonts w:asciiTheme="minorHAnsi" w:hAnsiTheme="minorHAnsi" w:cstheme="minorHAnsi"/>
          <w:sz w:val="22"/>
          <w:szCs w:val="22"/>
          <w:lang w:val="el-GR"/>
        </w:rPr>
        <w:t>.</w:t>
      </w:r>
    </w:p>
    <w:p w14:paraId="5C766997"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39" w:name="_Toc518994511"/>
      <w:bookmarkStart w:id="40" w:name="_Toc518998501"/>
      <w:bookmarkStart w:id="41" w:name="_Toc519162843"/>
      <w:r w:rsidRPr="00920068">
        <w:rPr>
          <w:rFonts w:asciiTheme="minorHAnsi" w:hAnsiTheme="minorHAnsi" w:cstheme="minorHAnsi"/>
          <w:sz w:val="22"/>
          <w:szCs w:val="22"/>
          <w:u w:val="none"/>
        </w:rPr>
        <w:t>Είσοδοι</w:t>
      </w:r>
      <w:bookmarkEnd w:id="39"/>
      <w:bookmarkEnd w:id="40"/>
      <w:bookmarkEnd w:id="41"/>
    </w:p>
    <w:p w14:paraId="45BDA2D7"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 xml:space="preserve">Ο ομαλός εκκινητής θα πρέπει να διαθέτει 3 ψηφιακές εισόδους, </w:t>
      </w:r>
      <w:r w:rsidRPr="00920068">
        <w:rPr>
          <w:rFonts w:asciiTheme="minorHAnsi" w:hAnsiTheme="minorHAnsi" w:cstheme="minorHAnsi"/>
          <w:sz w:val="22"/>
          <w:szCs w:val="22"/>
        </w:rPr>
        <w:t>Start</w:t>
      </w:r>
      <w:r w:rsidRPr="00920068">
        <w:rPr>
          <w:rFonts w:asciiTheme="minorHAnsi" w:hAnsiTheme="minorHAnsi" w:cstheme="minorHAnsi"/>
          <w:sz w:val="22"/>
          <w:szCs w:val="22"/>
          <w:lang w:val="el-GR"/>
        </w:rPr>
        <w:t xml:space="preserve">, </w:t>
      </w:r>
      <w:r w:rsidRPr="00920068">
        <w:rPr>
          <w:rFonts w:asciiTheme="minorHAnsi" w:hAnsiTheme="minorHAnsi" w:cstheme="minorHAnsi"/>
          <w:sz w:val="22"/>
          <w:szCs w:val="22"/>
        </w:rPr>
        <w:t>Stop</w:t>
      </w:r>
      <w:r w:rsidRPr="00920068">
        <w:rPr>
          <w:rFonts w:asciiTheme="minorHAnsi" w:hAnsiTheme="minorHAnsi" w:cstheme="minorHAnsi"/>
          <w:sz w:val="22"/>
          <w:szCs w:val="22"/>
          <w:lang w:val="el-GR"/>
        </w:rPr>
        <w:t xml:space="preserve"> &amp; </w:t>
      </w:r>
      <w:r w:rsidRPr="00920068">
        <w:rPr>
          <w:rFonts w:asciiTheme="minorHAnsi" w:hAnsiTheme="minorHAnsi" w:cstheme="minorHAnsi"/>
          <w:sz w:val="22"/>
          <w:szCs w:val="22"/>
        </w:rPr>
        <w:t>Reset</w:t>
      </w:r>
      <w:r w:rsidRPr="00920068">
        <w:rPr>
          <w:rFonts w:asciiTheme="minorHAnsi" w:hAnsiTheme="minorHAnsi" w:cstheme="minorHAnsi"/>
          <w:sz w:val="22"/>
          <w:szCs w:val="22"/>
          <w:lang w:val="el-GR"/>
        </w:rPr>
        <w:t xml:space="preserve">. Οι είσοδοι παρέχονται για λειτουργία και έλεγχο με εσωτερική τάση ελέγχου 24 </w:t>
      </w:r>
      <w:r w:rsidRPr="00920068">
        <w:rPr>
          <w:rFonts w:asciiTheme="minorHAnsi" w:hAnsiTheme="minorHAnsi" w:cstheme="minorHAnsi"/>
          <w:sz w:val="22"/>
          <w:szCs w:val="22"/>
        </w:rPr>
        <w:t>V</w:t>
      </w:r>
      <w:r w:rsidRPr="00920068">
        <w:rPr>
          <w:rFonts w:asciiTheme="minorHAnsi" w:hAnsiTheme="minorHAnsi" w:cstheme="minorHAnsi"/>
          <w:sz w:val="22"/>
          <w:szCs w:val="22"/>
          <w:lang w:val="el-GR"/>
        </w:rPr>
        <w:t xml:space="preserve"> </w:t>
      </w:r>
      <w:r w:rsidRPr="00920068">
        <w:rPr>
          <w:rFonts w:asciiTheme="minorHAnsi" w:hAnsiTheme="minorHAnsi" w:cstheme="minorHAnsi"/>
          <w:sz w:val="22"/>
          <w:szCs w:val="22"/>
        </w:rPr>
        <w:t>DC</w:t>
      </w:r>
      <w:r w:rsidRPr="00920068">
        <w:rPr>
          <w:rFonts w:asciiTheme="minorHAnsi" w:hAnsiTheme="minorHAnsi" w:cstheme="minorHAnsi"/>
          <w:sz w:val="22"/>
          <w:szCs w:val="22"/>
          <w:lang w:val="el-GR"/>
        </w:rPr>
        <w:t>, χωρίς την απαίτηση για εξωτερικό τροφοδοτικό</w:t>
      </w:r>
    </w:p>
    <w:p w14:paraId="171CFBE8"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42" w:name="_Toc518994512"/>
      <w:bookmarkStart w:id="43" w:name="_Toc518998502"/>
      <w:bookmarkStart w:id="44" w:name="_Toc519162844"/>
      <w:r w:rsidRPr="00920068">
        <w:rPr>
          <w:rFonts w:asciiTheme="minorHAnsi" w:hAnsiTheme="minorHAnsi" w:cstheme="minorHAnsi"/>
          <w:sz w:val="22"/>
          <w:szCs w:val="22"/>
          <w:u w:val="none"/>
        </w:rPr>
        <w:t>Έξοδοι</w:t>
      </w:r>
      <w:bookmarkEnd w:id="42"/>
      <w:bookmarkEnd w:id="43"/>
      <w:bookmarkEnd w:id="44"/>
    </w:p>
    <w:p w14:paraId="4DF8B90A"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Ο ομαλός εκκινητής θα πρέπει να διαθέτει τουλάχιστον τρεις ψηφιακές εξόδους τύπου ρελέ, με τις παρακάτω λειτουργίες.</w:t>
      </w:r>
    </w:p>
    <w:p w14:paraId="59DF9297" w14:textId="09DE4073" w:rsidR="004475EC" w:rsidRPr="00920068" w:rsidRDefault="004475EC" w:rsidP="00AB0309">
      <w:pPr>
        <w:pStyle w:val="ListParagraph"/>
        <w:numPr>
          <w:ilvl w:val="0"/>
          <w:numId w:val="12"/>
        </w:numPr>
        <w:rPr>
          <w:rFonts w:asciiTheme="minorHAnsi" w:hAnsiTheme="minorHAnsi" w:cstheme="minorHAnsi"/>
          <w:sz w:val="22"/>
          <w:lang w:val="el-GR"/>
        </w:rPr>
      </w:pPr>
      <w:r w:rsidRPr="00920068">
        <w:rPr>
          <w:rFonts w:asciiTheme="minorHAnsi" w:hAnsiTheme="minorHAnsi" w:cstheme="minorHAnsi"/>
          <w:sz w:val="22"/>
          <w:lang w:val="el-GR"/>
        </w:rPr>
        <w:t>ΝΟ (ανοιχτή σε ηρεμία) επαφή λειτουργίας</w:t>
      </w:r>
    </w:p>
    <w:p w14:paraId="7107A283" w14:textId="2C33A9B7" w:rsidR="004475EC" w:rsidRPr="00920068" w:rsidRDefault="004475EC" w:rsidP="00AB0309">
      <w:pPr>
        <w:pStyle w:val="ListParagraph"/>
        <w:numPr>
          <w:ilvl w:val="0"/>
          <w:numId w:val="12"/>
        </w:numPr>
        <w:rPr>
          <w:rFonts w:asciiTheme="minorHAnsi" w:hAnsiTheme="minorHAnsi" w:cstheme="minorHAnsi"/>
          <w:sz w:val="22"/>
          <w:lang w:val="el-GR"/>
        </w:rPr>
      </w:pPr>
      <w:r w:rsidRPr="00920068">
        <w:rPr>
          <w:rFonts w:asciiTheme="minorHAnsi" w:hAnsiTheme="minorHAnsi" w:cstheme="minorHAnsi"/>
          <w:sz w:val="22"/>
          <w:lang w:val="el-GR"/>
        </w:rPr>
        <w:t>ΝΟ (ανοιχτή σε ηρεμία)  επαφή ολοκλήρωση της ράμπας εκκίνησης</w:t>
      </w:r>
    </w:p>
    <w:p w14:paraId="4CF27EDD" w14:textId="3E80AB70" w:rsidR="004475EC" w:rsidRPr="00920068" w:rsidRDefault="004475EC" w:rsidP="00AB0309">
      <w:pPr>
        <w:pStyle w:val="ListParagraph"/>
        <w:numPr>
          <w:ilvl w:val="0"/>
          <w:numId w:val="12"/>
        </w:numPr>
        <w:rPr>
          <w:rFonts w:asciiTheme="minorHAnsi" w:hAnsiTheme="minorHAnsi" w:cstheme="minorHAnsi"/>
          <w:sz w:val="22"/>
          <w:lang w:val="el-GR"/>
        </w:rPr>
      </w:pPr>
      <w:r w:rsidRPr="00920068">
        <w:rPr>
          <w:rFonts w:asciiTheme="minorHAnsi" w:hAnsiTheme="minorHAnsi" w:cstheme="minorHAnsi"/>
          <w:sz w:val="22"/>
          <w:lang w:val="el-GR"/>
        </w:rPr>
        <w:t xml:space="preserve">ΝΟ &amp; </w:t>
      </w:r>
      <w:r w:rsidRPr="00920068">
        <w:rPr>
          <w:rFonts w:asciiTheme="minorHAnsi" w:hAnsiTheme="minorHAnsi" w:cstheme="minorHAnsi"/>
          <w:sz w:val="22"/>
        </w:rPr>
        <w:t>NC</w:t>
      </w:r>
      <w:r w:rsidRPr="00920068">
        <w:rPr>
          <w:rFonts w:asciiTheme="minorHAnsi" w:hAnsiTheme="minorHAnsi" w:cstheme="minorHAnsi"/>
          <w:sz w:val="22"/>
          <w:lang w:val="el-GR"/>
        </w:rPr>
        <w:t xml:space="preserve"> (ανοιχτής σε ηρεμία και κλειστή σε ηρεμία) επαφές καταγραφής συμβάντων</w:t>
      </w:r>
    </w:p>
    <w:p w14:paraId="0DF9C71E"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45" w:name="_Toc518994513"/>
      <w:bookmarkStart w:id="46" w:name="_Toc518998503"/>
      <w:bookmarkStart w:id="47" w:name="_Toc519162845"/>
      <w:bookmarkStart w:id="48" w:name="_Toc32303058"/>
      <w:bookmarkStart w:id="49" w:name="_Toc32303140"/>
      <w:bookmarkStart w:id="50" w:name="_Toc32990880"/>
      <w:bookmarkStart w:id="51" w:name="_Toc32993963"/>
      <w:r w:rsidRPr="00920068">
        <w:rPr>
          <w:rFonts w:asciiTheme="minorHAnsi" w:hAnsiTheme="minorHAnsi" w:cstheme="minorHAnsi"/>
          <w:sz w:val="22"/>
          <w:szCs w:val="22"/>
          <w:u w:val="none"/>
        </w:rPr>
        <w:lastRenderedPageBreak/>
        <w:t>Αναλογική έξοδος</w:t>
      </w:r>
      <w:bookmarkEnd w:id="45"/>
      <w:bookmarkEnd w:id="46"/>
      <w:bookmarkEnd w:id="47"/>
    </w:p>
    <w:p w14:paraId="425893C7"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 xml:space="preserve">Ο ομαλός εκκινητής Επίσης θα πρέπει να διαθέτει τουλάχιστον μία αναλογική έξοδο στην οποία θα μπορεί να συνδεθεί αμπερόμετρο καταργώντας την ανάγκη για επιπλέον Μ/Σ ρεύματος. Παράλληλα η αναλογική αυτή έξοδος μπορεί να  χρησιμοποιηθεί και ως αναλογική είσοδος σε ένα </w:t>
      </w:r>
      <w:r w:rsidRPr="00920068">
        <w:rPr>
          <w:rFonts w:asciiTheme="minorHAnsi" w:hAnsiTheme="minorHAnsi" w:cstheme="minorHAnsi"/>
          <w:sz w:val="22"/>
          <w:szCs w:val="22"/>
          <w:lang w:val="en-US"/>
        </w:rPr>
        <w:t>PLC</w:t>
      </w:r>
      <w:r w:rsidRPr="00920068">
        <w:rPr>
          <w:rFonts w:asciiTheme="minorHAnsi" w:hAnsiTheme="minorHAnsi" w:cstheme="minorHAnsi"/>
          <w:sz w:val="22"/>
          <w:szCs w:val="22"/>
          <w:lang w:val="el-GR"/>
        </w:rPr>
        <w:t>.</w:t>
      </w:r>
    </w:p>
    <w:p w14:paraId="5B2A16E1"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52" w:name="_Toc518994514"/>
      <w:bookmarkStart w:id="53" w:name="_Toc518998504"/>
      <w:bookmarkStart w:id="54" w:name="_Toc519162846"/>
      <w:bookmarkEnd w:id="48"/>
      <w:bookmarkEnd w:id="49"/>
      <w:bookmarkEnd w:id="50"/>
      <w:bookmarkEnd w:id="51"/>
      <w:r w:rsidRPr="00920068">
        <w:rPr>
          <w:rFonts w:asciiTheme="minorHAnsi" w:hAnsiTheme="minorHAnsi" w:cstheme="minorHAnsi"/>
          <w:sz w:val="22"/>
          <w:szCs w:val="22"/>
          <w:u w:val="none"/>
        </w:rPr>
        <w:t>Επικοινωνία με τον χρήστη</w:t>
      </w:r>
      <w:bookmarkEnd w:id="52"/>
      <w:bookmarkEnd w:id="53"/>
      <w:bookmarkEnd w:id="54"/>
    </w:p>
    <w:p w14:paraId="78BC8A8E"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 xml:space="preserve">Ο ομαλός εκκινητής θα πρέπει να διαθέτει αποσπώμενο, φωτιζόμενο, στεγανό πληκτρολόγιο (ΙΡ 66) με οθόνη </w:t>
      </w:r>
      <w:r w:rsidRPr="00920068">
        <w:rPr>
          <w:rFonts w:asciiTheme="minorHAnsi" w:hAnsiTheme="minorHAnsi" w:cstheme="minorHAnsi"/>
          <w:sz w:val="22"/>
          <w:szCs w:val="22"/>
        </w:rPr>
        <w:t>LCD</w:t>
      </w:r>
      <w:r w:rsidRPr="00920068">
        <w:rPr>
          <w:rFonts w:asciiTheme="minorHAnsi" w:hAnsiTheme="minorHAnsi" w:cstheme="minorHAnsi"/>
          <w:sz w:val="22"/>
          <w:szCs w:val="22"/>
          <w:lang w:val="el-GR"/>
        </w:rPr>
        <w:t xml:space="preserve"> και εικονίδια απεικόνισης των λειτουργιών.</w:t>
      </w:r>
    </w:p>
    <w:p w14:paraId="741C5B19" w14:textId="71694FB1" w:rsidR="004475EC" w:rsidRPr="00920068" w:rsidRDefault="0042124A"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Όλες</w:t>
      </w:r>
      <w:r w:rsidR="004475EC" w:rsidRPr="00920068">
        <w:rPr>
          <w:rFonts w:asciiTheme="minorHAnsi" w:hAnsiTheme="minorHAnsi" w:cstheme="minorHAnsi"/>
          <w:sz w:val="22"/>
          <w:szCs w:val="22"/>
          <w:lang w:val="el-GR"/>
        </w:rPr>
        <w:t xml:space="preserve"> οι μετρούμενες τιμές (πχ τάση, ρεύμα </w:t>
      </w:r>
      <w:r w:rsidRPr="00920068">
        <w:rPr>
          <w:rFonts w:asciiTheme="minorHAnsi" w:hAnsiTheme="minorHAnsi" w:cstheme="minorHAnsi"/>
          <w:sz w:val="22"/>
          <w:szCs w:val="22"/>
          <w:lang w:val="el-GR"/>
        </w:rPr>
        <w:t>κλπ.</w:t>
      </w:r>
      <w:r w:rsidR="004475EC" w:rsidRPr="00920068">
        <w:rPr>
          <w:rFonts w:asciiTheme="minorHAnsi" w:hAnsiTheme="minorHAnsi" w:cstheme="minorHAnsi"/>
          <w:sz w:val="22"/>
          <w:szCs w:val="22"/>
          <w:lang w:val="el-GR"/>
        </w:rPr>
        <w:t>) θα εμφανίζονται σε δεκαδικό σύστημα ως πραγματικές απόλυτες τιμές ή ως ποσοστό ονομαστικών τιμών.</w:t>
      </w:r>
    </w:p>
    <w:p w14:paraId="7EDFD579"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Οι ρυθμίσεις θα γίνονται με πληκτρολόγιο τεσσάρων τουλάχιστον πλήκτρων. Καμία ρύθμιση με μικροδιακόπτες δεν είναι αποδεκτή.</w:t>
      </w:r>
    </w:p>
    <w:p w14:paraId="6C0D8BD9"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Με το αποσπώμενο πληκτρολόγιο θα δίνεται η δυνατότητα για αντιγραφή των παραμέτρων λειτουργίας σε διαφορετικούς εκκινητές καθώς και το κλείδωμα των παραμέτρων για αποφυγή χρήσης από μη εξουσιοδοτημένους..</w:t>
      </w:r>
    </w:p>
    <w:p w14:paraId="5EBAFEA3"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 xml:space="preserve">Επιπλέον τέσσερις τουλάχιστον λυχνίες τύπου </w:t>
      </w:r>
      <w:r w:rsidRPr="00920068">
        <w:rPr>
          <w:rFonts w:asciiTheme="minorHAnsi" w:hAnsiTheme="minorHAnsi" w:cstheme="minorHAnsi"/>
          <w:sz w:val="22"/>
          <w:szCs w:val="22"/>
        </w:rPr>
        <w:t>LED</w:t>
      </w:r>
      <w:r w:rsidRPr="00920068">
        <w:rPr>
          <w:rFonts w:asciiTheme="minorHAnsi" w:hAnsiTheme="minorHAnsi" w:cstheme="minorHAnsi"/>
          <w:sz w:val="22"/>
          <w:szCs w:val="22"/>
          <w:lang w:val="el-GR"/>
        </w:rPr>
        <w:t xml:space="preserve"> θα παρέχουν επιπλέον γρήγορη πληροφόρηση:</w:t>
      </w:r>
    </w:p>
    <w:p w14:paraId="46C7A854" w14:textId="77777777" w:rsidR="004475EC" w:rsidRPr="00920068" w:rsidRDefault="004475EC" w:rsidP="00AB0309">
      <w:pPr>
        <w:pStyle w:val="ListParagraph"/>
        <w:numPr>
          <w:ilvl w:val="0"/>
          <w:numId w:val="8"/>
        </w:numPr>
        <w:spacing w:before="120" w:after="120"/>
        <w:rPr>
          <w:rFonts w:asciiTheme="minorHAnsi" w:hAnsiTheme="minorHAnsi" w:cstheme="minorHAnsi"/>
          <w:sz w:val="22"/>
          <w:lang w:val="el-GR"/>
        </w:rPr>
      </w:pPr>
      <w:r w:rsidRPr="00920068">
        <w:rPr>
          <w:rFonts w:asciiTheme="minorHAnsi" w:hAnsiTheme="minorHAnsi" w:cstheme="minorHAnsi"/>
          <w:b/>
          <w:sz w:val="22"/>
          <w:lang w:val="el-GR"/>
        </w:rPr>
        <w:t xml:space="preserve">Πράσινο </w:t>
      </w:r>
      <w:r w:rsidRPr="00920068">
        <w:rPr>
          <w:rFonts w:asciiTheme="minorHAnsi" w:hAnsiTheme="minorHAnsi" w:cstheme="minorHAnsi"/>
          <w:b/>
          <w:sz w:val="22"/>
        </w:rPr>
        <w:t>LED</w:t>
      </w:r>
      <w:r w:rsidRPr="00920068">
        <w:rPr>
          <w:rFonts w:asciiTheme="minorHAnsi" w:hAnsiTheme="minorHAnsi" w:cstheme="minorHAnsi"/>
          <w:b/>
          <w:sz w:val="22"/>
          <w:lang w:val="el-GR"/>
        </w:rPr>
        <w:t xml:space="preserve"> σήμανση </w:t>
      </w:r>
      <w:r w:rsidRPr="00920068">
        <w:rPr>
          <w:rFonts w:asciiTheme="minorHAnsi" w:hAnsiTheme="minorHAnsi" w:cstheme="minorHAnsi"/>
          <w:b/>
          <w:sz w:val="22"/>
        </w:rPr>
        <w:t>Ready</w:t>
      </w:r>
      <w:r w:rsidRPr="00920068">
        <w:rPr>
          <w:rFonts w:asciiTheme="minorHAnsi" w:hAnsiTheme="minorHAnsi" w:cstheme="minorHAnsi"/>
          <w:sz w:val="22"/>
          <w:lang w:val="el-GR"/>
        </w:rPr>
        <w:t xml:space="preserve"> – Σήμανση παρουσίας βοηθητικής και κύρια τάσης τροφοδοσίας</w:t>
      </w:r>
    </w:p>
    <w:p w14:paraId="749174AE" w14:textId="77777777" w:rsidR="004475EC" w:rsidRPr="00920068" w:rsidRDefault="004475EC" w:rsidP="00AB0309">
      <w:pPr>
        <w:pStyle w:val="ListParagraph"/>
        <w:numPr>
          <w:ilvl w:val="0"/>
          <w:numId w:val="8"/>
        </w:numPr>
        <w:spacing w:before="120" w:after="120"/>
        <w:rPr>
          <w:rFonts w:asciiTheme="minorHAnsi" w:hAnsiTheme="minorHAnsi" w:cstheme="minorHAnsi"/>
          <w:sz w:val="22"/>
          <w:lang w:val="el-GR"/>
        </w:rPr>
      </w:pPr>
      <w:r w:rsidRPr="00920068">
        <w:rPr>
          <w:rFonts w:asciiTheme="minorHAnsi" w:hAnsiTheme="minorHAnsi" w:cstheme="minorHAnsi"/>
          <w:b/>
          <w:sz w:val="22"/>
          <w:lang w:val="el-GR"/>
        </w:rPr>
        <w:t xml:space="preserve">Πράσινο </w:t>
      </w:r>
      <w:r w:rsidRPr="00920068">
        <w:rPr>
          <w:rFonts w:asciiTheme="minorHAnsi" w:hAnsiTheme="minorHAnsi" w:cstheme="minorHAnsi"/>
          <w:b/>
          <w:sz w:val="22"/>
        </w:rPr>
        <w:t>LED</w:t>
      </w:r>
      <w:r w:rsidRPr="00920068">
        <w:rPr>
          <w:rFonts w:asciiTheme="minorHAnsi" w:hAnsiTheme="minorHAnsi" w:cstheme="minorHAnsi"/>
          <w:b/>
          <w:sz w:val="22"/>
          <w:lang w:val="el-GR"/>
        </w:rPr>
        <w:t xml:space="preserve"> σήμανση </w:t>
      </w:r>
      <w:r w:rsidRPr="00920068">
        <w:rPr>
          <w:rFonts w:asciiTheme="minorHAnsi" w:hAnsiTheme="minorHAnsi" w:cstheme="minorHAnsi"/>
          <w:b/>
          <w:sz w:val="22"/>
        </w:rPr>
        <w:t>Run</w:t>
      </w:r>
      <w:r w:rsidRPr="00920068">
        <w:rPr>
          <w:rFonts w:asciiTheme="minorHAnsi" w:hAnsiTheme="minorHAnsi" w:cstheme="minorHAnsi"/>
          <w:sz w:val="22"/>
          <w:lang w:val="el-GR"/>
        </w:rPr>
        <w:t xml:space="preserve"> – Σήμανση λειτουργίας  </w:t>
      </w:r>
    </w:p>
    <w:p w14:paraId="0B363312" w14:textId="77777777" w:rsidR="004475EC" w:rsidRPr="00920068" w:rsidRDefault="004475EC" w:rsidP="00AB0309">
      <w:pPr>
        <w:pStyle w:val="ListParagraph"/>
        <w:numPr>
          <w:ilvl w:val="0"/>
          <w:numId w:val="8"/>
        </w:numPr>
        <w:spacing w:before="120" w:after="120"/>
        <w:rPr>
          <w:rFonts w:asciiTheme="minorHAnsi" w:hAnsiTheme="minorHAnsi" w:cstheme="minorHAnsi"/>
          <w:sz w:val="22"/>
          <w:lang w:val="el-GR"/>
        </w:rPr>
      </w:pPr>
      <w:r w:rsidRPr="00920068">
        <w:rPr>
          <w:rFonts w:asciiTheme="minorHAnsi" w:hAnsiTheme="minorHAnsi" w:cstheme="minorHAnsi"/>
          <w:b/>
          <w:sz w:val="22"/>
          <w:lang w:val="el-GR"/>
        </w:rPr>
        <w:t xml:space="preserve">Κίτρινο </w:t>
      </w:r>
      <w:r w:rsidRPr="00920068">
        <w:rPr>
          <w:rFonts w:asciiTheme="minorHAnsi" w:hAnsiTheme="minorHAnsi" w:cstheme="minorHAnsi"/>
          <w:b/>
          <w:sz w:val="22"/>
        </w:rPr>
        <w:t>LED</w:t>
      </w:r>
      <w:r w:rsidRPr="00920068">
        <w:rPr>
          <w:rFonts w:asciiTheme="minorHAnsi" w:hAnsiTheme="minorHAnsi" w:cstheme="minorHAnsi"/>
          <w:b/>
          <w:sz w:val="22"/>
          <w:lang w:val="el-GR"/>
        </w:rPr>
        <w:t xml:space="preserve"> σήμανση </w:t>
      </w:r>
      <w:r w:rsidRPr="00920068">
        <w:rPr>
          <w:rFonts w:asciiTheme="minorHAnsi" w:hAnsiTheme="minorHAnsi" w:cstheme="minorHAnsi"/>
          <w:b/>
          <w:sz w:val="22"/>
        </w:rPr>
        <w:t>Protection</w:t>
      </w:r>
      <w:r w:rsidRPr="00920068">
        <w:rPr>
          <w:rFonts w:asciiTheme="minorHAnsi" w:hAnsiTheme="minorHAnsi" w:cstheme="minorHAnsi"/>
          <w:sz w:val="22"/>
          <w:lang w:val="el-GR"/>
        </w:rPr>
        <w:t xml:space="preserve"> – Σήμανση ενεργής λειτουργίας προστασίας</w:t>
      </w:r>
    </w:p>
    <w:p w14:paraId="3951F6C2" w14:textId="77777777" w:rsidR="004475EC" w:rsidRPr="00920068" w:rsidRDefault="004475EC" w:rsidP="00AB0309">
      <w:pPr>
        <w:pStyle w:val="ListParagraph"/>
        <w:numPr>
          <w:ilvl w:val="0"/>
          <w:numId w:val="8"/>
        </w:numPr>
        <w:spacing w:before="120" w:after="120"/>
        <w:rPr>
          <w:rFonts w:asciiTheme="minorHAnsi" w:hAnsiTheme="minorHAnsi" w:cstheme="minorHAnsi"/>
          <w:sz w:val="22"/>
          <w:lang w:val="el-GR"/>
        </w:rPr>
      </w:pPr>
      <w:r w:rsidRPr="00920068">
        <w:rPr>
          <w:rFonts w:asciiTheme="minorHAnsi" w:hAnsiTheme="minorHAnsi" w:cstheme="minorHAnsi"/>
          <w:b/>
          <w:sz w:val="22"/>
          <w:lang w:val="el-GR"/>
        </w:rPr>
        <w:t xml:space="preserve">Κόκκινο </w:t>
      </w:r>
      <w:r w:rsidRPr="00920068">
        <w:rPr>
          <w:rFonts w:asciiTheme="minorHAnsi" w:hAnsiTheme="minorHAnsi" w:cstheme="minorHAnsi"/>
          <w:b/>
          <w:sz w:val="22"/>
        </w:rPr>
        <w:t>LED</w:t>
      </w:r>
      <w:r w:rsidRPr="00920068">
        <w:rPr>
          <w:rFonts w:asciiTheme="minorHAnsi" w:hAnsiTheme="minorHAnsi" w:cstheme="minorHAnsi"/>
          <w:b/>
          <w:sz w:val="22"/>
          <w:lang w:val="el-GR"/>
        </w:rPr>
        <w:t xml:space="preserve"> σήμανση </w:t>
      </w:r>
      <w:r w:rsidRPr="00920068">
        <w:rPr>
          <w:rFonts w:asciiTheme="minorHAnsi" w:hAnsiTheme="minorHAnsi" w:cstheme="minorHAnsi"/>
          <w:b/>
          <w:sz w:val="22"/>
        </w:rPr>
        <w:t>Fault</w:t>
      </w:r>
      <w:r w:rsidRPr="00920068">
        <w:rPr>
          <w:rFonts w:asciiTheme="minorHAnsi" w:hAnsiTheme="minorHAnsi" w:cstheme="minorHAnsi"/>
          <w:sz w:val="22"/>
          <w:lang w:val="el-GR"/>
        </w:rPr>
        <w:t xml:space="preserve"> – Σήμανση σφάλματος  </w:t>
      </w:r>
    </w:p>
    <w:p w14:paraId="18743351"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55" w:name="_Toc518994515"/>
      <w:bookmarkStart w:id="56" w:name="_Toc518998505"/>
      <w:bookmarkStart w:id="57" w:name="_Toc519162847"/>
      <w:r w:rsidRPr="00920068">
        <w:rPr>
          <w:rFonts w:asciiTheme="minorHAnsi" w:hAnsiTheme="minorHAnsi" w:cstheme="minorHAnsi"/>
          <w:sz w:val="22"/>
          <w:szCs w:val="22"/>
          <w:u w:val="none"/>
        </w:rPr>
        <w:t>Μετρήσεις</w:t>
      </w:r>
      <w:bookmarkEnd w:id="55"/>
      <w:bookmarkEnd w:id="56"/>
      <w:bookmarkEnd w:id="57"/>
    </w:p>
    <w:p w14:paraId="3CE15ECD" w14:textId="77777777" w:rsidR="004475EC" w:rsidRPr="00920068" w:rsidRDefault="004475EC" w:rsidP="0042124A">
      <w:pPr>
        <w:ind w:firstLine="360"/>
        <w:rPr>
          <w:rFonts w:asciiTheme="minorHAnsi" w:hAnsiTheme="minorHAnsi" w:cstheme="minorHAnsi"/>
          <w:b/>
          <w:sz w:val="22"/>
          <w:szCs w:val="22"/>
          <w:lang w:val="el-GR"/>
        </w:rPr>
      </w:pPr>
      <w:r w:rsidRPr="00920068">
        <w:rPr>
          <w:rFonts w:asciiTheme="minorHAnsi" w:hAnsiTheme="minorHAnsi" w:cstheme="minorHAnsi"/>
          <w:sz w:val="22"/>
          <w:szCs w:val="22"/>
          <w:lang w:val="el-GR"/>
        </w:rPr>
        <w:t xml:space="preserve">Οι μετρήσεις θα απεικονίζονται κατ’ ελάχιστο στην ενσωματωμένη οθόνη </w:t>
      </w:r>
    </w:p>
    <w:p w14:paraId="2CFEB70A" w14:textId="77777777" w:rsidR="004475EC" w:rsidRPr="00920068" w:rsidRDefault="004475EC" w:rsidP="00AB0309">
      <w:pPr>
        <w:pStyle w:val="ListParagraph"/>
        <w:numPr>
          <w:ilvl w:val="0"/>
          <w:numId w:val="7"/>
        </w:numPr>
        <w:spacing w:before="120" w:after="120"/>
        <w:rPr>
          <w:rFonts w:asciiTheme="minorHAnsi" w:hAnsiTheme="minorHAnsi" w:cstheme="minorHAnsi"/>
          <w:sz w:val="22"/>
          <w:lang w:val="el-GR"/>
        </w:rPr>
      </w:pPr>
      <w:r w:rsidRPr="00920068">
        <w:rPr>
          <w:rFonts w:asciiTheme="minorHAnsi" w:hAnsiTheme="minorHAnsi" w:cstheme="minorHAnsi"/>
          <w:b/>
          <w:sz w:val="22"/>
          <w:lang w:val="el-GR"/>
        </w:rPr>
        <w:t xml:space="preserve">Μέγιστο ρεύμα εξόδου </w:t>
      </w:r>
      <w:r w:rsidRPr="00920068">
        <w:rPr>
          <w:rFonts w:asciiTheme="minorHAnsi" w:hAnsiTheme="minorHAnsi" w:cstheme="minorHAnsi"/>
          <w:b/>
          <w:sz w:val="22"/>
        </w:rPr>
        <w:t>RMS</w:t>
      </w:r>
      <w:r w:rsidRPr="00920068">
        <w:rPr>
          <w:rFonts w:asciiTheme="minorHAnsi" w:hAnsiTheme="minorHAnsi" w:cstheme="minorHAnsi"/>
          <w:b/>
          <w:sz w:val="22"/>
          <w:lang w:val="el-GR"/>
        </w:rPr>
        <w:t xml:space="preserve">  </w:t>
      </w:r>
      <w:r w:rsidRPr="00920068">
        <w:rPr>
          <w:rFonts w:asciiTheme="minorHAnsi" w:hAnsiTheme="minorHAnsi" w:cstheme="minorHAnsi"/>
          <w:sz w:val="22"/>
          <w:lang w:val="el-GR"/>
        </w:rPr>
        <w:t>με κλίμα 0.0–9999Α</w:t>
      </w:r>
    </w:p>
    <w:p w14:paraId="42C0C8EF" w14:textId="77777777" w:rsidR="004475EC" w:rsidRPr="00920068" w:rsidRDefault="004475EC" w:rsidP="00AB0309">
      <w:pPr>
        <w:pStyle w:val="ListParagraph"/>
        <w:numPr>
          <w:ilvl w:val="0"/>
          <w:numId w:val="7"/>
        </w:numPr>
        <w:spacing w:before="120" w:after="120"/>
        <w:rPr>
          <w:rFonts w:asciiTheme="minorHAnsi" w:hAnsiTheme="minorHAnsi" w:cstheme="minorHAnsi"/>
          <w:sz w:val="22"/>
          <w:lang w:val="el-GR"/>
        </w:rPr>
      </w:pPr>
      <w:r w:rsidRPr="00920068">
        <w:rPr>
          <w:rFonts w:asciiTheme="minorHAnsi" w:hAnsiTheme="minorHAnsi" w:cstheme="minorHAnsi"/>
          <w:b/>
          <w:sz w:val="22"/>
          <w:lang w:val="el-GR"/>
        </w:rPr>
        <w:t xml:space="preserve">Τάση εξόδου  </w:t>
      </w:r>
      <w:r w:rsidRPr="00920068">
        <w:rPr>
          <w:rFonts w:asciiTheme="minorHAnsi" w:hAnsiTheme="minorHAnsi" w:cstheme="minorHAnsi"/>
          <w:sz w:val="22"/>
          <w:lang w:val="el-GR"/>
        </w:rPr>
        <w:t>ως ποσοστό % της ονομαστικής τάσης ή ως απόλυτη τιμή 0–999</w:t>
      </w:r>
      <w:r w:rsidRPr="00920068">
        <w:rPr>
          <w:rFonts w:asciiTheme="minorHAnsi" w:hAnsiTheme="minorHAnsi" w:cstheme="minorHAnsi"/>
          <w:sz w:val="22"/>
        </w:rPr>
        <w:t>V</w:t>
      </w:r>
    </w:p>
    <w:p w14:paraId="78E94B8B" w14:textId="77777777" w:rsidR="004475EC" w:rsidRPr="00920068" w:rsidRDefault="004475EC" w:rsidP="00AB0309">
      <w:pPr>
        <w:pStyle w:val="Header"/>
        <w:numPr>
          <w:ilvl w:val="0"/>
          <w:numId w:val="7"/>
        </w:numPr>
        <w:spacing w:before="120" w:after="120"/>
        <w:rPr>
          <w:rFonts w:asciiTheme="minorHAnsi" w:hAnsiTheme="minorHAnsi" w:cstheme="minorHAnsi"/>
          <w:b/>
          <w:sz w:val="22"/>
          <w:szCs w:val="22"/>
          <w:lang w:val="en-US"/>
        </w:rPr>
      </w:pPr>
      <w:r w:rsidRPr="00920068">
        <w:rPr>
          <w:rFonts w:asciiTheme="minorHAnsi" w:hAnsiTheme="minorHAnsi" w:cstheme="minorHAnsi"/>
          <w:b/>
          <w:sz w:val="22"/>
          <w:szCs w:val="22"/>
          <w:lang w:val="el-GR"/>
        </w:rPr>
        <w:t>Συντελεστής</w:t>
      </w:r>
      <w:r w:rsidRPr="00920068">
        <w:rPr>
          <w:rFonts w:asciiTheme="minorHAnsi" w:hAnsiTheme="minorHAnsi" w:cstheme="minorHAnsi"/>
          <w:b/>
          <w:sz w:val="22"/>
          <w:szCs w:val="22"/>
          <w:lang w:val="en-US"/>
        </w:rPr>
        <w:t xml:space="preserve"> </w:t>
      </w:r>
      <w:r w:rsidRPr="00920068">
        <w:rPr>
          <w:rFonts w:asciiTheme="minorHAnsi" w:hAnsiTheme="minorHAnsi" w:cstheme="minorHAnsi"/>
          <w:b/>
          <w:sz w:val="22"/>
          <w:szCs w:val="22"/>
          <w:lang w:val="el-GR"/>
        </w:rPr>
        <w:t>ισχύος</w:t>
      </w:r>
      <w:r w:rsidRPr="00920068">
        <w:rPr>
          <w:rFonts w:asciiTheme="minorHAnsi" w:hAnsiTheme="minorHAnsi" w:cstheme="minorHAnsi"/>
          <w:b/>
          <w:sz w:val="22"/>
          <w:szCs w:val="22"/>
          <w:lang w:val="en-US"/>
        </w:rPr>
        <w:t xml:space="preserve"> </w:t>
      </w:r>
      <w:r w:rsidRPr="00920068">
        <w:rPr>
          <w:rFonts w:asciiTheme="minorHAnsi" w:hAnsiTheme="minorHAnsi" w:cstheme="minorHAnsi"/>
          <w:sz w:val="22"/>
          <w:szCs w:val="22"/>
          <w:lang w:val="en-US"/>
        </w:rPr>
        <w:t>cos</w:t>
      </w:r>
      <w:r w:rsidRPr="00920068">
        <w:rPr>
          <w:rFonts w:asciiTheme="minorHAnsi" w:hAnsiTheme="minorHAnsi" w:cstheme="minorHAnsi"/>
          <w:sz w:val="22"/>
          <w:szCs w:val="22"/>
          <w:lang w:val="el-GR"/>
        </w:rPr>
        <w:t>φ</w:t>
      </w:r>
    </w:p>
    <w:p w14:paraId="290401B8" w14:textId="77777777" w:rsidR="004475EC" w:rsidRPr="00920068" w:rsidRDefault="004475EC" w:rsidP="00AB0309">
      <w:pPr>
        <w:pStyle w:val="Header"/>
        <w:numPr>
          <w:ilvl w:val="0"/>
          <w:numId w:val="7"/>
        </w:numPr>
        <w:spacing w:before="120" w:after="120"/>
        <w:rPr>
          <w:rFonts w:asciiTheme="minorHAnsi" w:hAnsiTheme="minorHAnsi" w:cstheme="minorHAnsi"/>
          <w:sz w:val="22"/>
          <w:szCs w:val="22"/>
        </w:rPr>
      </w:pPr>
      <w:r w:rsidRPr="00920068">
        <w:rPr>
          <w:rFonts w:asciiTheme="minorHAnsi" w:hAnsiTheme="minorHAnsi" w:cstheme="minorHAnsi"/>
          <w:b/>
          <w:sz w:val="22"/>
          <w:szCs w:val="22"/>
          <w:lang w:val="el-GR"/>
        </w:rPr>
        <w:t>Ρολόι</w:t>
      </w:r>
      <w:r w:rsidRPr="00920068">
        <w:rPr>
          <w:rFonts w:asciiTheme="minorHAnsi" w:hAnsiTheme="minorHAnsi" w:cstheme="minorHAnsi"/>
          <w:b/>
          <w:sz w:val="22"/>
          <w:szCs w:val="22"/>
          <w:lang w:val="en-US"/>
        </w:rPr>
        <w:t xml:space="preserve"> </w:t>
      </w:r>
      <w:r w:rsidRPr="00920068">
        <w:rPr>
          <w:rFonts w:asciiTheme="minorHAnsi" w:hAnsiTheme="minorHAnsi" w:cstheme="minorHAnsi"/>
          <w:b/>
          <w:sz w:val="22"/>
          <w:szCs w:val="22"/>
          <w:lang w:val="el-GR"/>
        </w:rPr>
        <w:t>πραγματικού</w:t>
      </w:r>
      <w:r w:rsidRPr="00920068">
        <w:rPr>
          <w:rFonts w:asciiTheme="minorHAnsi" w:hAnsiTheme="minorHAnsi" w:cstheme="minorHAnsi"/>
          <w:b/>
          <w:sz w:val="22"/>
          <w:szCs w:val="22"/>
          <w:lang w:val="en-US"/>
        </w:rPr>
        <w:t xml:space="preserve"> </w:t>
      </w:r>
      <w:r w:rsidRPr="00920068">
        <w:rPr>
          <w:rFonts w:asciiTheme="minorHAnsi" w:hAnsiTheme="minorHAnsi" w:cstheme="minorHAnsi"/>
          <w:b/>
          <w:sz w:val="22"/>
          <w:szCs w:val="22"/>
          <w:lang w:val="el-GR"/>
        </w:rPr>
        <w:t xml:space="preserve">χρόνου </w:t>
      </w:r>
      <w:r w:rsidRPr="00920068">
        <w:rPr>
          <w:rFonts w:asciiTheme="minorHAnsi" w:hAnsiTheme="minorHAnsi" w:cstheme="minorHAnsi"/>
          <w:sz w:val="22"/>
          <w:szCs w:val="22"/>
        </w:rPr>
        <w:t>d.</w:t>
      </w:r>
    </w:p>
    <w:p w14:paraId="19C2AAD1"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58" w:name="_Toc518994516"/>
      <w:bookmarkStart w:id="59" w:name="_Toc518998506"/>
      <w:bookmarkStart w:id="60" w:name="_Toc519162848"/>
      <w:r w:rsidRPr="00920068">
        <w:rPr>
          <w:rFonts w:asciiTheme="minorHAnsi" w:hAnsiTheme="minorHAnsi" w:cstheme="minorHAnsi"/>
          <w:sz w:val="22"/>
          <w:szCs w:val="22"/>
          <w:u w:val="none"/>
        </w:rPr>
        <w:t>Σειριακή επικοινωνία</w:t>
      </w:r>
      <w:bookmarkEnd w:id="58"/>
      <w:bookmarkEnd w:id="59"/>
      <w:bookmarkEnd w:id="60"/>
    </w:p>
    <w:p w14:paraId="5C1FC587" w14:textId="6C3D8581"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 xml:space="preserve">Ο ομαλός εκκινητής θα διαθέτει ενσωματωμένη δυνατότητα σειριακής επικοινωνίας η οποία θα </w:t>
      </w:r>
      <w:r w:rsidR="0042124A" w:rsidRPr="00920068">
        <w:rPr>
          <w:rFonts w:asciiTheme="minorHAnsi" w:hAnsiTheme="minorHAnsi" w:cstheme="minorHAnsi"/>
          <w:sz w:val="22"/>
          <w:szCs w:val="22"/>
          <w:lang w:val="el-GR"/>
        </w:rPr>
        <w:t>μπορεί</w:t>
      </w:r>
      <w:r w:rsidRPr="00920068">
        <w:rPr>
          <w:rFonts w:asciiTheme="minorHAnsi" w:hAnsiTheme="minorHAnsi" w:cstheme="minorHAnsi"/>
          <w:sz w:val="22"/>
          <w:szCs w:val="22"/>
          <w:lang w:val="el-GR"/>
        </w:rPr>
        <w:t xml:space="preserve"> να προσαρμόζεται με το απαιτούμενο πρωτόκολλο με την προσθήκη προσαρμογέα. Τα πρωτόκολλα θα είναι κατ’ ελάχιστον τα ακόλουθα:</w:t>
      </w:r>
    </w:p>
    <w:p w14:paraId="49E9AF53" w14:textId="77777777" w:rsidR="004475EC" w:rsidRPr="00920068" w:rsidRDefault="004475EC" w:rsidP="00AB0309">
      <w:pPr>
        <w:pStyle w:val="ListParagraph"/>
        <w:numPr>
          <w:ilvl w:val="0"/>
          <w:numId w:val="9"/>
        </w:numPr>
        <w:spacing w:before="120" w:after="120"/>
        <w:rPr>
          <w:rFonts w:asciiTheme="minorHAnsi" w:hAnsiTheme="minorHAnsi" w:cstheme="minorHAnsi"/>
          <w:sz w:val="22"/>
          <w:lang w:val="el-GR"/>
        </w:rPr>
      </w:pPr>
      <w:proofErr w:type="spellStart"/>
      <w:r w:rsidRPr="00920068">
        <w:rPr>
          <w:rFonts w:asciiTheme="minorHAnsi" w:hAnsiTheme="minorHAnsi" w:cstheme="minorHAnsi"/>
          <w:sz w:val="22"/>
        </w:rPr>
        <w:t>DeviceNet</w:t>
      </w:r>
      <w:proofErr w:type="spellEnd"/>
    </w:p>
    <w:p w14:paraId="24F7D07B" w14:textId="77777777" w:rsidR="004475EC" w:rsidRPr="00920068" w:rsidRDefault="004475EC" w:rsidP="00AB0309">
      <w:pPr>
        <w:pStyle w:val="ListParagraph"/>
        <w:numPr>
          <w:ilvl w:val="0"/>
          <w:numId w:val="9"/>
        </w:numPr>
        <w:spacing w:before="120" w:after="120"/>
        <w:rPr>
          <w:rFonts w:asciiTheme="minorHAnsi" w:hAnsiTheme="minorHAnsi" w:cstheme="minorHAnsi"/>
          <w:sz w:val="22"/>
        </w:rPr>
      </w:pPr>
      <w:proofErr w:type="spellStart"/>
      <w:r w:rsidRPr="00920068">
        <w:rPr>
          <w:rFonts w:asciiTheme="minorHAnsi" w:hAnsiTheme="minorHAnsi" w:cstheme="minorHAnsi"/>
          <w:sz w:val="22"/>
        </w:rPr>
        <w:t>Profibus</w:t>
      </w:r>
      <w:proofErr w:type="spellEnd"/>
      <w:r w:rsidRPr="00920068">
        <w:rPr>
          <w:rFonts w:asciiTheme="minorHAnsi" w:hAnsiTheme="minorHAnsi" w:cstheme="minorHAnsi"/>
          <w:sz w:val="22"/>
        </w:rPr>
        <w:t xml:space="preserve"> DP V0 and DP V1</w:t>
      </w:r>
    </w:p>
    <w:p w14:paraId="5205C38B" w14:textId="77777777" w:rsidR="004475EC" w:rsidRPr="00920068" w:rsidRDefault="004475EC" w:rsidP="00AB0309">
      <w:pPr>
        <w:pStyle w:val="ListParagraph"/>
        <w:numPr>
          <w:ilvl w:val="0"/>
          <w:numId w:val="9"/>
        </w:numPr>
        <w:spacing w:before="120" w:after="120"/>
        <w:rPr>
          <w:rFonts w:asciiTheme="minorHAnsi" w:hAnsiTheme="minorHAnsi" w:cstheme="minorHAnsi"/>
          <w:sz w:val="22"/>
        </w:rPr>
      </w:pPr>
      <w:r w:rsidRPr="00920068">
        <w:rPr>
          <w:rFonts w:asciiTheme="minorHAnsi" w:hAnsiTheme="minorHAnsi" w:cstheme="minorHAnsi"/>
          <w:sz w:val="22"/>
        </w:rPr>
        <w:t>Modbus</w:t>
      </w:r>
    </w:p>
    <w:p w14:paraId="422B8290" w14:textId="77777777" w:rsidR="004475EC" w:rsidRPr="00920068" w:rsidRDefault="004475EC" w:rsidP="00AB0309">
      <w:pPr>
        <w:pStyle w:val="ListParagraph"/>
        <w:numPr>
          <w:ilvl w:val="0"/>
          <w:numId w:val="9"/>
        </w:numPr>
        <w:spacing w:before="120" w:after="120"/>
        <w:rPr>
          <w:rFonts w:asciiTheme="minorHAnsi" w:hAnsiTheme="minorHAnsi" w:cstheme="minorHAnsi"/>
          <w:sz w:val="22"/>
        </w:rPr>
      </w:pPr>
      <w:proofErr w:type="spellStart"/>
      <w:r w:rsidRPr="00920068">
        <w:rPr>
          <w:rFonts w:asciiTheme="minorHAnsi" w:hAnsiTheme="minorHAnsi" w:cstheme="minorHAnsi"/>
          <w:sz w:val="22"/>
        </w:rPr>
        <w:t>CANopen</w:t>
      </w:r>
      <w:proofErr w:type="spellEnd"/>
    </w:p>
    <w:p w14:paraId="0F37A1B9" w14:textId="77777777" w:rsidR="0042124A" w:rsidRPr="00920068" w:rsidRDefault="0042124A" w:rsidP="0042124A">
      <w:pPr>
        <w:spacing w:before="120" w:after="120"/>
        <w:rPr>
          <w:rFonts w:asciiTheme="minorHAnsi" w:hAnsiTheme="minorHAnsi" w:cstheme="minorHAnsi"/>
          <w:sz w:val="22"/>
        </w:rPr>
      </w:pPr>
    </w:p>
    <w:p w14:paraId="1A3CAAB4" w14:textId="77777777" w:rsidR="004475EC" w:rsidRPr="00920068" w:rsidRDefault="004475EC" w:rsidP="00AB0309">
      <w:pPr>
        <w:pStyle w:val="Heading1"/>
        <w:numPr>
          <w:ilvl w:val="0"/>
          <w:numId w:val="11"/>
        </w:numPr>
        <w:tabs>
          <w:tab w:val="num" w:pos="432"/>
        </w:tabs>
        <w:spacing w:before="120" w:after="120"/>
        <w:rPr>
          <w:rFonts w:asciiTheme="minorHAnsi" w:hAnsiTheme="minorHAnsi" w:cstheme="minorHAnsi"/>
          <w:sz w:val="22"/>
          <w:szCs w:val="22"/>
          <w:u w:val="none"/>
        </w:rPr>
      </w:pPr>
      <w:bookmarkStart w:id="61" w:name="_Toc32990884"/>
      <w:bookmarkStart w:id="62" w:name="_Toc32993967"/>
      <w:bookmarkStart w:id="63" w:name="_Toc518994517"/>
      <w:bookmarkStart w:id="64" w:name="_Toc518998507"/>
      <w:bookmarkStart w:id="65" w:name="_Toc519162849"/>
      <w:r w:rsidRPr="00920068">
        <w:rPr>
          <w:rFonts w:asciiTheme="minorHAnsi" w:hAnsiTheme="minorHAnsi" w:cstheme="minorHAnsi"/>
          <w:sz w:val="22"/>
          <w:szCs w:val="22"/>
          <w:u w:val="none"/>
        </w:rPr>
        <w:lastRenderedPageBreak/>
        <w:t>Λειτουργικά χαρακτηριστικά</w:t>
      </w:r>
      <w:bookmarkEnd w:id="61"/>
      <w:bookmarkEnd w:id="62"/>
      <w:bookmarkEnd w:id="63"/>
      <w:bookmarkEnd w:id="64"/>
      <w:bookmarkEnd w:id="65"/>
    </w:p>
    <w:p w14:paraId="246D6D72" w14:textId="5D547232" w:rsidR="004475EC" w:rsidRPr="00920068" w:rsidRDefault="004475EC" w:rsidP="004475EC">
      <w:pPr>
        <w:pStyle w:val="BodyTextIndent"/>
        <w:rPr>
          <w:rFonts w:asciiTheme="minorHAnsi" w:hAnsiTheme="minorHAnsi" w:cstheme="minorHAnsi"/>
          <w:sz w:val="22"/>
          <w:szCs w:val="22"/>
          <w:lang w:val="el-GR"/>
        </w:rPr>
      </w:pPr>
      <w:r w:rsidRPr="00920068">
        <w:rPr>
          <w:rFonts w:asciiTheme="minorHAnsi" w:hAnsiTheme="minorHAnsi" w:cstheme="minorHAnsi"/>
          <w:sz w:val="22"/>
          <w:szCs w:val="22"/>
          <w:lang w:val="el-GR"/>
        </w:rPr>
        <w:t xml:space="preserve">Ο ομαλός εκκινητής θα ελέγχει </w:t>
      </w:r>
      <w:r w:rsidR="0042124A" w:rsidRPr="00920068">
        <w:rPr>
          <w:rFonts w:asciiTheme="minorHAnsi" w:hAnsiTheme="minorHAnsi" w:cstheme="minorHAnsi"/>
          <w:sz w:val="22"/>
          <w:szCs w:val="22"/>
          <w:lang w:val="el-GR"/>
        </w:rPr>
        <w:t>τουλάχιστον</w:t>
      </w:r>
      <w:r w:rsidRPr="00920068">
        <w:rPr>
          <w:rFonts w:asciiTheme="minorHAnsi" w:hAnsiTheme="minorHAnsi" w:cstheme="minorHAnsi"/>
          <w:sz w:val="22"/>
          <w:szCs w:val="22"/>
          <w:lang w:val="el-GR"/>
        </w:rPr>
        <w:t xml:space="preserve"> δύο από τις τρείς φάσεις με δύο </w:t>
      </w:r>
      <w:proofErr w:type="spellStart"/>
      <w:r w:rsidRPr="00920068">
        <w:rPr>
          <w:rFonts w:asciiTheme="minorHAnsi" w:hAnsiTheme="minorHAnsi" w:cstheme="minorHAnsi"/>
          <w:sz w:val="22"/>
          <w:szCs w:val="22"/>
          <w:lang w:val="el-GR"/>
        </w:rPr>
        <w:t>αντιπαράλληλα</w:t>
      </w:r>
      <w:proofErr w:type="spellEnd"/>
      <w:r w:rsidRPr="00920068">
        <w:rPr>
          <w:rFonts w:asciiTheme="minorHAnsi" w:hAnsiTheme="minorHAnsi" w:cstheme="minorHAnsi"/>
          <w:sz w:val="22"/>
          <w:szCs w:val="22"/>
          <w:lang w:val="el-GR"/>
        </w:rPr>
        <w:t xml:space="preserve"> θυρίστορς (</w:t>
      </w:r>
      <w:r w:rsidRPr="00920068">
        <w:rPr>
          <w:rFonts w:asciiTheme="minorHAnsi" w:hAnsiTheme="minorHAnsi" w:cstheme="minorHAnsi"/>
          <w:sz w:val="22"/>
          <w:szCs w:val="22"/>
        </w:rPr>
        <w:t>SCRs</w:t>
      </w:r>
      <w:r w:rsidRPr="00920068">
        <w:rPr>
          <w:rFonts w:asciiTheme="minorHAnsi" w:hAnsiTheme="minorHAnsi" w:cstheme="minorHAnsi"/>
          <w:sz w:val="22"/>
          <w:szCs w:val="22"/>
          <w:lang w:val="el-GR"/>
        </w:rPr>
        <w:t>) ανά φάση</w:t>
      </w:r>
    </w:p>
    <w:p w14:paraId="150C6EC8" w14:textId="77777777"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66" w:name="_Toc518994518"/>
      <w:bookmarkStart w:id="67" w:name="_Toc518998508"/>
      <w:bookmarkStart w:id="68" w:name="_Toc519162850"/>
      <w:r w:rsidRPr="00920068">
        <w:rPr>
          <w:rFonts w:asciiTheme="minorHAnsi" w:hAnsiTheme="minorHAnsi" w:cstheme="minorHAnsi"/>
          <w:sz w:val="22"/>
          <w:szCs w:val="22"/>
          <w:u w:val="none"/>
        </w:rPr>
        <w:t>Ηλεκτρικά Χαρακτηριστικά</w:t>
      </w:r>
      <w:bookmarkEnd w:id="66"/>
      <w:bookmarkEnd w:id="67"/>
      <w:bookmarkEnd w:id="68"/>
    </w:p>
    <w:p w14:paraId="1902A342"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Ονομαστική τάση τροφοδοσίας (</w:t>
      </w:r>
      <w:proofErr w:type="spellStart"/>
      <w:r w:rsidRPr="00920068">
        <w:rPr>
          <w:rFonts w:asciiTheme="minorHAnsi" w:hAnsiTheme="minorHAnsi" w:cstheme="minorHAnsi"/>
          <w:b/>
          <w:sz w:val="22"/>
          <w:szCs w:val="22"/>
        </w:rPr>
        <w:t>Ue</w:t>
      </w:r>
      <w:proofErr w:type="spellEnd"/>
      <w:r w:rsidRPr="00920068">
        <w:rPr>
          <w:rFonts w:asciiTheme="minorHAnsi" w:hAnsiTheme="minorHAnsi" w:cstheme="minorHAnsi"/>
          <w:b/>
          <w:sz w:val="22"/>
          <w:szCs w:val="22"/>
          <w:lang w:val="el-GR"/>
        </w:rPr>
        <w:t>)</w:t>
      </w:r>
      <w:r w:rsidRPr="00920068">
        <w:rPr>
          <w:rFonts w:asciiTheme="minorHAnsi" w:hAnsiTheme="minorHAnsi" w:cstheme="minorHAnsi"/>
          <w:sz w:val="22"/>
          <w:szCs w:val="22"/>
          <w:lang w:val="el-GR"/>
        </w:rPr>
        <w:t xml:space="preserve">: 208 </w:t>
      </w:r>
      <w:r w:rsidRPr="00920068">
        <w:rPr>
          <w:rFonts w:asciiTheme="minorHAnsi" w:hAnsiTheme="minorHAnsi" w:cstheme="minorHAnsi"/>
          <w:sz w:val="22"/>
          <w:szCs w:val="22"/>
        </w:rPr>
        <w:t>to</w:t>
      </w:r>
      <w:r w:rsidRPr="00920068">
        <w:rPr>
          <w:rFonts w:asciiTheme="minorHAnsi" w:hAnsiTheme="minorHAnsi" w:cstheme="minorHAnsi"/>
          <w:sz w:val="22"/>
          <w:szCs w:val="22"/>
          <w:lang w:val="el-GR"/>
        </w:rPr>
        <w:t xml:space="preserve"> 600</w:t>
      </w:r>
      <w:r w:rsidRPr="00920068">
        <w:rPr>
          <w:rFonts w:asciiTheme="minorHAnsi" w:hAnsiTheme="minorHAnsi" w:cstheme="minorHAnsi"/>
          <w:sz w:val="22"/>
          <w:szCs w:val="22"/>
        </w:rPr>
        <w:t>V</w:t>
      </w:r>
      <w:r w:rsidRPr="00920068">
        <w:rPr>
          <w:rFonts w:asciiTheme="minorHAnsi" w:hAnsiTheme="minorHAnsi" w:cstheme="minorHAnsi"/>
          <w:sz w:val="22"/>
          <w:szCs w:val="22"/>
          <w:lang w:val="el-GR"/>
        </w:rPr>
        <w:t xml:space="preserve">, -15% </w:t>
      </w:r>
      <w:proofErr w:type="spellStart"/>
      <w:r w:rsidRPr="00920068">
        <w:rPr>
          <w:rFonts w:asciiTheme="minorHAnsi" w:hAnsiTheme="minorHAnsi" w:cstheme="minorHAnsi"/>
          <w:sz w:val="22"/>
          <w:szCs w:val="22"/>
          <w:lang w:val="el-GR"/>
        </w:rPr>
        <w:t>εως</w:t>
      </w:r>
      <w:proofErr w:type="spellEnd"/>
      <w:r w:rsidRPr="00920068">
        <w:rPr>
          <w:rFonts w:asciiTheme="minorHAnsi" w:hAnsiTheme="minorHAnsi" w:cstheme="minorHAnsi"/>
          <w:sz w:val="22"/>
          <w:szCs w:val="22"/>
          <w:lang w:val="el-GR"/>
        </w:rPr>
        <w:t xml:space="preserve"> +10%, 3 φάσεις 50/60</w:t>
      </w:r>
      <w:r w:rsidRPr="00920068">
        <w:rPr>
          <w:rFonts w:asciiTheme="minorHAnsi" w:hAnsiTheme="minorHAnsi" w:cstheme="minorHAnsi"/>
          <w:sz w:val="22"/>
          <w:szCs w:val="22"/>
        </w:rPr>
        <w:t>Hz</w:t>
      </w:r>
      <w:r w:rsidRPr="00920068">
        <w:rPr>
          <w:rFonts w:asciiTheme="minorHAnsi" w:hAnsiTheme="minorHAnsi" w:cstheme="minorHAnsi"/>
          <w:sz w:val="22"/>
          <w:szCs w:val="22"/>
          <w:lang w:val="el-GR"/>
        </w:rPr>
        <w:t xml:space="preserve"> ± 5%. </w:t>
      </w:r>
    </w:p>
    <w:p w14:paraId="7CDDC471" w14:textId="77777777" w:rsidR="0042124A" w:rsidRPr="00920068" w:rsidRDefault="0042124A" w:rsidP="0042124A">
      <w:pPr>
        <w:ind w:left="360"/>
        <w:rPr>
          <w:rFonts w:asciiTheme="minorHAnsi" w:hAnsiTheme="minorHAnsi" w:cstheme="minorHAnsi"/>
          <w:b/>
          <w:sz w:val="22"/>
          <w:szCs w:val="22"/>
          <w:lang w:val="el-GR"/>
        </w:rPr>
      </w:pPr>
    </w:p>
    <w:p w14:paraId="153DE216"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Τάση εξόδου</w:t>
      </w:r>
      <w:r w:rsidRPr="00920068">
        <w:rPr>
          <w:rFonts w:asciiTheme="minorHAnsi" w:hAnsiTheme="minorHAnsi" w:cstheme="minorHAnsi"/>
          <w:sz w:val="22"/>
          <w:szCs w:val="22"/>
          <w:lang w:val="el-GR"/>
        </w:rPr>
        <w:t xml:space="preserve"> ρυθμιζόμενη με θυρίστορ κατά την εκκίνηση/σταμάτημα σε δύο από τις τρείς φάσεις.</w:t>
      </w:r>
    </w:p>
    <w:p w14:paraId="62C61C6F" w14:textId="77777777" w:rsidR="0042124A" w:rsidRPr="00920068" w:rsidRDefault="0042124A" w:rsidP="0042124A">
      <w:pPr>
        <w:ind w:left="360"/>
        <w:rPr>
          <w:rFonts w:asciiTheme="minorHAnsi" w:hAnsiTheme="minorHAnsi" w:cstheme="minorHAnsi"/>
          <w:b/>
          <w:sz w:val="22"/>
          <w:szCs w:val="22"/>
          <w:lang w:val="el-GR"/>
        </w:rPr>
      </w:pPr>
    </w:p>
    <w:p w14:paraId="021727EF" w14:textId="77777777"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 xml:space="preserve">Αντοχή σε υπερφόρτιση </w:t>
      </w:r>
      <w:r w:rsidRPr="00920068">
        <w:rPr>
          <w:rFonts w:asciiTheme="minorHAnsi" w:hAnsiTheme="minorHAnsi" w:cstheme="minorHAnsi"/>
          <w:sz w:val="22"/>
          <w:szCs w:val="22"/>
          <w:lang w:val="el-GR"/>
        </w:rPr>
        <w:t xml:space="preserve">κλάσης 10 κατά την εκκίνηση μέχρι το 500% του ονομαστικού ρεύματος </w:t>
      </w:r>
    </w:p>
    <w:p w14:paraId="653DB20D" w14:textId="77777777" w:rsidR="0042124A" w:rsidRPr="00920068" w:rsidRDefault="0042124A" w:rsidP="0042124A">
      <w:pPr>
        <w:ind w:left="360"/>
        <w:rPr>
          <w:rFonts w:asciiTheme="minorHAnsi" w:hAnsiTheme="minorHAnsi" w:cstheme="minorHAnsi"/>
          <w:b/>
          <w:sz w:val="22"/>
          <w:szCs w:val="22"/>
          <w:lang w:val="el-GR"/>
        </w:rPr>
      </w:pPr>
    </w:p>
    <w:p w14:paraId="4D63A94E" w14:textId="63A64624" w:rsidR="004475EC" w:rsidRPr="00920068" w:rsidRDefault="004475EC" w:rsidP="0042124A">
      <w:pPr>
        <w:ind w:left="360"/>
        <w:rPr>
          <w:rFonts w:asciiTheme="minorHAnsi" w:hAnsiTheme="minorHAnsi" w:cstheme="minorHAnsi"/>
          <w:sz w:val="22"/>
          <w:szCs w:val="22"/>
          <w:lang w:val="el-GR"/>
        </w:rPr>
      </w:pPr>
      <w:r w:rsidRPr="00920068">
        <w:rPr>
          <w:rFonts w:asciiTheme="minorHAnsi" w:hAnsiTheme="minorHAnsi" w:cstheme="minorHAnsi"/>
          <w:b/>
          <w:sz w:val="22"/>
          <w:szCs w:val="22"/>
          <w:lang w:val="el-GR"/>
        </w:rPr>
        <w:t>Τάση βοηθητικής τροφοδοσίας (</w:t>
      </w:r>
      <w:r w:rsidRPr="00920068">
        <w:rPr>
          <w:rFonts w:asciiTheme="minorHAnsi" w:hAnsiTheme="minorHAnsi" w:cstheme="minorHAnsi"/>
          <w:b/>
          <w:sz w:val="22"/>
          <w:szCs w:val="22"/>
        </w:rPr>
        <w:t>Us</w:t>
      </w:r>
      <w:r w:rsidRPr="00920068">
        <w:rPr>
          <w:rFonts w:asciiTheme="minorHAnsi" w:hAnsiTheme="minorHAnsi" w:cstheme="minorHAnsi"/>
          <w:b/>
          <w:sz w:val="22"/>
          <w:szCs w:val="22"/>
          <w:lang w:val="el-GR"/>
        </w:rPr>
        <w:t xml:space="preserve">) </w:t>
      </w:r>
      <w:r w:rsidRPr="00920068">
        <w:rPr>
          <w:rFonts w:asciiTheme="minorHAnsi" w:hAnsiTheme="minorHAnsi" w:cstheme="minorHAnsi"/>
          <w:sz w:val="22"/>
          <w:szCs w:val="22"/>
          <w:lang w:val="el-GR"/>
        </w:rPr>
        <w:t>100-250</w:t>
      </w:r>
      <w:r w:rsidRPr="00920068">
        <w:rPr>
          <w:rFonts w:asciiTheme="minorHAnsi" w:hAnsiTheme="minorHAnsi" w:cstheme="minorHAnsi"/>
          <w:sz w:val="22"/>
          <w:szCs w:val="22"/>
        </w:rPr>
        <w:t>VAC</w:t>
      </w:r>
      <w:r w:rsidRPr="00920068">
        <w:rPr>
          <w:rFonts w:asciiTheme="minorHAnsi" w:hAnsiTheme="minorHAnsi" w:cstheme="minorHAnsi"/>
          <w:sz w:val="22"/>
          <w:szCs w:val="22"/>
          <w:lang w:val="el-GR"/>
        </w:rPr>
        <w:t xml:space="preserve"> -15% έως +10% για 50/60</w:t>
      </w:r>
      <w:r w:rsidRPr="00920068">
        <w:rPr>
          <w:rFonts w:asciiTheme="minorHAnsi" w:hAnsiTheme="minorHAnsi" w:cstheme="minorHAnsi"/>
          <w:sz w:val="22"/>
          <w:szCs w:val="22"/>
        </w:rPr>
        <w:t>Hz</w:t>
      </w:r>
      <w:r w:rsidRPr="00920068">
        <w:rPr>
          <w:rFonts w:asciiTheme="minorHAnsi" w:hAnsiTheme="minorHAnsi" w:cstheme="minorHAnsi"/>
          <w:sz w:val="22"/>
          <w:szCs w:val="22"/>
          <w:lang w:val="el-GR"/>
        </w:rPr>
        <w:t xml:space="preserve"> ±</w:t>
      </w:r>
      <w:r w:rsidR="0042124A" w:rsidRPr="00920068">
        <w:rPr>
          <w:rFonts w:asciiTheme="minorHAnsi" w:hAnsiTheme="minorHAnsi" w:cstheme="minorHAnsi"/>
          <w:sz w:val="22"/>
          <w:szCs w:val="22"/>
          <w:lang w:val="el-GR"/>
        </w:rPr>
        <w:t>5%</w:t>
      </w:r>
    </w:p>
    <w:p w14:paraId="0362F8FF" w14:textId="7E09316A" w:rsidR="004475EC" w:rsidRPr="00920068" w:rsidRDefault="004475EC" w:rsidP="00AB0309">
      <w:pPr>
        <w:pStyle w:val="Heading2"/>
        <w:numPr>
          <w:ilvl w:val="1"/>
          <w:numId w:val="11"/>
        </w:numPr>
        <w:tabs>
          <w:tab w:val="num" w:pos="576"/>
        </w:tabs>
        <w:spacing w:before="240" w:after="240"/>
        <w:jc w:val="left"/>
        <w:rPr>
          <w:rFonts w:asciiTheme="minorHAnsi" w:hAnsiTheme="minorHAnsi" w:cstheme="minorHAnsi"/>
          <w:sz w:val="22"/>
          <w:szCs w:val="22"/>
          <w:u w:val="none"/>
        </w:rPr>
      </w:pPr>
      <w:bookmarkStart w:id="69" w:name="_Toc32990887"/>
      <w:bookmarkStart w:id="70" w:name="_Toc32993970"/>
      <w:bookmarkStart w:id="71" w:name="_Toc518994519"/>
      <w:bookmarkStart w:id="72" w:name="_Toc518998509"/>
      <w:bookmarkStart w:id="73" w:name="_Toc519162851"/>
      <w:r w:rsidRPr="00920068">
        <w:rPr>
          <w:rFonts w:asciiTheme="minorHAnsi" w:hAnsiTheme="minorHAnsi" w:cstheme="minorHAnsi"/>
          <w:sz w:val="22"/>
          <w:szCs w:val="22"/>
          <w:u w:val="none"/>
        </w:rPr>
        <w:t xml:space="preserve">Συνθήκες </w:t>
      </w:r>
      <w:bookmarkEnd w:id="69"/>
      <w:bookmarkEnd w:id="70"/>
      <w:r w:rsidR="0042124A" w:rsidRPr="00920068">
        <w:rPr>
          <w:rFonts w:asciiTheme="minorHAnsi" w:hAnsiTheme="minorHAnsi" w:cstheme="minorHAnsi"/>
          <w:sz w:val="22"/>
          <w:szCs w:val="22"/>
          <w:u w:val="none"/>
        </w:rPr>
        <w:t>περιβάλλοντος</w:t>
      </w:r>
      <w:bookmarkEnd w:id="71"/>
      <w:bookmarkEnd w:id="72"/>
      <w:bookmarkEnd w:id="73"/>
    </w:p>
    <w:p w14:paraId="06F70916" w14:textId="75D1E059" w:rsidR="004475EC" w:rsidRPr="00920068" w:rsidRDefault="004475EC" w:rsidP="0042124A">
      <w:pPr>
        <w:ind w:left="2160" w:hanging="1800"/>
        <w:rPr>
          <w:rFonts w:asciiTheme="minorHAnsi" w:hAnsiTheme="minorHAnsi" w:cstheme="minorHAnsi"/>
          <w:b/>
          <w:sz w:val="22"/>
          <w:szCs w:val="22"/>
          <w:lang w:val="el-GR"/>
        </w:rPr>
      </w:pPr>
      <w:r w:rsidRPr="00920068">
        <w:rPr>
          <w:rFonts w:asciiTheme="minorHAnsi" w:hAnsiTheme="minorHAnsi" w:cstheme="minorHAnsi"/>
          <w:b/>
          <w:sz w:val="22"/>
          <w:szCs w:val="22"/>
          <w:lang w:val="el-GR"/>
        </w:rPr>
        <w:t>Θερμοκρασία:</w:t>
      </w:r>
      <w:r w:rsidRPr="00920068">
        <w:rPr>
          <w:rFonts w:asciiTheme="minorHAnsi" w:hAnsiTheme="minorHAnsi" w:cstheme="minorHAnsi"/>
          <w:b/>
          <w:sz w:val="22"/>
          <w:szCs w:val="22"/>
          <w:lang w:val="el-GR"/>
        </w:rPr>
        <w:tab/>
      </w:r>
      <w:r w:rsidRPr="00920068">
        <w:rPr>
          <w:rFonts w:asciiTheme="minorHAnsi" w:hAnsiTheme="minorHAnsi" w:cstheme="minorHAnsi"/>
          <w:sz w:val="22"/>
          <w:szCs w:val="22"/>
          <w:lang w:val="el-GR"/>
        </w:rPr>
        <w:t>Ο εκκινητής θα μπορεί να λειτουργεί σε θερμοκρασίες από -25</w:t>
      </w:r>
      <w:r w:rsidRPr="00920068">
        <w:rPr>
          <w:rFonts w:asciiTheme="minorHAnsi" w:hAnsiTheme="minorHAnsi" w:cstheme="minorHAnsi"/>
          <w:sz w:val="22"/>
          <w:szCs w:val="22"/>
          <w:vertAlign w:val="superscript"/>
          <w:lang w:val="el-GR"/>
        </w:rPr>
        <w:t>ο</w:t>
      </w:r>
      <w:r w:rsidRPr="00920068">
        <w:rPr>
          <w:rFonts w:asciiTheme="minorHAnsi" w:hAnsiTheme="minorHAnsi" w:cstheme="minorHAnsi"/>
          <w:sz w:val="22"/>
          <w:szCs w:val="22"/>
        </w:rPr>
        <w:t>C</w:t>
      </w:r>
      <w:r w:rsidRPr="00920068">
        <w:rPr>
          <w:rFonts w:asciiTheme="minorHAnsi" w:hAnsiTheme="minorHAnsi" w:cstheme="minorHAnsi"/>
          <w:sz w:val="22"/>
          <w:szCs w:val="22"/>
          <w:lang w:val="el-GR"/>
        </w:rPr>
        <w:t xml:space="preserve"> έως +60</w:t>
      </w:r>
      <w:r w:rsidRPr="00920068">
        <w:rPr>
          <w:rFonts w:asciiTheme="minorHAnsi" w:hAnsiTheme="minorHAnsi" w:cstheme="minorHAnsi"/>
          <w:sz w:val="22"/>
          <w:szCs w:val="22"/>
          <w:vertAlign w:val="superscript"/>
          <w:lang w:val="el-GR"/>
        </w:rPr>
        <w:t>ο</w:t>
      </w:r>
      <w:r w:rsidRPr="00920068">
        <w:rPr>
          <w:rFonts w:asciiTheme="minorHAnsi" w:hAnsiTheme="minorHAnsi" w:cstheme="minorHAnsi"/>
          <w:sz w:val="22"/>
          <w:szCs w:val="22"/>
        </w:rPr>
        <w:t>C</w:t>
      </w:r>
      <w:r w:rsidRPr="00920068">
        <w:rPr>
          <w:rFonts w:asciiTheme="minorHAnsi" w:hAnsiTheme="minorHAnsi" w:cstheme="minorHAnsi"/>
          <w:sz w:val="22"/>
          <w:szCs w:val="22"/>
          <w:lang w:val="el-GR"/>
        </w:rPr>
        <w:t xml:space="preserve"> με υποδιαστασ</w:t>
      </w:r>
      <w:r w:rsidR="00EC3394" w:rsidRPr="00920068">
        <w:rPr>
          <w:rFonts w:asciiTheme="minorHAnsi" w:hAnsiTheme="minorHAnsi" w:cstheme="minorHAnsi"/>
          <w:sz w:val="22"/>
          <w:szCs w:val="22"/>
          <w:lang w:val="el-GR"/>
        </w:rPr>
        <w:t>ι</w:t>
      </w:r>
      <w:r w:rsidRPr="00920068">
        <w:rPr>
          <w:rFonts w:asciiTheme="minorHAnsi" w:hAnsiTheme="minorHAnsi" w:cstheme="minorHAnsi"/>
          <w:sz w:val="22"/>
          <w:szCs w:val="22"/>
          <w:lang w:val="el-GR"/>
        </w:rPr>
        <w:t xml:space="preserve">ολόγηση στα ονομαστικά μεγέθη </w:t>
      </w:r>
      <w:r w:rsidR="00EC3394" w:rsidRPr="00920068">
        <w:rPr>
          <w:rFonts w:asciiTheme="minorHAnsi" w:hAnsiTheme="minorHAnsi" w:cstheme="minorHAnsi"/>
          <w:sz w:val="22"/>
          <w:szCs w:val="22"/>
          <w:lang w:val="el-GR"/>
        </w:rPr>
        <w:t>για</w:t>
      </w:r>
      <w:r w:rsidRPr="00920068">
        <w:rPr>
          <w:rFonts w:asciiTheme="minorHAnsi" w:hAnsiTheme="minorHAnsi" w:cstheme="minorHAnsi"/>
          <w:sz w:val="22"/>
          <w:szCs w:val="22"/>
          <w:lang w:val="el-GR"/>
        </w:rPr>
        <w:t xml:space="preserve"> θερμοκρασίες πάνω από τους 40</w:t>
      </w:r>
      <w:r w:rsidRPr="00920068">
        <w:rPr>
          <w:rFonts w:asciiTheme="minorHAnsi" w:hAnsiTheme="minorHAnsi" w:cstheme="minorHAnsi"/>
          <w:sz w:val="22"/>
          <w:szCs w:val="22"/>
          <w:vertAlign w:val="superscript"/>
          <w:lang w:val="el-GR"/>
        </w:rPr>
        <w:t>ο</w:t>
      </w:r>
      <w:r w:rsidRPr="00920068">
        <w:rPr>
          <w:rFonts w:asciiTheme="minorHAnsi" w:hAnsiTheme="minorHAnsi" w:cstheme="minorHAnsi"/>
          <w:sz w:val="22"/>
          <w:szCs w:val="22"/>
        </w:rPr>
        <w:t>C</w:t>
      </w:r>
    </w:p>
    <w:p w14:paraId="4E24382E" w14:textId="0F98B796" w:rsidR="004475EC" w:rsidRPr="00920068" w:rsidRDefault="004475EC" w:rsidP="0042124A">
      <w:pPr>
        <w:ind w:left="2127" w:hanging="1767"/>
        <w:rPr>
          <w:rFonts w:asciiTheme="minorHAnsi" w:hAnsiTheme="minorHAnsi" w:cstheme="minorHAnsi"/>
          <w:sz w:val="22"/>
          <w:szCs w:val="22"/>
          <w:lang w:val="el-GR"/>
        </w:rPr>
      </w:pPr>
      <w:r w:rsidRPr="00920068">
        <w:rPr>
          <w:rFonts w:asciiTheme="minorHAnsi" w:hAnsiTheme="minorHAnsi" w:cstheme="minorHAnsi"/>
          <w:b/>
          <w:sz w:val="22"/>
          <w:szCs w:val="22"/>
          <w:lang w:val="el-GR"/>
        </w:rPr>
        <w:t>Υψόμετρο :</w:t>
      </w:r>
      <w:r w:rsidRPr="00920068">
        <w:rPr>
          <w:rFonts w:asciiTheme="minorHAnsi" w:hAnsiTheme="minorHAnsi" w:cstheme="minorHAnsi"/>
          <w:b/>
          <w:sz w:val="22"/>
          <w:szCs w:val="22"/>
          <w:lang w:val="el-GR"/>
        </w:rPr>
        <w:tab/>
      </w:r>
      <w:r w:rsidRPr="00920068">
        <w:rPr>
          <w:rFonts w:asciiTheme="minorHAnsi" w:hAnsiTheme="minorHAnsi" w:cstheme="minorHAnsi"/>
          <w:b/>
          <w:sz w:val="22"/>
          <w:szCs w:val="22"/>
          <w:lang w:val="el-GR"/>
        </w:rPr>
        <w:tab/>
      </w:r>
      <w:r w:rsidRPr="00920068">
        <w:rPr>
          <w:rFonts w:asciiTheme="minorHAnsi" w:hAnsiTheme="minorHAnsi" w:cstheme="minorHAnsi"/>
          <w:sz w:val="22"/>
          <w:szCs w:val="22"/>
          <w:lang w:val="el-GR"/>
        </w:rPr>
        <w:t xml:space="preserve">Ο εκκινητής μπορεί να λειτουργεί σε υψόμετρο μέχρι και τα 4.000 </w:t>
      </w:r>
      <w:r w:rsidRPr="00920068">
        <w:rPr>
          <w:rFonts w:asciiTheme="minorHAnsi" w:hAnsiTheme="minorHAnsi" w:cstheme="minorHAnsi"/>
          <w:sz w:val="22"/>
          <w:szCs w:val="22"/>
        </w:rPr>
        <w:t>m</w:t>
      </w:r>
      <w:r w:rsidRPr="00920068">
        <w:rPr>
          <w:rFonts w:asciiTheme="minorHAnsi" w:hAnsiTheme="minorHAnsi" w:cstheme="minorHAnsi"/>
          <w:sz w:val="22"/>
          <w:szCs w:val="22"/>
          <w:lang w:val="el-GR"/>
        </w:rPr>
        <w:t xml:space="preserve"> με υποδιαστασ</w:t>
      </w:r>
      <w:r w:rsidR="00EC3394" w:rsidRPr="00920068">
        <w:rPr>
          <w:rFonts w:asciiTheme="minorHAnsi" w:hAnsiTheme="minorHAnsi" w:cstheme="minorHAnsi"/>
          <w:sz w:val="22"/>
          <w:szCs w:val="22"/>
          <w:lang w:val="el-GR"/>
        </w:rPr>
        <w:t>ι</w:t>
      </w:r>
      <w:r w:rsidRPr="00920068">
        <w:rPr>
          <w:rFonts w:asciiTheme="minorHAnsi" w:hAnsiTheme="minorHAnsi" w:cstheme="minorHAnsi"/>
          <w:sz w:val="22"/>
          <w:szCs w:val="22"/>
          <w:lang w:val="el-GR"/>
        </w:rPr>
        <w:t xml:space="preserve">ολόγηση ισχύος πάνω από τα 1.000 </w:t>
      </w:r>
      <w:r w:rsidRPr="00920068">
        <w:rPr>
          <w:rFonts w:asciiTheme="minorHAnsi" w:hAnsiTheme="minorHAnsi" w:cstheme="minorHAnsi"/>
          <w:sz w:val="22"/>
          <w:szCs w:val="22"/>
        </w:rPr>
        <w:t>m</w:t>
      </w:r>
    </w:p>
    <w:p w14:paraId="5E8C1679" w14:textId="77777777" w:rsidR="004475EC" w:rsidRPr="00920068" w:rsidRDefault="004475EC" w:rsidP="0042124A">
      <w:pPr>
        <w:ind w:left="2160" w:hanging="1800"/>
        <w:rPr>
          <w:rFonts w:asciiTheme="minorHAnsi" w:hAnsiTheme="minorHAnsi" w:cstheme="minorHAnsi"/>
          <w:sz w:val="22"/>
          <w:szCs w:val="22"/>
          <w:lang w:val="el-GR"/>
        </w:rPr>
      </w:pPr>
      <w:r w:rsidRPr="00920068">
        <w:rPr>
          <w:rFonts w:asciiTheme="minorHAnsi" w:hAnsiTheme="minorHAnsi" w:cstheme="minorHAnsi"/>
          <w:b/>
          <w:sz w:val="22"/>
          <w:szCs w:val="22"/>
          <w:lang w:val="el-GR"/>
        </w:rPr>
        <w:t>Αποθήκευση:</w:t>
      </w:r>
      <w:r w:rsidRPr="00920068">
        <w:rPr>
          <w:rFonts w:asciiTheme="minorHAnsi" w:hAnsiTheme="minorHAnsi" w:cstheme="minorHAnsi"/>
          <w:sz w:val="22"/>
          <w:szCs w:val="22"/>
          <w:lang w:val="el-GR"/>
        </w:rPr>
        <w:t xml:space="preserve"> </w:t>
      </w:r>
      <w:r w:rsidRPr="00920068">
        <w:rPr>
          <w:rFonts w:asciiTheme="minorHAnsi" w:hAnsiTheme="minorHAnsi" w:cstheme="minorHAnsi"/>
          <w:sz w:val="22"/>
          <w:szCs w:val="22"/>
          <w:lang w:val="el-GR"/>
        </w:rPr>
        <w:tab/>
        <w:t>Ο εκκινητής θα πρέπει να αποθηκεύεται σε θερμοκρασία -40</w:t>
      </w:r>
      <w:r w:rsidRPr="00920068">
        <w:rPr>
          <w:rFonts w:asciiTheme="minorHAnsi" w:hAnsiTheme="minorHAnsi" w:cstheme="minorHAnsi"/>
          <w:sz w:val="22"/>
          <w:szCs w:val="22"/>
          <w:vertAlign w:val="superscript"/>
          <w:lang w:val="el-GR"/>
        </w:rPr>
        <w:t>ο</w:t>
      </w:r>
      <w:r w:rsidRPr="00920068">
        <w:rPr>
          <w:rFonts w:asciiTheme="minorHAnsi" w:hAnsiTheme="minorHAnsi" w:cstheme="minorHAnsi"/>
          <w:sz w:val="22"/>
          <w:szCs w:val="22"/>
        </w:rPr>
        <w:t>C</w:t>
      </w:r>
      <w:r w:rsidRPr="00920068">
        <w:rPr>
          <w:rFonts w:asciiTheme="minorHAnsi" w:hAnsiTheme="minorHAnsi" w:cstheme="minorHAnsi"/>
          <w:sz w:val="22"/>
          <w:szCs w:val="22"/>
          <w:lang w:val="el-GR"/>
        </w:rPr>
        <w:t xml:space="preserve"> έως +70</w:t>
      </w:r>
      <w:r w:rsidRPr="00920068">
        <w:rPr>
          <w:rFonts w:asciiTheme="minorHAnsi" w:hAnsiTheme="minorHAnsi" w:cstheme="minorHAnsi"/>
          <w:position w:val="6"/>
          <w:sz w:val="22"/>
          <w:szCs w:val="22"/>
          <w:vertAlign w:val="superscript"/>
        </w:rPr>
        <w:t>o</w:t>
      </w:r>
      <w:r w:rsidRPr="00920068">
        <w:rPr>
          <w:rFonts w:asciiTheme="minorHAnsi" w:hAnsiTheme="minorHAnsi" w:cstheme="minorHAnsi"/>
          <w:sz w:val="22"/>
          <w:szCs w:val="22"/>
        </w:rPr>
        <w:t>C</w:t>
      </w:r>
      <w:r w:rsidRPr="00920068">
        <w:rPr>
          <w:rFonts w:asciiTheme="minorHAnsi" w:hAnsiTheme="minorHAnsi" w:cstheme="minorHAnsi"/>
          <w:sz w:val="22"/>
          <w:szCs w:val="22"/>
          <w:lang w:val="el-GR"/>
        </w:rPr>
        <w:t>.</w:t>
      </w:r>
    </w:p>
    <w:p w14:paraId="70C7B5B4" w14:textId="77777777" w:rsidR="00EC3394" w:rsidRPr="00920068" w:rsidRDefault="00EC3394" w:rsidP="0042124A">
      <w:pPr>
        <w:ind w:left="2160" w:hanging="1800"/>
        <w:rPr>
          <w:rFonts w:asciiTheme="minorHAnsi" w:hAnsiTheme="minorHAnsi" w:cstheme="minorHAnsi"/>
          <w:sz w:val="22"/>
          <w:szCs w:val="22"/>
          <w:lang w:val="el-GR"/>
        </w:rPr>
      </w:pPr>
    </w:p>
    <w:p w14:paraId="3F471106" w14:textId="77777777" w:rsidR="004475EC" w:rsidRPr="00920068" w:rsidRDefault="004475EC" w:rsidP="00AB0309">
      <w:pPr>
        <w:pStyle w:val="Heading1"/>
        <w:numPr>
          <w:ilvl w:val="0"/>
          <w:numId w:val="11"/>
        </w:numPr>
        <w:tabs>
          <w:tab w:val="num" w:pos="432"/>
        </w:tabs>
        <w:spacing w:before="120" w:after="120"/>
        <w:rPr>
          <w:rFonts w:asciiTheme="minorHAnsi" w:hAnsiTheme="minorHAnsi" w:cstheme="minorHAnsi"/>
          <w:sz w:val="22"/>
          <w:szCs w:val="22"/>
          <w:u w:val="none"/>
        </w:rPr>
      </w:pPr>
      <w:bookmarkStart w:id="74" w:name="_Toc518994520"/>
      <w:bookmarkStart w:id="75" w:name="_Toc518998510"/>
      <w:bookmarkStart w:id="76" w:name="_Toc519162852"/>
      <w:r w:rsidRPr="00920068">
        <w:rPr>
          <w:rFonts w:asciiTheme="minorHAnsi" w:hAnsiTheme="minorHAnsi" w:cstheme="minorHAnsi"/>
          <w:sz w:val="22"/>
          <w:szCs w:val="22"/>
          <w:u w:val="none"/>
        </w:rPr>
        <w:t>Κατασκευαστικές προδιαγραφές</w:t>
      </w:r>
      <w:bookmarkEnd w:id="74"/>
      <w:bookmarkEnd w:id="75"/>
      <w:bookmarkEnd w:id="76"/>
    </w:p>
    <w:p w14:paraId="2464F0B1" w14:textId="77777777" w:rsidR="004475EC" w:rsidRPr="00920068" w:rsidRDefault="004475EC" w:rsidP="00EC3394">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Ο ομαλός εκκινητής θα ψύχεται από ανεμιστήρα, που θα εκκινεί αυτόματα κατά την εκκίνηση και το σταμάτημα ενώ ταυτόχρονα θα είναι ελεγχόμενος από τη θερμοκρασία των θυρίστορς ώστε να λειτουργεί μόνο όταν είναι απαραίτητο. Με αυτό τον τρόπο θα μειώνεται η άσκοπη κατανάλωση ενέργειας και ο ακουστικός θόρυβος, ενώ ταυτόχρονα θα αυξάνεται ο χρόνος ζωής των ανεμιστήρων.</w:t>
      </w:r>
    </w:p>
    <w:p w14:paraId="4F728427" w14:textId="77777777" w:rsidR="004475EC" w:rsidRPr="00920068" w:rsidRDefault="004475EC" w:rsidP="00EC3394">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Ο ομαλός εκκινητής θα είναι εξοπλισμένος με εσωτερική διάταξη παράκαμψης (</w:t>
      </w:r>
      <w:r w:rsidRPr="00920068">
        <w:rPr>
          <w:rFonts w:asciiTheme="minorHAnsi" w:hAnsiTheme="minorHAnsi" w:cstheme="minorHAnsi"/>
          <w:sz w:val="22"/>
          <w:szCs w:val="22"/>
        </w:rPr>
        <w:t>by</w:t>
      </w:r>
      <w:r w:rsidRPr="00920068">
        <w:rPr>
          <w:rFonts w:asciiTheme="minorHAnsi" w:hAnsiTheme="minorHAnsi" w:cstheme="minorHAnsi"/>
          <w:sz w:val="22"/>
          <w:szCs w:val="22"/>
          <w:lang w:val="el-GR"/>
        </w:rPr>
        <w:t>-</w:t>
      </w:r>
      <w:r w:rsidRPr="00920068">
        <w:rPr>
          <w:rFonts w:asciiTheme="minorHAnsi" w:hAnsiTheme="minorHAnsi" w:cstheme="minorHAnsi"/>
          <w:sz w:val="22"/>
          <w:szCs w:val="22"/>
        </w:rPr>
        <w:t>pass</w:t>
      </w:r>
      <w:r w:rsidRPr="00920068">
        <w:rPr>
          <w:rFonts w:asciiTheme="minorHAnsi" w:hAnsiTheme="minorHAnsi" w:cstheme="minorHAnsi"/>
          <w:sz w:val="22"/>
          <w:szCs w:val="22"/>
          <w:lang w:val="el-GR"/>
        </w:rPr>
        <w:t>) στις δύο φάσεις που ελέγχονται με θυρίστορ για εξοικονόμηση ενέργειας και για τοποθέτηση σε πίνακα χωρίς εξαναγκασμένη ψύξη</w:t>
      </w:r>
    </w:p>
    <w:p w14:paraId="77449B70" w14:textId="6E21A101" w:rsidR="004475EC" w:rsidRPr="00920068" w:rsidRDefault="004475EC" w:rsidP="00EC3394">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Ο εκκινητής θα πρέπει να διαθέτει επιβερνικωμένες ηλεκτρονικές κάρτες για αυξημένη προστασία σε επιβαρυμένα από σκόνη και υγρασία περιβάλλοντα</w:t>
      </w:r>
      <w:r w:rsidR="00EC3394" w:rsidRPr="00920068">
        <w:rPr>
          <w:rFonts w:asciiTheme="minorHAnsi" w:hAnsiTheme="minorHAnsi" w:cstheme="minorHAnsi"/>
          <w:sz w:val="22"/>
          <w:szCs w:val="22"/>
          <w:lang w:val="el-GR"/>
        </w:rPr>
        <w:t>.</w:t>
      </w:r>
      <w:r w:rsidRPr="00920068">
        <w:rPr>
          <w:rFonts w:asciiTheme="minorHAnsi" w:hAnsiTheme="minorHAnsi" w:cstheme="minorHAnsi"/>
          <w:sz w:val="22"/>
          <w:szCs w:val="22"/>
          <w:lang w:val="el-GR"/>
        </w:rPr>
        <w:t xml:space="preserve"> </w:t>
      </w:r>
    </w:p>
    <w:p w14:paraId="3892ADC8" w14:textId="77777777" w:rsidR="00EC3394" w:rsidRPr="00920068" w:rsidRDefault="00EC3394" w:rsidP="00EC3394">
      <w:pPr>
        <w:ind w:left="360"/>
        <w:rPr>
          <w:rFonts w:asciiTheme="minorHAnsi" w:hAnsiTheme="minorHAnsi" w:cstheme="minorHAnsi"/>
          <w:sz w:val="22"/>
          <w:szCs w:val="22"/>
          <w:lang w:val="el-GR"/>
        </w:rPr>
      </w:pPr>
    </w:p>
    <w:p w14:paraId="1E0C1EA3" w14:textId="75E78230" w:rsidR="004475EC" w:rsidRPr="00920068" w:rsidRDefault="004475EC" w:rsidP="00AB0309">
      <w:pPr>
        <w:pStyle w:val="Heading1"/>
        <w:numPr>
          <w:ilvl w:val="0"/>
          <w:numId w:val="11"/>
        </w:numPr>
        <w:tabs>
          <w:tab w:val="num" w:pos="432"/>
        </w:tabs>
        <w:spacing w:before="120" w:after="120"/>
        <w:rPr>
          <w:rFonts w:asciiTheme="minorHAnsi" w:hAnsiTheme="minorHAnsi" w:cstheme="minorHAnsi"/>
          <w:sz w:val="22"/>
          <w:szCs w:val="22"/>
          <w:u w:val="none"/>
        </w:rPr>
      </w:pPr>
      <w:bookmarkStart w:id="77" w:name="_Toc518994521"/>
      <w:bookmarkStart w:id="78" w:name="_Toc518998511"/>
      <w:bookmarkStart w:id="79" w:name="_Toc519162853"/>
      <w:r w:rsidRPr="00920068">
        <w:rPr>
          <w:rFonts w:asciiTheme="minorHAnsi" w:hAnsiTheme="minorHAnsi" w:cstheme="minorHAnsi"/>
          <w:sz w:val="22"/>
          <w:szCs w:val="22"/>
          <w:u w:val="none"/>
        </w:rPr>
        <w:t>Διασφάλιση ποιότητα</w:t>
      </w:r>
      <w:r w:rsidR="00797AA2" w:rsidRPr="00920068">
        <w:rPr>
          <w:rFonts w:asciiTheme="minorHAnsi" w:hAnsiTheme="minorHAnsi" w:cstheme="minorHAnsi"/>
          <w:sz w:val="22"/>
          <w:szCs w:val="22"/>
          <w:u w:val="none"/>
        </w:rPr>
        <w:t>ς</w:t>
      </w:r>
      <w:bookmarkEnd w:id="77"/>
      <w:bookmarkEnd w:id="78"/>
      <w:bookmarkEnd w:id="79"/>
    </w:p>
    <w:p w14:paraId="52000BEF" w14:textId="77777777" w:rsidR="004475EC" w:rsidRPr="00920068" w:rsidRDefault="004475EC" w:rsidP="00EC3394">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 xml:space="preserve">Η εταιρεία κατασκευής θα πρέπει να είναι πιστοποιημένη με </w:t>
      </w:r>
      <w:r w:rsidRPr="00920068">
        <w:rPr>
          <w:rFonts w:asciiTheme="minorHAnsi" w:hAnsiTheme="minorHAnsi" w:cstheme="minorHAnsi"/>
          <w:sz w:val="22"/>
          <w:szCs w:val="22"/>
        </w:rPr>
        <w:t>ISO</w:t>
      </w:r>
      <w:r w:rsidRPr="00920068">
        <w:rPr>
          <w:rFonts w:asciiTheme="minorHAnsi" w:hAnsiTheme="minorHAnsi" w:cstheme="minorHAnsi"/>
          <w:sz w:val="22"/>
          <w:szCs w:val="22"/>
          <w:lang w:val="el-GR"/>
        </w:rPr>
        <w:t xml:space="preserve">9001 &amp; </w:t>
      </w:r>
      <w:r w:rsidRPr="00920068">
        <w:rPr>
          <w:rFonts w:asciiTheme="minorHAnsi" w:hAnsiTheme="minorHAnsi" w:cstheme="minorHAnsi"/>
          <w:sz w:val="22"/>
          <w:szCs w:val="22"/>
        </w:rPr>
        <w:t>ISO</w:t>
      </w:r>
      <w:r w:rsidRPr="00920068">
        <w:rPr>
          <w:rFonts w:asciiTheme="minorHAnsi" w:hAnsiTheme="minorHAnsi" w:cstheme="minorHAnsi"/>
          <w:sz w:val="22"/>
          <w:szCs w:val="22"/>
          <w:lang w:val="el-GR"/>
        </w:rPr>
        <w:t>14001</w:t>
      </w:r>
    </w:p>
    <w:p w14:paraId="66D6BCEB" w14:textId="4A200E0C" w:rsidR="004475EC" w:rsidRPr="00920068" w:rsidRDefault="004475EC" w:rsidP="00EC3394">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 xml:space="preserve">Ο ομαλός εκκινητής θα </w:t>
      </w:r>
      <w:r w:rsidR="00EC3394" w:rsidRPr="00920068">
        <w:rPr>
          <w:rFonts w:asciiTheme="minorHAnsi" w:hAnsiTheme="minorHAnsi" w:cstheme="minorHAnsi"/>
          <w:sz w:val="22"/>
          <w:szCs w:val="22"/>
          <w:lang w:val="el-GR"/>
        </w:rPr>
        <w:t>έχει</w:t>
      </w:r>
      <w:r w:rsidRPr="00920068">
        <w:rPr>
          <w:rFonts w:asciiTheme="minorHAnsi" w:hAnsiTheme="minorHAnsi" w:cstheme="minorHAnsi"/>
          <w:sz w:val="22"/>
          <w:szCs w:val="22"/>
          <w:lang w:val="el-GR"/>
        </w:rPr>
        <w:t xml:space="preserve"> σήμανση με μοναδικό σειριακό αριθμό ευανάγνωστο μετά την τοποθέτησή του.</w:t>
      </w:r>
    </w:p>
    <w:p w14:paraId="4AC7B06F" w14:textId="77777777" w:rsidR="00EC3394" w:rsidRDefault="00EC3394" w:rsidP="00EC3394">
      <w:pPr>
        <w:ind w:left="360"/>
        <w:rPr>
          <w:rFonts w:asciiTheme="minorHAnsi" w:hAnsiTheme="minorHAnsi" w:cstheme="minorHAnsi"/>
          <w:sz w:val="22"/>
          <w:szCs w:val="22"/>
          <w:lang w:val="el-GR"/>
        </w:rPr>
      </w:pPr>
    </w:p>
    <w:p w14:paraId="13825111" w14:textId="77777777" w:rsidR="00920068" w:rsidRDefault="00920068" w:rsidP="00EC3394">
      <w:pPr>
        <w:ind w:left="360"/>
        <w:rPr>
          <w:rFonts w:asciiTheme="minorHAnsi" w:hAnsiTheme="minorHAnsi" w:cstheme="minorHAnsi"/>
          <w:sz w:val="22"/>
          <w:szCs w:val="22"/>
          <w:lang w:val="el-GR"/>
        </w:rPr>
      </w:pPr>
    </w:p>
    <w:p w14:paraId="096CC48F" w14:textId="77777777" w:rsidR="00920068" w:rsidRDefault="00920068" w:rsidP="00EC3394">
      <w:pPr>
        <w:ind w:left="360"/>
        <w:rPr>
          <w:rFonts w:asciiTheme="minorHAnsi" w:hAnsiTheme="minorHAnsi" w:cstheme="minorHAnsi"/>
          <w:sz w:val="22"/>
          <w:szCs w:val="22"/>
          <w:lang w:val="el-GR"/>
        </w:rPr>
      </w:pPr>
    </w:p>
    <w:p w14:paraId="2CBD4B16" w14:textId="77777777" w:rsidR="00920068" w:rsidRDefault="00920068" w:rsidP="00EC3394">
      <w:pPr>
        <w:ind w:left="360"/>
        <w:rPr>
          <w:rFonts w:asciiTheme="minorHAnsi" w:hAnsiTheme="minorHAnsi" w:cstheme="minorHAnsi"/>
          <w:sz w:val="22"/>
          <w:szCs w:val="22"/>
          <w:lang w:val="el-GR"/>
        </w:rPr>
      </w:pPr>
    </w:p>
    <w:p w14:paraId="74F65A1D" w14:textId="77777777" w:rsidR="00920068" w:rsidRPr="00920068" w:rsidRDefault="00920068" w:rsidP="00EC3394">
      <w:pPr>
        <w:ind w:left="360"/>
        <w:rPr>
          <w:rFonts w:asciiTheme="minorHAnsi" w:hAnsiTheme="minorHAnsi" w:cstheme="minorHAnsi"/>
          <w:sz w:val="22"/>
          <w:szCs w:val="22"/>
          <w:lang w:val="el-GR"/>
        </w:rPr>
      </w:pPr>
    </w:p>
    <w:p w14:paraId="571A6F31" w14:textId="77777777" w:rsidR="004475EC" w:rsidRPr="00920068" w:rsidRDefault="004475EC" w:rsidP="00AB0309">
      <w:pPr>
        <w:pStyle w:val="Heading1"/>
        <w:numPr>
          <w:ilvl w:val="0"/>
          <w:numId w:val="11"/>
        </w:numPr>
        <w:tabs>
          <w:tab w:val="num" w:pos="432"/>
        </w:tabs>
        <w:spacing w:before="120" w:after="120"/>
        <w:rPr>
          <w:rFonts w:asciiTheme="minorHAnsi" w:hAnsiTheme="minorHAnsi" w:cstheme="minorHAnsi"/>
          <w:sz w:val="22"/>
          <w:szCs w:val="22"/>
          <w:u w:val="none"/>
        </w:rPr>
      </w:pPr>
      <w:bookmarkStart w:id="80" w:name="_Toc32303065"/>
      <w:bookmarkStart w:id="81" w:name="_Toc32303147"/>
      <w:bookmarkStart w:id="82" w:name="_Toc32990890"/>
      <w:bookmarkStart w:id="83" w:name="_Toc32993973"/>
      <w:bookmarkStart w:id="84" w:name="_Toc518994522"/>
      <w:bookmarkStart w:id="85" w:name="_Toc518998512"/>
      <w:bookmarkStart w:id="86" w:name="_Toc519162854"/>
      <w:r w:rsidRPr="00920068">
        <w:rPr>
          <w:rFonts w:asciiTheme="minorHAnsi" w:hAnsiTheme="minorHAnsi" w:cstheme="minorHAnsi"/>
          <w:sz w:val="22"/>
          <w:szCs w:val="22"/>
          <w:u w:val="none"/>
        </w:rPr>
        <w:lastRenderedPageBreak/>
        <w:t>Ανταλλακτικά</w:t>
      </w:r>
      <w:bookmarkEnd w:id="80"/>
      <w:bookmarkEnd w:id="81"/>
      <w:bookmarkEnd w:id="82"/>
      <w:bookmarkEnd w:id="83"/>
      <w:bookmarkEnd w:id="84"/>
      <w:bookmarkEnd w:id="85"/>
      <w:bookmarkEnd w:id="86"/>
    </w:p>
    <w:p w14:paraId="69C87680" w14:textId="77777777" w:rsidR="00EC3394" w:rsidRPr="00920068" w:rsidRDefault="00EC3394" w:rsidP="004475EC">
      <w:pPr>
        <w:rPr>
          <w:rFonts w:asciiTheme="minorHAnsi" w:hAnsiTheme="minorHAnsi" w:cstheme="minorHAnsi"/>
          <w:sz w:val="22"/>
          <w:szCs w:val="22"/>
          <w:lang w:val="el-GR"/>
        </w:rPr>
      </w:pPr>
    </w:p>
    <w:p w14:paraId="2C289341" w14:textId="77777777" w:rsidR="004475EC" w:rsidRPr="00920068" w:rsidRDefault="004475EC" w:rsidP="00EC3394">
      <w:pPr>
        <w:ind w:left="360"/>
        <w:rPr>
          <w:rFonts w:asciiTheme="minorHAnsi" w:hAnsiTheme="minorHAnsi" w:cstheme="minorHAnsi"/>
          <w:sz w:val="22"/>
          <w:szCs w:val="22"/>
          <w:lang w:val="el-GR"/>
        </w:rPr>
      </w:pPr>
      <w:r w:rsidRPr="00920068">
        <w:rPr>
          <w:rFonts w:asciiTheme="minorHAnsi" w:hAnsiTheme="minorHAnsi" w:cstheme="minorHAnsi"/>
          <w:sz w:val="22"/>
          <w:szCs w:val="22"/>
          <w:lang w:val="el-GR"/>
        </w:rPr>
        <w:t>Η εταιρεία κατασκευής θα πρέπει να διασφαλίζει την ύπαρξη των παρακάτω ανταλλακτικών τουλάχιστον για όσο διάστημα διαθέτει τα προϊόντα στην αγορά.</w:t>
      </w:r>
    </w:p>
    <w:p w14:paraId="2BA5E008" w14:textId="77777777" w:rsidR="004475EC" w:rsidRPr="00920068" w:rsidRDefault="004475EC" w:rsidP="00AB0309">
      <w:pPr>
        <w:pStyle w:val="ListParagraph"/>
        <w:numPr>
          <w:ilvl w:val="0"/>
          <w:numId w:val="10"/>
        </w:numPr>
        <w:spacing w:before="120" w:after="120"/>
        <w:rPr>
          <w:rFonts w:asciiTheme="minorHAnsi" w:hAnsiTheme="minorHAnsi" w:cstheme="minorHAnsi"/>
          <w:sz w:val="22"/>
          <w:lang w:val="el-GR"/>
        </w:rPr>
      </w:pPr>
      <w:r w:rsidRPr="00920068">
        <w:rPr>
          <w:rFonts w:asciiTheme="minorHAnsi" w:hAnsiTheme="minorHAnsi" w:cstheme="minorHAnsi"/>
          <w:sz w:val="22"/>
          <w:lang w:val="el-GR"/>
        </w:rPr>
        <w:t>Χειριστήριο</w:t>
      </w:r>
    </w:p>
    <w:p w14:paraId="15906E52" w14:textId="77777777" w:rsidR="004475EC" w:rsidRPr="00920068" w:rsidRDefault="004475EC" w:rsidP="00AB0309">
      <w:pPr>
        <w:pStyle w:val="ListParagraph"/>
        <w:numPr>
          <w:ilvl w:val="0"/>
          <w:numId w:val="10"/>
        </w:numPr>
        <w:spacing w:before="120" w:after="120"/>
        <w:rPr>
          <w:rFonts w:asciiTheme="minorHAnsi" w:hAnsiTheme="minorHAnsi" w:cstheme="minorHAnsi"/>
          <w:sz w:val="22"/>
          <w:lang w:val="el-GR"/>
        </w:rPr>
      </w:pPr>
      <w:r w:rsidRPr="00920068">
        <w:rPr>
          <w:rFonts w:asciiTheme="minorHAnsi" w:hAnsiTheme="minorHAnsi" w:cstheme="minorHAnsi"/>
          <w:sz w:val="22"/>
          <w:lang w:val="el-GR"/>
        </w:rPr>
        <w:t>Κάρτα ελέγχου</w:t>
      </w:r>
    </w:p>
    <w:p w14:paraId="60E50A57" w14:textId="77777777" w:rsidR="004475EC" w:rsidRPr="00920068" w:rsidRDefault="004475EC" w:rsidP="00AB0309">
      <w:pPr>
        <w:pStyle w:val="ListParagraph"/>
        <w:numPr>
          <w:ilvl w:val="0"/>
          <w:numId w:val="10"/>
        </w:numPr>
        <w:spacing w:before="120" w:after="120"/>
        <w:rPr>
          <w:rFonts w:asciiTheme="minorHAnsi" w:hAnsiTheme="minorHAnsi" w:cstheme="minorHAnsi"/>
          <w:sz w:val="22"/>
          <w:lang w:val="el-GR"/>
        </w:rPr>
      </w:pPr>
      <w:r w:rsidRPr="00920068">
        <w:rPr>
          <w:rFonts w:asciiTheme="minorHAnsi" w:hAnsiTheme="minorHAnsi" w:cstheme="minorHAnsi"/>
          <w:sz w:val="22"/>
          <w:lang w:val="el-GR"/>
        </w:rPr>
        <w:t>Ανεμιστήρες</w:t>
      </w:r>
    </w:p>
    <w:p w14:paraId="4DCAA18B" w14:textId="77777777" w:rsidR="004475EC" w:rsidRPr="00920068" w:rsidRDefault="004475EC" w:rsidP="00AB0309">
      <w:pPr>
        <w:pStyle w:val="ListParagraph"/>
        <w:numPr>
          <w:ilvl w:val="0"/>
          <w:numId w:val="10"/>
        </w:numPr>
        <w:spacing w:before="120" w:after="120"/>
        <w:rPr>
          <w:rFonts w:asciiTheme="minorHAnsi" w:hAnsiTheme="minorHAnsi" w:cstheme="minorHAnsi"/>
          <w:sz w:val="22"/>
          <w:lang w:val="el-GR"/>
        </w:rPr>
      </w:pPr>
      <w:r w:rsidRPr="00920068">
        <w:rPr>
          <w:rFonts w:asciiTheme="minorHAnsi" w:hAnsiTheme="minorHAnsi" w:cstheme="minorHAnsi"/>
          <w:sz w:val="22"/>
          <w:lang w:val="el-GR"/>
        </w:rPr>
        <w:t>Θυρίστορς</w:t>
      </w:r>
    </w:p>
    <w:p w14:paraId="71A42796" w14:textId="77777777" w:rsidR="004475EC" w:rsidRPr="00920068" w:rsidRDefault="004475EC" w:rsidP="00AB0309">
      <w:pPr>
        <w:pStyle w:val="ListParagraph"/>
        <w:numPr>
          <w:ilvl w:val="0"/>
          <w:numId w:val="10"/>
        </w:numPr>
        <w:spacing w:before="120" w:after="120"/>
        <w:rPr>
          <w:rFonts w:asciiTheme="minorHAnsi" w:hAnsiTheme="minorHAnsi" w:cstheme="minorHAnsi"/>
          <w:sz w:val="22"/>
          <w:lang w:val="el-GR"/>
        </w:rPr>
      </w:pPr>
      <w:r w:rsidRPr="00920068">
        <w:rPr>
          <w:rFonts w:asciiTheme="minorHAnsi" w:hAnsiTheme="minorHAnsi" w:cstheme="minorHAnsi"/>
          <w:sz w:val="22"/>
          <w:lang w:val="el-GR"/>
        </w:rPr>
        <w:t>Διάταξη παράκαμψης</w:t>
      </w:r>
    </w:p>
    <w:p w14:paraId="3F85F74E" w14:textId="77777777" w:rsidR="00ED35DF" w:rsidRDefault="00ED35DF" w:rsidP="00ED35DF">
      <w:pPr>
        <w:ind w:left="720"/>
        <w:rPr>
          <w:rFonts w:asciiTheme="minorHAnsi" w:hAnsiTheme="minorHAnsi" w:cstheme="minorHAnsi"/>
          <w:sz w:val="22"/>
          <w:lang w:val="el-GR"/>
        </w:rPr>
      </w:pPr>
    </w:p>
    <w:p w14:paraId="13FEB4DA" w14:textId="77777777" w:rsidR="00920068" w:rsidRDefault="00920068" w:rsidP="00920068">
      <w:pPr>
        <w:rPr>
          <w:rFonts w:ascii="Arial" w:hAnsi="Arial" w:cs="Arial"/>
          <w:sz w:val="20"/>
          <w:szCs w:val="20"/>
          <w:lang w:val="en-US"/>
        </w:rPr>
      </w:pPr>
    </w:p>
    <w:p w14:paraId="090A229B" w14:textId="46966DCA" w:rsidR="00920068" w:rsidRPr="00920068" w:rsidRDefault="00920068" w:rsidP="00920068">
      <w:pPr>
        <w:rPr>
          <w:rFonts w:asciiTheme="minorHAnsi" w:hAnsiTheme="minorHAnsi" w:cstheme="minorHAnsi"/>
          <w:sz w:val="22"/>
          <w:szCs w:val="22"/>
        </w:rPr>
      </w:pPr>
      <w:r w:rsidRPr="00920068">
        <w:rPr>
          <w:rFonts w:asciiTheme="minorHAnsi" w:hAnsiTheme="minorHAnsi" w:cstheme="minorHAnsi"/>
          <w:sz w:val="22"/>
          <w:szCs w:val="22"/>
          <w:lang w:val="el-GR"/>
        </w:rPr>
        <w:t xml:space="preserve">Ενδεικτικός τύπος: ΑΒΒ </w:t>
      </w:r>
      <w:r w:rsidRPr="00920068">
        <w:rPr>
          <w:rFonts w:asciiTheme="minorHAnsi" w:hAnsiTheme="minorHAnsi" w:cstheme="minorHAnsi"/>
          <w:sz w:val="22"/>
          <w:szCs w:val="22"/>
        </w:rPr>
        <w:t>PSE</w:t>
      </w:r>
    </w:p>
    <w:p w14:paraId="29EC038C" w14:textId="77777777" w:rsidR="00920068" w:rsidRPr="00920068" w:rsidRDefault="00920068" w:rsidP="00ED35DF">
      <w:pPr>
        <w:ind w:left="720"/>
        <w:rPr>
          <w:rFonts w:asciiTheme="minorHAnsi" w:hAnsiTheme="minorHAnsi" w:cstheme="minorHAnsi"/>
          <w:sz w:val="22"/>
          <w:lang w:val="el-GR"/>
        </w:rPr>
      </w:pPr>
    </w:p>
    <w:sectPr w:rsidR="00920068" w:rsidRPr="00920068" w:rsidSect="0003027F">
      <w:footerReference w:type="default" r:id="rId8"/>
      <w:pgSz w:w="11906" w:h="16838" w:code="9"/>
      <w:pgMar w:top="1418"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A6C5E" w14:textId="77777777" w:rsidR="003E4123" w:rsidRDefault="003E4123" w:rsidP="0003027F">
      <w:r>
        <w:separator/>
      </w:r>
    </w:p>
  </w:endnote>
  <w:endnote w:type="continuationSeparator" w:id="0">
    <w:p w14:paraId="114BC984" w14:textId="77777777" w:rsidR="003E4123" w:rsidRDefault="003E4123" w:rsidP="0003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BBvoice">
    <w:panose1 w:val="020D0603020503020204"/>
    <w:charset w:val="A1"/>
    <w:family w:val="swiss"/>
    <w:pitch w:val="variable"/>
    <w:sig w:usb0="A10006FF" w:usb1="100060FB" w:usb2="00000028" w:usb3="00000000" w:csb0="0000001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512D" w14:textId="77777777" w:rsidR="00E32440" w:rsidRDefault="00E32440">
    <w:pPr>
      <w:pStyle w:val="Footer"/>
    </w:pPr>
    <w:r>
      <w:rPr>
        <w:noProof/>
        <w:lang w:val="el-GR" w:eastAsia="el-GR"/>
      </w:rPr>
      <mc:AlternateContent>
        <mc:Choice Requires="wps">
          <w:drawing>
            <wp:anchor distT="0" distB="0" distL="114300" distR="114300" simplePos="0" relativeHeight="251659264" behindDoc="0" locked="0" layoutInCell="1" allowOverlap="1" wp14:anchorId="0A99A991" wp14:editId="440AE7FB">
              <wp:simplePos x="0" y="0"/>
              <wp:positionH relativeFrom="column">
                <wp:posOffset>-337184</wp:posOffset>
              </wp:positionH>
              <wp:positionV relativeFrom="paragraph">
                <wp:posOffset>-589280</wp:posOffset>
              </wp:positionV>
              <wp:extent cx="6341110" cy="923925"/>
              <wp:effectExtent l="0" t="0" r="2540" b="9525"/>
              <wp:wrapNone/>
              <wp:docPr id="340" name="Text Box 340"/>
              <wp:cNvGraphicFramePr/>
              <a:graphic xmlns:a="http://schemas.openxmlformats.org/drawingml/2006/main">
                <a:graphicData uri="http://schemas.microsoft.com/office/word/2010/wordprocessingShape">
                  <wps:wsp>
                    <wps:cNvSpPr txBox="1"/>
                    <wps:spPr bwMode="auto">
                      <a:xfrm>
                        <a:off x="0" y="0"/>
                        <a:ext cx="6341110" cy="923925"/>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E32440" w:rsidRPr="00920068" w14:paraId="528937EF" w14:textId="77777777" w:rsidTr="00CA071E">
                            <w:trPr>
                              <w:trHeight w:val="2098"/>
                            </w:trPr>
                            <w:tc>
                              <w:tcPr>
                                <w:tcW w:w="6521" w:type="dxa"/>
                                <w:tcMar>
                                  <w:top w:w="170" w:type="dxa"/>
                                </w:tcMar>
                              </w:tcPr>
                              <w:p w14:paraId="71726CE2" w14:textId="77777777" w:rsidR="00E32440" w:rsidRPr="00EB3C1B" w:rsidRDefault="00E32440" w:rsidP="00637864">
                                <w:pPr>
                                  <w:pStyle w:val="SenderInformation"/>
                                  <w:spacing w:afterLines="20" w:after="48" w:line="240" w:lineRule="auto"/>
                                </w:pPr>
                              </w:p>
                            </w:tc>
                            <w:tc>
                              <w:tcPr>
                                <w:tcW w:w="1276" w:type="dxa"/>
                                <w:tcMar>
                                  <w:top w:w="170" w:type="dxa"/>
                                </w:tcMar>
                              </w:tcPr>
                              <w:p w14:paraId="4DC81F19" w14:textId="77777777" w:rsidR="00E32440" w:rsidRPr="00920068" w:rsidRDefault="00E32440" w:rsidP="00637864">
                                <w:pPr>
                                  <w:pStyle w:val="SenderInformation"/>
                                  <w:spacing w:afterLines="20" w:after="48" w:line="240" w:lineRule="auto"/>
                                  <w:rPr>
                                    <w:rFonts w:asciiTheme="minorHAnsi" w:hAnsiTheme="minorHAnsi" w:cstheme="minorHAnsi"/>
                                    <w:b/>
                                    <w:lang w:val="el-GR"/>
                                  </w:rPr>
                                </w:pPr>
                                <w:r w:rsidRPr="00920068">
                                  <w:rPr>
                                    <w:rFonts w:asciiTheme="minorHAnsi" w:hAnsiTheme="minorHAnsi" w:cstheme="minorHAnsi"/>
                                    <w:b/>
                                    <w:lang w:val="el-GR"/>
                                  </w:rPr>
                                  <w:t>Θέμα:</w:t>
                                </w:r>
                              </w:p>
                              <w:p w14:paraId="115DEBCF" w14:textId="77777777" w:rsidR="00E32440" w:rsidRPr="00920068" w:rsidRDefault="00E32440" w:rsidP="00637864">
                                <w:pPr>
                                  <w:pStyle w:val="SenderInformation"/>
                                  <w:spacing w:after="0" w:line="240" w:lineRule="auto"/>
                                  <w:rPr>
                                    <w:rFonts w:asciiTheme="minorHAnsi" w:hAnsiTheme="minorHAnsi" w:cstheme="minorHAnsi"/>
                                    <w:b/>
                                    <w:lang w:val="el-GR"/>
                                  </w:rPr>
                                </w:pPr>
                              </w:p>
                              <w:p w14:paraId="5B2C22FD" w14:textId="77777777" w:rsidR="00E32440" w:rsidRPr="00920068" w:rsidRDefault="00E32440" w:rsidP="00637864">
                                <w:pPr>
                                  <w:pStyle w:val="SenderInformation"/>
                                  <w:spacing w:afterLines="20" w:after="48" w:line="240" w:lineRule="auto"/>
                                  <w:rPr>
                                    <w:rFonts w:asciiTheme="minorHAnsi" w:hAnsiTheme="minorHAnsi" w:cstheme="minorHAnsi"/>
                                    <w:b/>
                                    <w:lang w:val="el-GR"/>
                                  </w:rPr>
                                </w:pPr>
                              </w:p>
                              <w:p w14:paraId="474725FE" w14:textId="77777777" w:rsidR="00E32440" w:rsidRPr="00920068" w:rsidRDefault="00E32440" w:rsidP="00637864">
                                <w:pPr>
                                  <w:pStyle w:val="SenderInformation"/>
                                  <w:spacing w:afterLines="20" w:after="48" w:line="240" w:lineRule="auto"/>
                                  <w:rPr>
                                    <w:rFonts w:asciiTheme="minorHAnsi" w:hAnsiTheme="minorHAnsi" w:cstheme="minorHAnsi"/>
                                    <w:b/>
                                    <w:lang w:val="el-GR"/>
                                  </w:rPr>
                                </w:pPr>
                                <w:r w:rsidRPr="00920068">
                                  <w:rPr>
                                    <w:rFonts w:asciiTheme="minorHAnsi" w:hAnsiTheme="minorHAnsi" w:cstheme="minorHAnsi"/>
                                    <w:b/>
                                    <w:lang w:val="el-GR"/>
                                  </w:rPr>
                                  <w:t>Έκδοση:</w:t>
                                </w:r>
                              </w:p>
                              <w:p w14:paraId="0F895233" w14:textId="77777777" w:rsidR="00E32440" w:rsidRPr="00920068" w:rsidRDefault="00E32440" w:rsidP="00637864">
                                <w:pPr>
                                  <w:pStyle w:val="SenderInformation"/>
                                  <w:spacing w:afterLines="20" w:after="48" w:line="240" w:lineRule="auto"/>
                                  <w:rPr>
                                    <w:rFonts w:asciiTheme="minorHAnsi" w:hAnsiTheme="minorHAnsi" w:cstheme="minorHAnsi"/>
                                    <w:b/>
                                    <w:lang w:val="el-GR"/>
                                  </w:rPr>
                                </w:pPr>
                                <w:r w:rsidRPr="00920068">
                                  <w:rPr>
                                    <w:rFonts w:asciiTheme="minorHAnsi" w:hAnsiTheme="minorHAnsi" w:cstheme="minorHAnsi"/>
                                    <w:b/>
                                    <w:lang w:val="el-GR"/>
                                  </w:rPr>
                                  <w:t>Ημερομηνία:</w:t>
                                </w:r>
                              </w:p>
                              <w:p w14:paraId="22232899" w14:textId="77777777" w:rsidR="00E32440" w:rsidRPr="00616861" w:rsidRDefault="00E32440" w:rsidP="00637864">
                                <w:pPr>
                                  <w:pStyle w:val="SenderInformation"/>
                                  <w:spacing w:afterLines="20" w:after="48" w:line="240" w:lineRule="auto"/>
                                  <w:rPr>
                                    <w:b/>
                                    <w:lang w:val="el-GR"/>
                                  </w:rPr>
                                </w:pPr>
                                <w:r w:rsidRPr="00920068">
                                  <w:rPr>
                                    <w:rFonts w:asciiTheme="minorHAnsi" w:hAnsiTheme="minorHAnsi" w:cstheme="minorHAnsi"/>
                                    <w:b/>
                                    <w:lang w:val="el-GR"/>
                                  </w:rPr>
                                  <w:t>Σελίδα:</w:t>
                                </w:r>
                              </w:p>
                            </w:tc>
                            <w:tc>
                              <w:tcPr>
                                <w:tcW w:w="2834" w:type="dxa"/>
                                <w:tcMar>
                                  <w:top w:w="170" w:type="dxa"/>
                                </w:tcMar>
                              </w:tcPr>
                              <w:p w14:paraId="39D946A8" w14:textId="47A54CCE" w:rsidR="00E32440" w:rsidRPr="00920068" w:rsidRDefault="00E32440" w:rsidP="00CA071E">
                                <w:pPr>
                                  <w:spacing w:afterLines="20" w:after="48"/>
                                  <w:ind w:right="566"/>
                                  <w:rPr>
                                    <w:rFonts w:asciiTheme="minorHAnsi" w:eastAsia="Calibri" w:hAnsiTheme="minorHAnsi" w:cstheme="minorHAnsi"/>
                                    <w:sz w:val="13"/>
                                    <w:szCs w:val="13"/>
                                    <w:lang w:val="el-GR"/>
                                  </w:rPr>
                                </w:pPr>
                                <w:r w:rsidRPr="00920068">
                                  <w:rPr>
                                    <w:rFonts w:asciiTheme="minorHAnsi" w:eastAsia="Calibri" w:hAnsiTheme="minorHAnsi" w:cstheme="minorHAnsi"/>
                                    <w:sz w:val="13"/>
                                    <w:szCs w:val="13"/>
                                    <w:highlight w:val="yellow"/>
                                  </w:rPr>
                                  <w:fldChar w:fldCharType="begin"/>
                                </w:r>
                                <w:r w:rsidRPr="00920068">
                                  <w:rPr>
                                    <w:rFonts w:asciiTheme="minorHAnsi" w:eastAsia="Calibri" w:hAnsiTheme="minorHAnsi" w:cstheme="minorHAnsi"/>
                                    <w:sz w:val="13"/>
                                    <w:szCs w:val="13"/>
                                    <w:highlight w:val="yellow"/>
                                    <w:lang w:val="el-GR"/>
                                  </w:rPr>
                                  <w:instrText xml:space="preserve"> </w:instrText>
                                </w:r>
                                <w:r w:rsidRPr="00920068">
                                  <w:rPr>
                                    <w:rFonts w:asciiTheme="minorHAnsi" w:eastAsia="Calibri" w:hAnsiTheme="minorHAnsi" w:cstheme="minorHAnsi"/>
                                    <w:sz w:val="13"/>
                                    <w:szCs w:val="13"/>
                                    <w:highlight w:val="yellow"/>
                                  </w:rPr>
                                  <w:instrText>TITLE</w:instrText>
                                </w:r>
                                <w:r w:rsidRPr="00920068">
                                  <w:rPr>
                                    <w:rFonts w:asciiTheme="minorHAnsi" w:eastAsia="Calibri" w:hAnsiTheme="minorHAnsi" w:cstheme="minorHAnsi"/>
                                    <w:sz w:val="13"/>
                                    <w:szCs w:val="13"/>
                                    <w:highlight w:val="yellow"/>
                                    <w:lang w:val="el-GR"/>
                                  </w:rPr>
                                  <w:instrText xml:space="preserve">  \* </w:instrText>
                                </w:r>
                                <w:r w:rsidRPr="00920068">
                                  <w:rPr>
                                    <w:rFonts w:asciiTheme="minorHAnsi" w:eastAsia="Calibri" w:hAnsiTheme="minorHAnsi" w:cstheme="minorHAnsi"/>
                                    <w:sz w:val="13"/>
                                    <w:szCs w:val="13"/>
                                    <w:highlight w:val="yellow"/>
                                  </w:rPr>
                                  <w:instrText>Caps</w:instrText>
                                </w:r>
                                <w:r w:rsidRPr="00920068">
                                  <w:rPr>
                                    <w:rFonts w:asciiTheme="minorHAnsi" w:eastAsia="Calibri" w:hAnsiTheme="minorHAnsi" w:cstheme="minorHAnsi"/>
                                    <w:sz w:val="13"/>
                                    <w:szCs w:val="13"/>
                                    <w:highlight w:val="yellow"/>
                                    <w:lang w:val="el-GR"/>
                                  </w:rPr>
                                  <w:instrText xml:space="preserve">  \* </w:instrText>
                                </w:r>
                                <w:r w:rsidRPr="00920068">
                                  <w:rPr>
                                    <w:rFonts w:asciiTheme="minorHAnsi" w:eastAsia="Calibri" w:hAnsiTheme="minorHAnsi" w:cstheme="minorHAnsi"/>
                                    <w:sz w:val="13"/>
                                    <w:szCs w:val="13"/>
                                    <w:highlight w:val="yellow"/>
                                  </w:rPr>
                                  <w:instrText>MERGEFORMAT</w:instrText>
                                </w:r>
                                <w:r w:rsidRPr="00920068">
                                  <w:rPr>
                                    <w:rFonts w:asciiTheme="minorHAnsi" w:eastAsia="Calibri" w:hAnsiTheme="minorHAnsi" w:cstheme="minorHAnsi"/>
                                    <w:sz w:val="13"/>
                                    <w:szCs w:val="13"/>
                                    <w:highlight w:val="yellow"/>
                                    <w:lang w:val="el-GR"/>
                                  </w:rPr>
                                  <w:instrText xml:space="preserve"> </w:instrText>
                                </w:r>
                                <w:r w:rsidRPr="00920068">
                                  <w:rPr>
                                    <w:rFonts w:asciiTheme="minorHAnsi" w:eastAsia="Calibri" w:hAnsiTheme="minorHAnsi" w:cstheme="minorHAnsi"/>
                                    <w:sz w:val="13"/>
                                    <w:szCs w:val="13"/>
                                    <w:highlight w:val="yellow"/>
                                  </w:rPr>
                                  <w:fldChar w:fldCharType="separate"/>
                                </w:r>
                                <w:r w:rsidRPr="00920068">
                                  <w:rPr>
                                    <w:rFonts w:asciiTheme="minorHAnsi" w:eastAsia="Calibri" w:hAnsiTheme="minorHAnsi" w:cstheme="minorHAnsi"/>
                                    <w:sz w:val="13"/>
                                    <w:szCs w:val="13"/>
                                    <w:lang w:val="el-GR"/>
                                  </w:rPr>
                                  <w:t xml:space="preserve">Τεχνική Προδιαγραφή </w:t>
                                </w:r>
                                <w:r w:rsidR="004475EC" w:rsidRPr="00920068">
                                  <w:rPr>
                                    <w:rFonts w:asciiTheme="minorHAnsi" w:eastAsia="Calibri" w:hAnsiTheme="minorHAnsi" w:cstheme="minorHAnsi"/>
                                    <w:sz w:val="13"/>
                                    <w:szCs w:val="13"/>
                                    <w:lang w:val="el-GR"/>
                                  </w:rPr>
                                  <w:t>Ομαλού Εκκινητή</w:t>
                                </w:r>
                                <w:r w:rsidR="00992567" w:rsidRPr="00920068">
                                  <w:rPr>
                                    <w:rFonts w:asciiTheme="minorHAnsi" w:eastAsia="Calibri" w:hAnsiTheme="minorHAnsi" w:cstheme="minorHAnsi"/>
                                    <w:sz w:val="13"/>
                                    <w:szCs w:val="13"/>
                                    <w:lang w:val="el-GR"/>
                                  </w:rPr>
                                  <w:t xml:space="preserve"> </w:t>
                                </w:r>
                                <w:r w:rsidR="00992567" w:rsidRPr="00920068">
                                  <w:rPr>
                                    <w:rFonts w:asciiTheme="minorHAnsi" w:eastAsia="Calibri" w:hAnsiTheme="minorHAnsi" w:cstheme="minorHAnsi"/>
                                    <w:sz w:val="13"/>
                                    <w:szCs w:val="13"/>
                                    <w:lang w:val="en-US"/>
                                  </w:rPr>
                                  <w:t>PSE</w:t>
                                </w:r>
                              </w:p>
                              <w:p w14:paraId="5F786309" w14:textId="77777777" w:rsidR="00E32440" w:rsidRPr="00920068" w:rsidRDefault="00E32440" w:rsidP="00CA071E">
                                <w:pPr>
                                  <w:spacing w:afterLines="20" w:after="48"/>
                                  <w:ind w:right="566"/>
                                  <w:rPr>
                                    <w:rFonts w:asciiTheme="minorHAnsi" w:eastAsia="Calibri" w:hAnsiTheme="minorHAnsi" w:cstheme="minorHAnsi"/>
                                    <w:sz w:val="13"/>
                                    <w:szCs w:val="13"/>
                                    <w:highlight w:val="yellow"/>
                                    <w:lang w:val="el-GR"/>
                                  </w:rPr>
                                </w:pPr>
                                <w:r w:rsidRPr="00920068">
                                  <w:rPr>
                                    <w:rFonts w:asciiTheme="minorHAnsi" w:eastAsia="Calibri" w:hAnsiTheme="minorHAnsi" w:cstheme="minorHAnsi"/>
                                    <w:sz w:val="13"/>
                                    <w:szCs w:val="13"/>
                                    <w:highlight w:val="yellow"/>
                                    <w:lang w:val="el-GR"/>
                                  </w:rPr>
                                  <w:t xml:space="preserve"> </w:t>
                                </w:r>
                                <w:r w:rsidRPr="00920068">
                                  <w:rPr>
                                    <w:rFonts w:asciiTheme="minorHAnsi" w:eastAsia="Calibri" w:hAnsiTheme="minorHAnsi" w:cstheme="minorHAnsi"/>
                                    <w:sz w:val="13"/>
                                    <w:szCs w:val="13"/>
                                    <w:highlight w:val="yellow"/>
                                  </w:rPr>
                                  <w:fldChar w:fldCharType="end"/>
                                </w:r>
                              </w:p>
                              <w:p w14:paraId="5544F0C2" w14:textId="77777777" w:rsidR="00920068" w:rsidRPr="00920068" w:rsidRDefault="00920068" w:rsidP="00920068">
                                <w:pPr>
                                  <w:rPr>
                                    <w:rFonts w:asciiTheme="minorHAnsi" w:hAnsiTheme="minorHAnsi" w:cstheme="minorHAnsi"/>
                                    <w:sz w:val="13"/>
                                    <w:szCs w:val="13"/>
                                    <w:lang w:val="el-GR"/>
                                  </w:rPr>
                                </w:pPr>
                                <w:r w:rsidRPr="00920068">
                                  <w:rPr>
                                    <w:rFonts w:asciiTheme="minorHAnsi" w:hAnsiTheme="minorHAnsi" w:cstheme="minorHAnsi"/>
                                    <w:sz w:val="13"/>
                                    <w:szCs w:val="13"/>
                                    <w:lang w:val="el-GR"/>
                                  </w:rPr>
                                  <w:t>1ΤΧΒ132112</w:t>
                                </w:r>
                                <w:r w:rsidRPr="00920068">
                                  <w:rPr>
                                    <w:rFonts w:asciiTheme="minorHAnsi" w:hAnsiTheme="minorHAnsi" w:cstheme="minorHAnsi"/>
                                    <w:sz w:val="13"/>
                                    <w:szCs w:val="13"/>
                                  </w:rPr>
                                  <w:t>D</w:t>
                                </w:r>
                                <w:r w:rsidRPr="00920068">
                                  <w:rPr>
                                    <w:rFonts w:asciiTheme="minorHAnsi" w:hAnsiTheme="minorHAnsi" w:cstheme="minorHAnsi"/>
                                    <w:sz w:val="13"/>
                                    <w:szCs w:val="13"/>
                                    <w:lang w:val="el-GR"/>
                                  </w:rPr>
                                  <w:t>2302</w:t>
                                </w:r>
                              </w:p>
                              <w:p w14:paraId="64AA0220" w14:textId="2D395D4F" w:rsidR="00E32440" w:rsidRPr="00920068" w:rsidRDefault="00367384" w:rsidP="00637864">
                                <w:pPr>
                                  <w:pStyle w:val="SenderInformation"/>
                                  <w:spacing w:afterLines="20" w:after="48" w:line="240" w:lineRule="auto"/>
                                  <w:rPr>
                                    <w:rFonts w:asciiTheme="minorHAnsi" w:hAnsiTheme="minorHAnsi" w:cstheme="minorHAnsi"/>
                                    <w:lang w:val="el-GR"/>
                                  </w:rPr>
                                </w:pPr>
                                <w:r w:rsidRPr="00920068">
                                  <w:rPr>
                                    <w:rFonts w:asciiTheme="minorHAnsi" w:hAnsiTheme="minorHAnsi" w:cstheme="minorHAnsi"/>
                                    <w:lang w:val="el-GR"/>
                                  </w:rPr>
                                  <w:t>1</w:t>
                                </w:r>
                                <w:r w:rsidR="00920068">
                                  <w:rPr>
                                    <w:rFonts w:asciiTheme="minorHAnsi" w:hAnsiTheme="minorHAnsi" w:cstheme="minorHAnsi"/>
                                  </w:rPr>
                                  <w:t>2</w:t>
                                </w:r>
                                <w:r w:rsidRPr="00920068">
                                  <w:rPr>
                                    <w:rFonts w:asciiTheme="minorHAnsi" w:hAnsiTheme="minorHAnsi" w:cstheme="minorHAnsi"/>
                                    <w:lang w:val="el-GR"/>
                                  </w:rPr>
                                  <w:t>/07/2018</w:t>
                                </w:r>
                              </w:p>
                              <w:p w14:paraId="05B02BB3" w14:textId="1DACDF5B" w:rsidR="00E32440" w:rsidRPr="00DC62AC" w:rsidRDefault="00E32440" w:rsidP="00637864">
                                <w:pPr>
                                  <w:pStyle w:val="SenderInformation"/>
                                  <w:spacing w:afterLines="20" w:after="48" w:line="240" w:lineRule="auto"/>
                                  <w:rPr>
                                    <w:lang w:val="el-GR"/>
                                  </w:rPr>
                                </w:pPr>
                                <w:r w:rsidRPr="00920068">
                                  <w:rPr>
                                    <w:rFonts w:asciiTheme="minorHAnsi" w:hAnsiTheme="minorHAnsi" w:cstheme="minorHAnsi"/>
                                  </w:rPr>
                                  <w:fldChar w:fldCharType="begin"/>
                                </w:r>
                                <w:r w:rsidRPr="00920068">
                                  <w:rPr>
                                    <w:rFonts w:asciiTheme="minorHAnsi" w:hAnsiTheme="minorHAnsi" w:cstheme="minorHAnsi"/>
                                    <w:lang w:val="el-GR"/>
                                  </w:rPr>
                                  <w:instrText xml:space="preserve"> </w:instrText>
                                </w:r>
                                <w:r w:rsidRPr="00920068">
                                  <w:rPr>
                                    <w:rFonts w:asciiTheme="minorHAnsi" w:hAnsiTheme="minorHAnsi" w:cstheme="minorHAnsi"/>
                                  </w:rPr>
                                  <w:instrText>PAGE</w:instrText>
                                </w:r>
                                <w:r w:rsidRPr="00920068">
                                  <w:rPr>
                                    <w:rFonts w:asciiTheme="minorHAnsi" w:hAnsiTheme="minorHAnsi" w:cstheme="minorHAnsi"/>
                                    <w:lang w:val="el-GR"/>
                                  </w:rPr>
                                  <w:instrText xml:space="preserve">   \* </w:instrText>
                                </w:r>
                                <w:r w:rsidRPr="00920068">
                                  <w:rPr>
                                    <w:rFonts w:asciiTheme="minorHAnsi" w:hAnsiTheme="minorHAnsi" w:cstheme="minorHAnsi"/>
                                  </w:rPr>
                                  <w:instrText>MERGEFORMAT</w:instrText>
                                </w:r>
                                <w:r w:rsidRPr="00920068">
                                  <w:rPr>
                                    <w:rFonts w:asciiTheme="minorHAnsi" w:hAnsiTheme="minorHAnsi" w:cstheme="minorHAnsi"/>
                                    <w:lang w:val="el-GR"/>
                                  </w:rPr>
                                  <w:instrText xml:space="preserve"> </w:instrText>
                                </w:r>
                                <w:r w:rsidRPr="00920068">
                                  <w:rPr>
                                    <w:rFonts w:asciiTheme="minorHAnsi" w:hAnsiTheme="minorHAnsi" w:cstheme="minorHAnsi"/>
                                  </w:rPr>
                                  <w:fldChar w:fldCharType="separate"/>
                                </w:r>
                                <w:r w:rsidR="00341748" w:rsidRPr="00341748">
                                  <w:rPr>
                                    <w:rFonts w:asciiTheme="minorHAnsi" w:hAnsiTheme="minorHAnsi" w:cstheme="minorHAnsi"/>
                                    <w:noProof/>
                                    <w:lang w:val="el-GR"/>
                                  </w:rPr>
                                  <w:t>8</w:t>
                                </w:r>
                                <w:r w:rsidRPr="00920068">
                                  <w:rPr>
                                    <w:rFonts w:asciiTheme="minorHAnsi" w:hAnsiTheme="minorHAnsi" w:cstheme="minorHAnsi"/>
                                    <w:noProof/>
                                  </w:rPr>
                                  <w:fldChar w:fldCharType="end"/>
                                </w:r>
                                <w:r w:rsidRPr="00920068">
                                  <w:rPr>
                                    <w:rFonts w:asciiTheme="minorHAnsi" w:hAnsiTheme="minorHAnsi" w:cstheme="minorHAnsi"/>
                                    <w:noProof/>
                                    <w:lang w:val="el-GR"/>
                                  </w:rPr>
                                  <w:t>/</w:t>
                                </w:r>
                                <w:r w:rsidRPr="00920068">
                                  <w:rPr>
                                    <w:rFonts w:asciiTheme="minorHAnsi" w:hAnsiTheme="minorHAnsi" w:cstheme="minorHAnsi"/>
                                    <w:noProof/>
                                  </w:rPr>
                                  <w:fldChar w:fldCharType="begin"/>
                                </w:r>
                                <w:r w:rsidRPr="00920068">
                                  <w:rPr>
                                    <w:rFonts w:asciiTheme="minorHAnsi" w:hAnsiTheme="minorHAnsi" w:cstheme="minorHAnsi"/>
                                    <w:noProof/>
                                    <w:lang w:val="el-GR"/>
                                  </w:rPr>
                                  <w:instrText xml:space="preserve"> </w:instrText>
                                </w:r>
                                <w:r w:rsidRPr="00920068">
                                  <w:rPr>
                                    <w:rFonts w:asciiTheme="minorHAnsi" w:hAnsiTheme="minorHAnsi" w:cstheme="minorHAnsi"/>
                                    <w:noProof/>
                                  </w:rPr>
                                  <w:instrText>NUMPAGES</w:instrText>
                                </w:r>
                                <w:r w:rsidRPr="00920068">
                                  <w:rPr>
                                    <w:rFonts w:asciiTheme="minorHAnsi" w:hAnsiTheme="minorHAnsi" w:cstheme="minorHAnsi"/>
                                    <w:noProof/>
                                    <w:lang w:val="el-GR"/>
                                  </w:rPr>
                                  <w:instrText xml:space="preserve">   \* </w:instrText>
                                </w:r>
                                <w:r w:rsidRPr="00920068">
                                  <w:rPr>
                                    <w:rFonts w:asciiTheme="minorHAnsi" w:hAnsiTheme="minorHAnsi" w:cstheme="minorHAnsi"/>
                                    <w:noProof/>
                                  </w:rPr>
                                  <w:instrText>MERGEFORMAT</w:instrText>
                                </w:r>
                                <w:r w:rsidRPr="00920068">
                                  <w:rPr>
                                    <w:rFonts w:asciiTheme="minorHAnsi" w:hAnsiTheme="minorHAnsi" w:cstheme="minorHAnsi"/>
                                    <w:noProof/>
                                    <w:lang w:val="el-GR"/>
                                  </w:rPr>
                                  <w:instrText xml:space="preserve"> </w:instrText>
                                </w:r>
                                <w:r w:rsidRPr="00920068">
                                  <w:rPr>
                                    <w:rFonts w:asciiTheme="minorHAnsi" w:hAnsiTheme="minorHAnsi" w:cstheme="minorHAnsi"/>
                                    <w:noProof/>
                                  </w:rPr>
                                  <w:fldChar w:fldCharType="separate"/>
                                </w:r>
                                <w:r w:rsidR="00341748" w:rsidRPr="00341748">
                                  <w:rPr>
                                    <w:rFonts w:asciiTheme="minorHAnsi" w:hAnsiTheme="minorHAnsi" w:cstheme="minorHAnsi"/>
                                    <w:noProof/>
                                    <w:lang w:val="el-GR"/>
                                  </w:rPr>
                                  <w:t>8</w:t>
                                </w:r>
                                <w:r w:rsidRPr="00920068">
                                  <w:rPr>
                                    <w:rFonts w:asciiTheme="minorHAnsi" w:hAnsiTheme="minorHAnsi" w:cstheme="minorHAnsi"/>
                                    <w:noProof/>
                                  </w:rPr>
                                  <w:fldChar w:fldCharType="end"/>
                                </w:r>
                              </w:p>
                            </w:tc>
                          </w:tr>
                          <w:tr w:rsidR="00E32440" w:rsidRPr="00920068" w14:paraId="1794A8A9" w14:textId="77777777" w:rsidTr="00CA071E">
                            <w:trPr>
                              <w:trHeight w:val="2098"/>
                            </w:trPr>
                            <w:tc>
                              <w:tcPr>
                                <w:tcW w:w="6521" w:type="dxa"/>
                                <w:tcMar>
                                  <w:top w:w="170" w:type="dxa"/>
                                </w:tcMar>
                              </w:tcPr>
                              <w:p w14:paraId="7533B7B8" w14:textId="6920781D"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5C1BFD43"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38CFD113" w14:textId="77777777" w:rsidR="00E32440" w:rsidRDefault="00E32440" w:rsidP="00637864">
                                <w:pPr>
                                  <w:pStyle w:val="SenderInformation"/>
                                  <w:spacing w:afterLines="20" w:after="48" w:line="240" w:lineRule="auto"/>
                                  <w:rPr>
                                    <w:lang w:val="el-GR"/>
                                  </w:rPr>
                                </w:pPr>
                              </w:p>
                            </w:tc>
                          </w:tr>
                          <w:tr w:rsidR="00E32440" w:rsidRPr="00920068" w14:paraId="687447B9" w14:textId="77777777" w:rsidTr="00CA071E">
                            <w:trPr>
                              <w:trHeight w:val="2098"/>
                            </w:trPr>
                            <w:tc>
                              <w:tcPr>
                                <w:tcW w:w="6521" w:type="dxa"/>
                                <w:tcMar>
                                  <w:top w:w="170" w:type="dxa"/>
                                </w:tcMar>
                              </w:tcPr>
                              <w:p w14:paraId="3D171E4E" w14:textId="77777777"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3AF2780B"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02F41272" w14:textId="77777777" w:rsidR="00E32440" w:rsidRDefault="00E32440" w:rsidP="00637864">
                                <w:pPr>
                                  <w:pStyle w:val="SenderInformation"/>
                                  <w:spacing w:afterLines="20" w:after="48" w:line="240" w:lineRule="auto"/>
                                  <w:rPr>
                                    <w:lang w:val="el-GR"/>
                                  </w:rPr>
                                </w:pPr>
                              </w:p>
                            </w:tc>
                          </w:tr>
                          <w:tr w:rsidR="00E32440" w:rsidRPr="00920068" w14:paraId="45F9594B" w14:textId="77777777" w:rsidTr="00CA071E">
                            <w:trPr>
                              <w:trHeight w:val="2098"/>
                            </w:trPr>
                            <w:tc>
                              <w:tcPr>
                                <w:tcW w:w="6521" w:type="dxa"/>
                                <w:tcMar>
                                  <w:top w:w="170" w:type="dxa"/>
                                </w:tcMar>
                              </w:tcPr>
                              <w:p w14:paraId="4FF079C5" w14:textId="77777777"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577C6B2F"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5B28C423" w14:textId="77777777" w:rsidR="00E32440" w:rsidRDefault="00E32440" w:rsidP="00637864">
                                <w:pPr>
                                  <w:pStyle w:val="SenderInformation"/>
                                  <w:spacing w:afterLines="20" w:after="48" w:line="240" w:lineRule="auto"/>
                                  <w:rPr>
                                    <w:lang w:val="el-GR"/>
                                  </w:rPr>
                                </w:pPr>
                              </w:p>
                            </w:tc>
                          </w:tr>
                        </w:tbl>
                        <w:p w14:paraId="09E35F47" w14:textId="77777777" w:rsidR="00E32440" w:rsidRPr="00CA071E" w:rsidRDefault="00E32440" w:rsidP="0003027F">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9A991" id="_x0000_t202" coordsize="21600,21600" o:spt="202" path="m,l,21600r21600,l21600,xe">
              <v:stroke joinstyle="miter"/>
              <v:path gradientshapeok="t" o:connecttype="rect"/>
            </v:shapetype>
            <v:shape id="Text Box 340" o:spid="_x0000_s1026" type="#_x0000_t202" style="position:absolute;margin-left:-26.55pt;margin-top:-46.4pt;width:499.3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E32440" w:rsidRPr="00920068" w14:paraId="528937EF" w14:textId="77777777" w:rsidTr="00CA071E">
                      <w:trPr>
                        <w:trHeight w:val="2098"/>
                      </w:trPr>
                      <w:tc>
                        <w:tcPr>
                          <w:tcW w:w="6521" w:type="dxa"/>
                          <w:tcMar>
                            <w:top w:w="170" w:type="dxa"/>
                          </w:tcMar>
                        </w:tcPr>
                        <w:p w14:paraId="71726CE2" w14:textId="77777777" w:rsidR="00E32440" w:rsidRPr="00EB3C1B" w:rsidRDefault="00E32440" w:rsidP="00637864">
                          <w:pPr>
                            <w:pStyle w:val="SenderInformation"/>
                            <w:spacing w:afterLines="20" w:after="48" w:line="240" w:lineRule="auto"/>
                          </w:pPr>
                        </w:p>
                      </w:tc>
                      <w:tc>
                        <w:tcPr>
                          <w:tcW w:w="1276" w:type="dxa"/>
                          <w:tcMar>
                            <w:top w:w="170" w:type="dxa"/>
                          </w:tcMar>
                        </w:tcPr>
                        <w:p w14:paraId="4DC81F19" w14:textId="77777777" w:rsidR="00E32440" w:rsidRPr="00920068" w:rsidRDefault="00E32440" w:rsidP="00637864">
                          <w:pPr>
                            <w:pStyle w:val="SenderInformation"/>
                            <w:spacing w:afterLines="20" w:after="48" w:line="240" w:lineRule="auto"/>
                            <w:rPr>
                              <w:rFonts w:asciiTheme="minorHAnsi" w:hAnsiTheme="minorHAnsi" w:cstheme="minorHAnsi"/>
                              <w:b/>
                              <w:lang w:val="el-GR"/>
                            </w:rPr>
                          </w:pPr>
                          <w:r w:rsidRPr="00920068">
                            <w:rPr>
                              <w:rFonts w:asciiTheme="minorHAnsi" w:hAnsiTheme="minorHAnsi" w:cstheme="minorHAnsi"/>
                              <w:b/>
                              <w:lang w:val="el-GR"/>
                            </w:rPr>
                            <w:t>Θέμα:</w:t>
                          </w:r>
                        </w:p>
                        <w:p w14:paraId="115DEBCF" w14:textId="77777777" w:rsidR="00E32440" w:rsidRPr="00920068" w:rsidRDefault="00E32440" w:rsidP="00637864">
                          <w:pPr>
                            <w:pStyle w:val="SenderInformation"/>
                            <w:spacing w:after="0" w:line="240" w:lineRule="auto"/>
                            <w:rPr>
                              <w:rFonts w:asciiTheme="minorHAnsi" w:hAnsiTheme="minorHAnsi" w:cstheme="minorHAnsi"/>
                              <w:b/>
                              <w:lang w:val="el-GR"/>
                            </w:rPr>
                          </w:pPr>
                        </w:p>
                        <w:p w14:paraId="5B2C22FD" w14:textId="77777777" w:rsidR="00E32440" w:rsidRPr="00920068" w:rsidRDefault="00E32440" w:rsidP="00637864">
                          <w:pPr>
                            <w:pStyle w:val="SenderInformation"/>
                            <w:spacing w:afterLines="20" w:after="48" w:line="240" w:lineRule="auto"/>
                            <w:rPr>
                              <w:rFonts w:asciiTheme="minorHAnsi" w:hAnsiTheme="minorHAnsi" w:cstheme="minorHAnsi"/>
                              <w:b/>
                              <w:lang w:val="el-GR"/>
                            </w:rPr>
                          </w:pPr>
                        </w:p>
                        <w:p w14:paraId="474725FE" w14:textId="77777777" w:rsidR="00E32440" w:rsidRPr="00920068" w:rsidRDefault="00E32440" w:rsidP="00637864">
                          <w:pPr>
                            <w:pStyle w:val="SenderInformation"/>
                            <w:spacing w:afterLines="20" w:after="48" w:line="240" w:lineRule="auto"/>
                            <w:rPr>
                              <w:rFonts w:asciiTheme="minorHAnsi" w:hAnsiTheme="minorHAnsi" w:cstheme="minorHAnsi"/>
                              <w:b/>
                              <w:lang w:val="el-GR"/>
                            </w:rPr>
                          </w:pPr>
                          <w:r w:rsidRPr="00920068">
                            <w:rPr>
                              <w:rFonts w:asciiTheme="minorHAnsi" w:hAnsiTheme="minorHAnsi" w:cstheme="minorHAnsi"/>
                              <w:b/>
                              <w:lang w:val="el-GR"/>
                            </w:rPr>
                            <w:t>Έκδοση:</w:t>
                          </w:r>
                        </w:p>
                        <w:p w14:paraId="0F895233" w14:textId="77777777" w:rsidR="00E32440" w:rsidRPr="00920068" w:rsidRDefault="00E32440" w:rsidP="00637864">
                          <w:pPr>
                            <w:pStyle w:val="SenderInformation"/>
                            <w:spacing w:afterLines="20" w:after="48" w:line="240" w:lineRule="auto"/>
                            <w:rPr>
                              <w:rFonts w:asciiTheme="minorHAnsi" w:hAnsiTheme="minorHAnsi" w:cstheme="minorHAnsi"/>
                              <w:b/>
                              <w:lang w:val="el-GR"/>
                            </w:rPr>
                          </w:pPr>
                          <w:r w:rsidRPr="00920068">
                            <w:rPr>
                              <w:rFonts w:asciiTheme="minorHAnsi" w:hAnsiTheme="minorHAnsi" w:cstheme="minorHAnsi"/>
                              <w:b/>
                              <w:lang w:val="el-GR"/>
                            </w:rPr>
                            <w:t>Ημερομηνία:</w:t>
                          </w:r>
                        </w:p>
                        <w:p w14:paraId="22232899" w14:textId="77777777" w:rsidR="00E32440" w:rsidRPr="00616861" w:rsidRDefault="00E32440" w:rsidP="00637864">
                          <w:pPr>
                            <w:pStyle w:val="SenderInformation"/>
                            <w:spacing w:afterLines="20" w:after="48" w:line="240" w:lineRule="auto"/>
                            <w:rPr>
                              <w:b/>
                              <w:lang w:val="el-GR"/>
                            </w:rPr>
                          </w:pPr>
                          <w:r w:rsidRPr="00920068">
                            <w:rPr>
                              <w:rFonts w:asciiTheme="minorHAnsi" w:hAnsiTheme="minorHAnsi" w:cstheme="minorHAnsi"/>
                              <w:b/>
                              <w:lang w:val="el-GR"/>
                            </w:rPr>
                            <w:t>Σελίδα:</w:t>
                          </w:r>
                        </w:p>
                      </w:tc>
                      <w:tc>
                        <w:tcPr>
                          <w:tcW w:w="2834" w:type="dxa"/>
                          <w:tcMar>
                            <w:top w:w="170" w:type="dxa"/>
                          </w:tcMar>
                        </w:tcPr>
                        <w:p w14:paraId="39D946A8" w14:textId="47A54CCE" w:rsidR="00E32440" w:rsidRPr="00920068" w:rsidRDefault="00E32440" w:rsidP="00CA071E">
                          <w:pPr>
                            <w:spacing w:afterLines="20" w:after="48"/>
                            <w:ind w:right="566"/>
                            <w:rPr>
                              <w:rFonts w:asciiTheme="minorHAnsi" w:eastAsia="Calibri" w:hAnsiTheme="minorHAnsi" w:cstheme="minorHAnsi"/>
                              <w:sz w:val="13"/>
                              <w:szCs w:val="13"/>
                              <w:lang w:val="el-GR"/>
                            </w:rPr>
                          </w:pPr>
                          <w:r w:rsidRPr="00920068">
                            <w:rPr>
                              <w:rFonts w:asciiTheme="minorHAnsi" w:eastAsia="Calibri" w:hAnsiTheme="minorHAnsi" w:cstheme="minorHAnsi"/>
                              <w:sz w:val="13"/>
                              <w:szCs w:val="13"/>
                              <w:highlight w:val="yellow"/>
                            </w:rPr>
                            <w:fldChar w:fldCharType="begin"/>
                          </w:r>
                          <w:r w:rsidRPr="00920068">
                            <w:rPr>
                              <w:rFonts w:asciiTheme="minorHAnsi" w:eastAsia="Calibri" w:hAnsiTheme="minorHAnsi" w:cstheme="minorHAnsi"/>
                              <w:sz w:val="13"/>
                              <w:szCs w:val="13"/>
                              <w:highlight w:val="yellow"/>
                              <w:lang w:val="el-GR"/>
                            </w:rPr>
                            <w:instrText xml:space="preserve"> </w:instrText>
                          </w:r>
                          <w:r w:rsidRPr="00920068">
                            <w:rPr>
                              <w:rFonts w:asciiTheme="minorHAnsi" w:eastAsia="Calibri" w:hAnsiTheme="minorHAnsi" w:cstheme="minorHAnsi"/>
                              <w:sz w:val="13"/>
                              <w:szCs w:val="13"/>
                              <w:highlight w:val="yellow"/>
                            </w:rPr>
                            <w:instrText>TITLE</w:instrText>
                          </w:r>
                          <w:r w:rsidRPr="00920068">
                            <w:rPr>
                              <w:rFonts w:asciiTheme="minorHAnsi" w:eastAsia="Calibri" w:hAnsiTheme="minorHAnsi" w:cstheme="minorHAnsi"/>
                              <w:sz w:val="13"/>
                              <w:szCs w:val="13"/>
                              <w:highlight w:val="yellow"/>
                              <w:lang w:val="el-GR"/>
                            </w:rPr>
                            <w:instrText xml:space="preserve">  \* </w:instrText>
                          </w:r>
                          <w:r w:rsidRPr="00920068">
                            <w:rPr>
                              <w:rFonts w:asciiTheme="minorHAnsi" w:eastAsia="Calibri" w:hAnsiTheme="minorHAnsi" w:cstheme="minorHAnsi"/>
                              <w:sz w:val="13"/>
                              <w:szCs w:val="13"/>
                              <w:highlight w:val="yellow"/>
                            </w:rPr>
                            <w:instrText>Caps</w:instrText>
                          </w:r>
                          <w:r w:rsidRPr="00920068">
                            <w:rPr>
                              <w:rFonts w:asciiTheme="minorHAnsi" w:eastAsia="Calibri" w:hAnsiTheme="minorHAnsi" w:cstheme="minorHAnsi"/>
                              <w:sz w:val="13"/>
                              <w:szCs w:val="13"/>
                              <w:highlight w:val="yellow"/>
                              <w:lang w:val="el-GR"/>
                            </w:rPr>
                            <w:instrText xml:space="preserve">  \* </w:instrText>
                          </w:r>
                          <w:r w:rsidRPr="00920068">
                            <w:rPr>
                              <w:rFonts w:asciiTheme="minorHAnsi" w:eastAsia="Calibri" w:hAnsiTheme="minorHAnsi" w:cstheme="minorHAnsi"/>
                              <w:sz w:val="13"/>
                              <w:szCs w:val="13"/>
                              <w:highlight w:val="yellow"/>
                            </w:rPr>
                            <w:instrText>MERGEFORMAT</w:instrText>
                          </w:r>
                          <w:r w:rsidRPr="00920068">
                            <w:rPr>
                              <w:rFonts w:asciiTheme="minorHAnsi" w:eastAsia="Calibri" w:hAnsiTheme="minorHAnsi" w:cstheme="minorHAnsi"/>
                              <w:sz w:val="13"/>
                              <w:szCs w:val="13"/>
                              <w:highlight w:val="yellow"/>
                              <w:lang w:val="el-GR"/>
                            </w:rPr>
                            <w:instrText xml:space="preserve"> </w:instrText>
                          </w:r>
                          <w:r w:rsidRPr="00920068">
                            <w:rPr>
                              <w:rFonts w:asciiTheme="minorHAnsi" w:eastAsia="Calibri" w:hAnsiTheme="minorHAnsi" w:cstheme="minorHAnsi"/>
                              <w:sz w:val="13"/>
                              <w:szCs w:val="13"/>
                              <w:highlight w:val="yellow"/>
                            </w:rPr>
                            <w:fldChar w:fldCharType="separate"/>
                          </w:r>
                          <w:r w:rsidRPr="00920068">
                            <w:rPr>
                              <w:rFonts w:asciiTheme="minorHAnsi" w:eastAsia="Calibri" w:hAnsiTheme="minorHAnsi" w:cstheme="minorHAnsi"/>
                              <w:sz w:val="13"/>
                              <w:szCs w:val="13"/>
                              <w:lang w:val="el-GR"/>
                            </w:rPr>
                            <w:t xml:space="preserve">Τεχνική Προδιαγραφή </w:t>
                          </w:r>
                          <w:r w:rsidR="004475EC" w:rsidRPr="00920068">
                            <w:rPr>
                              <w:rFonts w:asciiTheme="minorHAnsi" w:eastAsia="Calibri" w:hAnsiTheme="minorHAnsi" w:cstheme="minorHAnsi"/>
                              <w:sz w:val="13"/>
                              <w:szCs w:val="13"/>
                              <w:lang w:val="el-GR"/>
                            </w:rPr>
                            <w:t>Ομαλού Εκκινητή</w:t>
                          </w:r>
                          <w:r w:rsidR="00992567" w:rsidRPr="00920068">
                            <w:rPr>
                              <w:rFonts w:asciiTheme="minorHAnsi" w:eastAsia="Calibri" w:hAnsiTheme="minorHAnsi" w:cstheme="minorHAnsi"/>
                              <w:sz w:val="13"/>
                              <w:szCs w:val="13"/>
                              <w:lang w:val="el-GR"/>
                            </w:rPr>
                            <w:t xml:space="preserve"> </w:t>
                          </w:r>
                          <w:r w:rsidR="00992567" w:rsidRPr="00920068">
                            <w:rPr>
                              <w:rFonts w:asciiTheme="minorHAnsi" w:eastAsia="Calibri" w:hAnsiTheme="minorHAnsi" w:cstheme="minorHAnsi"/>
                              <w:sz w:val="13"/>
                              <w:szCs w:val="13"/>
                              <w:lang w:val="en-US"/>
                            </w:rPr>
                            <w:t>PSE</w:t>
                          </w:r>
                        </w:p>
                        <w:p w14:paraId="5F786309" w14:textId="77777777" w:rsidR="00E32440" w:rsidRPr="00920068" w:rsidRDefault="00E32440" w:rsidP="00CA071E">
                          <w:pPr>
                            <w:spacing w:afterLines="20" w:after="48"/>
                            <w:ind w:right="566"/>
                            <w:rPr>
                              <w:rFonts w:asciiTheme="minorHAnsi" w:eastAsia="Calibri" w:hAnsiTheme="minorHAnsi" w:cstheme="minorHAnsi"/>
                              <w:sz w:val="13"/>
                              <w:szCs w:val="13"/>
                              <w:highlight w:val="yellow"/>
                              <w:lang w:val="el-GR"/>
                            </w:rPr>
                          </w:pPr>
                          <w:r w:rsidRPr="00920068">
                            <w:rPr>
                              <w:rFonts w:asciiTheme="minorHAnsi" w:eastAsia="Calibri" w:hAnsiTheme="minorHAnsi" w:cstheme="minorHAnsi"/>
                              <w:sz w:val="13"/>
                              <w:szCs w:val="13"/>
                              <w:highlight w:val="yellow"/>
                              <w:lang w:val="el-GR"/>
                            </w:rPr>
                            <w:t xml:space="preserve"> </w:t>
                          </w:r>
                          <w:r w:rsidRPr="00920068">
                            <w:rPr>
                              <w:rFonts w:asciiTheme="minorHAnsi" w:eastAsia="Calibri" w:hAnsiTheme="minorHAnsi" w:cstheme="minorHAnsi"/>
                              <w:sz w:val="13"/>
                              <w:szCs w:val="13"/>
                              <w:highlight w:val="yellow"/>
                            </w:rPr>
                            <w:fldChar w:fldCharType="end"/>
                          </w:r>
                        </w:p>
                        <w:p w14:paraId="5544F0C2" w14:textId="77777777" w:rsidR="00920068" w:rsidRPr="00920068" w:rsidRDefault="00920068" w:rsidP="00920068">
                          <w:pPr>
                            <w:rPr>
                              <w:rFonts w:asciiTheme="minorHAnsi" w:hAnsiTheme="minorHAnsi" w:cstheme="minorHAnsi"/>
                              <w:sz w:val="13"/>
                              <w:szCs w:val="13"/>
                              <w:lang w:val="el-GR"/>
                            </w:rPr>
                          </w:pPr>
                          <w:r w:rsidRPr="00920068">
                            <w:rPr>
                              <w:rFonts w:asciiTheme="minorHAnsi" w:hAnsiTheme="minorHAnsi" w:cstheme="minorHAnsi"/>
                              <w:sz w:val="13"/>
                              <w:szCs w:val="13"/>
                              <w:lang w:val="el-GR"/>
                            </w:rPr>
                            <w:t>1ΤΧΒ132112</w:t>
                          </w:r>
                          <w:r w:rsidRPr="00920068">
                            <w:rPr>
                              <w:rFonts w:asciiTheme="minorHAnsi" w:hAnsiTheme="minorHAnsi" w:cstheme="minorHAnsi"/>
                              <w:sz w:val="13"/>
                              <w:szCs w:val="13"/>
                            </w:rPr>
                            <w:t>D</w:t>
                          </w:r>
                          <w:r w:rsidRPr="00920068">
                            <w:rPr>
                              <w:rFonts w:asciiTheme="minorHAnsi" w:hAnsiTheme="minorHAnsi" w:cstheme="minorHAnsi"/>
                              <w:sz w:val="13"/>
                              <w:szCs w:val="13"/>
                              <w:lang w:val="el-GR"/>
                            </w:rPr>
                            <w:t>2302</w:t>
                          </w:r>
                        </w:p>
                        <w:p w14:paraId="64AA0220" w14:textId="2D395D4F" w:rsidR="00E32440" w:rsidRPr="00920068" w:rsidRDefault="00367384" w:rsidP="00637864">
                          <w:pPr>
                            <w:pStyle w:val="SenderInformation"/>
                            <w:spacing w:afterLines="20" w:after="48" w:line="240" w:lineRule="auto"/>
                            <w:rPr>
                              <w:rFonts w:asciiTheme="minorHAnsi" w:hAnsiTheme="minorHAnsi" w:cstheme="minorHAnsi"/>
                              <w:lang w:val="el-GR"/>
                            </w:rPr>
                          </w:pPr>
                          <w:r w:rsidRPr="00920068">
                            <w:rPr>
                              <w:rFonts w:asciiTheme="minorHAnsi" w:hAnsiTheme="minorHAnsi" w:cstheme="minorHAnsi"/>
                              <w:lang w:val="el-GR"/>
                            </w:rPr>
                            <w:t>1</w:t>
                          </w:r>
                          <w:r w:rsidR="00920068">
                            <w:rPr>
                              <w:rFonts w:asciiTheme="minorHAnsi" w:hAnsiTheme="minorHAnsi" w:cstheme="minorHAnsi"/>
                            </w:rPr>
                            <w:t>2</w:t>
                          </w:r>
                          <w:r w:rsidRPr="00920068">
                            <w:rPr>
                              <w:rFonts w:asciiTheme="minorHAnsi" w:hAnsiTheme="minorHAnsi" w:cstheme="minorHAnsi"/>
                              <w:lang w:val="el-GR"/>
                            </w:rPr>
                            <w:t>/07/2018</w:t>
                          </w:r>
                        </w:p>
                        <w:p w14:paraId="05B02BB3" w14:textId="1DACDF5B" w:rsidR="00E32440" w:rsidRPr="00DC62AC" w:rsidRDefault="00E32440" w:rsidP="00637864">
                          <w:pPr>
                            <w:pStyle w:val="SenderInformation"/>
                            <w:spacing w:afterLines="20" w:after="48" w:line="240" w:lineRule="auto"/>
                            <w:rPr>
                              <w:lang w:val="el-GR"/>
                            </w:rPr>
                          </w:pPr>
                          <w:r w:rsidRPr="00920068">
                            <w:rPr>
                              <w:rFonts w:asciiTheme="minorHAnsi" w:hAnsiTheme="minorHAnsi" w:cstheme="minorHAnsi"/>
                            </w:rPr>
                            <w:fldChar w:fldCharType="begin"/>
                          </w:r>
                          <w:r w:rsidRPr="00920068">
                            <w:rPr>
                              <w:rFonts w:asciiTheme="minorHAnsi" w:hAnsiTheme="minorHAnsi" w:cstheme="minorHAnsi"/>
                              <w:lang w:val="el-GR"/>
                            </w:rPr>
                            <w:instrText xml:space="preserve"> </w:instrText>
                          </w:r>
                          <w:r w:rsidRPr="00920068">
                            <w:rPr>
                              <w:rFonts w:asciiTheme="minorHAnsi" w:hAnsiTheme="minorHAnsi" w:cstheme="minorHAnsi"/>
                            </w:rPr>
                            <w:instrText>PAGE</w:instrText>
                          </w:r>
                          <w:r w:rsidRPr="00920068">
                            <w:rPr>
                              <w:rFonts w:asciiTheme="minorHAnsi" w:hAnsiTheme="minorHAnsi" w:cstheme="minorHAnsi"/>
                              <w:lang w:val="el-GR"/>
                            </w:rPr>
                            <w:instrText xml:space="preserve">   \* </w:instrText>
                          </w:r>
                          <w:r w:rsidRPr="00920068">
                            <w:rPr>
                              <w:rFonts w:asciiTheme="minorHAnsi" w:hAnsiTheme="minorHAnsi" w:cstheme="minorHAnsi"/>
                            </w:rPr>
                            <w:instrText>MERGEFORMAT</w:instrText>
                          </w:r>
                          <w:r w:rsidRPr="00920068">
                            <w:rPr>
                              <w:rFonts w:asciiTheme="minorHAnsi" w:hAnsiTheme="minorHAnsi" w:cstheme="minorHAnsi"/>
                              <w:lang w:val="el-GR"/>
                            </w:rPr>
                            <w:instrText xml:space="preserve"> </w:instrText>
                          </w:r>
                          <w:r w:rsidRPr="00920068">
                            <w:rPr>
                              <w:rFonts w:asciiTheme="minorHAnsi" w:hAnsiTheme="minorHAnsi" w:cstheme="minorHAnsi"/>
                            </w:rPr>
                            <w:fldChar w:fldCharType="separate"/>
                          </w:r>
                          <w:r w:rsidR="00341748" w:rsidRPr="00341748">
                            <w:rPr>
                              <w:rFonts w:asciiTheme="minorHAnsi" w:hAnsiTheme="minorHAnsi" w:cstheme="minorHAnsi"/>
                              <w:noProof/>
                              <w:lang w:val="el-GR"/>
                            </w:rPr>
                            <w:t>8</w:t>
                          </w:r>
                          <w:r w:rsidRPr="00920068">
                            <w:rPr>
                              <w:rFonts w:asciiTheme="minorHAnsi" w:hAnsiTheme="minorHAnsi" w:cstheme="minorHAnsi"/>
                              <w:noProof/>
                            </w:rPr>
                            <w:fldChar w:fldCharType="end"/>
                          </w:r>
                          <w:r w:rsidRPr="00920068">
                            <w:rPr>
                              <w:rFonts w:asciiTheme="minorHAnsi" w:hAnsiTheme="minorHAnsi" w:cstheme="minorHAnsi"/>
                              <w:noProof/>
                              <w:lang w:val="el-GR"/>
                            </w:rPr>
                            <w:t>/</w:t>
                          </w:r>
                          <w:r w:rsidRPr="00920068">
                            <w:rPr>
                              <w:rFonts w:asciiTheme="minorHAnsi" w:hAnsiTheme="minorHAnsi" w:cstheme="minorHAnsi"/>
                              <w:noProof/>
                            </w:rPr>
                            <w:fldChar w:fldCharType="begin"/>
                          </w:r>
                          <w:r w:rsidRPr="00920068">
                            <w:rPr>
                              <w:rFonts w:asciiTheme="minorHAnsi" w:hAnsiTheme="minorHAnsi" w:cstheme="minorHAnsi"/>
                              <w:noProof/>
                              <w:lang w:val="el-GR"/>
                            </w:rPr>
                            <w:instrText xml:space="preserve"> </w:instrText>
                          </w:r>
                          <w:r w:rsidRPr="00920068">
                            <w:rPr>
                              <w:rFonts w:asciiTheme="minorHAnsi" w:hAnsiTheme="minorHAnsi" w:cstheme="minorHAnsi"/>
                              <w:noProof/>
                            </w:rPr>
                            <w:instrText>NUMPAGES</w:instrText>
                          </w:r>
                          <w:r w:rsidRPr="00920068">
                            <w:rPr>
                              <w:rFonts w:asciiTheme="minorHAnsi" w:hAnsiTheme="minorHAnsi" w:cstheme="minorHAnsi"/>
                              <w:noProof/>
                              <w:lang w:val="el-GR"/>
                            </w:rPr>
                            <w:instrText xml:space="preserve">   \* </w:instrText>
                          </w:r>
                          <w:r w:rsidRPr="00920068">
                            <w:rPr>
                              <w:rFonts w:asciiTheme="minorHAnsi" w:hAnsiTheme="minorHAnsi" w:cstheme="minorHAnsi"/>
                              <w:noProof/>
                            </w:rPr>
                            <w:instrText>MERGEFORMAT</w:instrText>
                          </w:r>
                          <w:r w:rsidRPr="00920068">
                            <w:rPr>
                              <w:rFonts w:asciiTheme="minorHAnsi" w:hAnsiTheme="minorHAnsi" w:cstheme="minorHAnsi"/>
                              <w:noProof/>
                              <w:lang w:val="el-GR"/>
                            </w:rPr>
                            <w:instrText xml:space="preserve"> </w:instrText>
                          </w:r>
                          <w:r w:rsidRPr="00920068">
                            <w:rPr>
                              <w:rFonts w:asciiTheme="minorHAnsi" w:hAnsiTheme="minorHAnsi" w:cstheme="minorHAnsi"/>
                              <w:noProof/>
                            </w:rPr>
                            <w:fldChar w:fldCharType="separate"/>
                          </w:r>
                          <w:r w:rsidR="00341748" w:rsidRPr="00341748">
                            <w:rPr>
                              <w:rFonts w:asciiTheme="minorHAnsi" w:hAnsiTheme="minorHAnsi" w:cstheme="minorHAnsi"/>
                              <w:noProof/>
                              <w:lang w:val="el-GR"/>
                            </w:rPr>
                            <w:t>8</w:t>
                          </w:r>
                          <w:r w:rsidRPr="00920068">
                            <w:rPr>
                              <w:rFonts w:asciiTheme="minorHAnsi" w:hAnsiTheme="minorHAnsi" w:cstheme="minorHAnsi"/>
                              <w:noProof/>
                            </w:rPr>
                            <w:fldChar w:fldCharType="end"/>
                          </w:r>
                        </w:p>
                      </w:tc>
                    </w:tr>
                    <w:tr w:rsidR="00E32440" w:rsidRPr="00920068" w14:paraId="1794A8A9" w14:textId="77777777" w:rsidTr="00CA071E">
                      <w:trPr>
                        <w:trHeight w:val="2098"/>
                      </w:trPr>
                      <w:tc>
                        <w:tcPr>
                          <w:tcW w:w="6521" w:type="dxa"/>
                          <w:tcMar>
                            <w:top w:w="170" w:type="dxa"/>
                          </w:tcMar>
                        </w:tcPr>
                        <w:p w14:paraId="7533B7B8" w14:textId="6920781D"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5C1BFD43"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38CFD113" w14:textId="77777777" w:rsidR="00E32440" w:rsidRDefault="00E32440" w:rsidP="00637864">
                          <w:pPr>
                            <w:pStyle w:val="SenderInformation"/>
                            <w:spacing w:afterLines="20" w:after="48" w:line="240" w:lineRule="auto"/>
                            <w:rPr>
                              <w:lang w:val="el-GR"/>
                            </w:rPr>
                          </w:pPr>
                        </w:p>
                      </w:tc>
                    </w:tr>
                    <w:tr w:rsidR="00E32440" w:rsidRPr="00920068" w14:paraId="687447B9" w14:textId="77777777" w:rsidTr="00CA071E">
                      <w:trPr>
                        <w:trHeight w:val="2098"/>
                      </w:trPr>
                      <w:tc>
                        <w:tcPr>
                          <w:tcW w:w="6521" w:type="dxa"/>
                          <w:tcMar>
                            <w:top w:w="170" w:type="dxa"/>
                          </w:tcMar>
                        </w:tcPr>
                        <w:p w14:paraId="3D171E4E" w14:textId="77777777"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3AF2780B"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02F41272" w14:textId="77777777" w:rsidR="00E32440" w:rsidRDefault="00E32440" w:rsidP="00637864">
                          <w:pPr>
                            <w:pStyle w:val="SenderInformation"/>
                            <w:spacing w:afterLines="20" w:after="48" w:line="240" w:lineRule="auto"/>
                            <w:rPr>
                              <w:lang w:val="el-GR"/>
                            </w:rPr>
                          </w:pPr>
                        </w:p>
                      </w:tc>
                    </w:tr>
                    <w:tr w:rsidR="00E32440" w:rsidRPr="00920068" w14:paraId="45F9594B" w14:textId="77777777" w:rsidTr="00CA071E">
                      <w:trPr>
                        <w:trHeight w:val="2098"/>
                      </w:trPr>
                      <w:tc>
                        <w:tcPr>
                          <w:tcW w:w="6521" w:type="dxa"/>
                          <w:tcMar>
                            <w:top w:w="170" w:type="dxa"/>
                          </w:tcMar>
                        </w:tcPr>
                        <w:p w14:paraId="4FF079C5" w14:textId="77777777"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577C6B2F"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5B28C423" w14:textId="77777777" w:rsidR="00E32440" w:rsidRDefault="00E32440" w:rsidP="00637864">
                          <w:pPr>
                            <w:pStyle w:val="SenderInformation"/>
                            <w:spacing w:afterLines="20" w:after="48" w:line="240" w:lineRule="auto"/>
                            <w:rPr>
                              <w:lang w:val="el-GR"/>
                            </w:rPr>
                          </w:pPr>
                        </w:p>
                      </w:tc>
                    </w:tr>
                  </w:tbl>
                  <w:p w14:paraId="09E35F47" w14:textId="77777777" w:rsidR="00E32440" w:rsidRPr="00CA071E" w:rsidRDefault="00E32440" w:rsidP="0003027F">
                    <w:pPr>
                      <w:rPr>
                        <w:sz w:val="13"/>
                        <w:szCs w:val="13"/>
                        <w:lang w:val="el-G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5680" w14:textId="77777777" w:rsidR="003E4123" w:rsidRDefault="003E4123" w:rsidP="0003027F">
      <w:r>
        <w:separator/>
      </w:r>
    </w:p>
  </w:footnote>
  <w:footnote w:type="continuationSeparator" w:id="0">
    <w:p w14:paraId="0D56621C" w14:textId="77777777" w:rsidR="003E4123" w:rsidRDefault="003E4123" w:rsidP="00030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D30"/>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DB04149"/>
    <w:multiLevelType w:val="multilevel"/>
    <w:tmpl w:val="01B49F14"/>
    <w:lvl w:ilvl="0">
      <w:start w:val="1"/>
      <w:numFmt w:val="bullet"/>
      <w:pStyle w:val="BulletPoint01"/>
      <w:lvlText w:val=""/>
      <w:lvlJc w:val="left"/>
      <w:pPr>
        <w:ind w:left="360" w:hanging="360"/>
      </w:pPr>
      <w:rPr>
        <w:rFonts w:ascii="Symbol" w:hAnsi="Symbol" w:hint="default"/>
        <w:caps w:val="0"/>
        <w:strike w:val="0"/>
        <w:dstrike w:val="0"/>
        <w:vanish w:val="0"/>
        <w:color w:val="000000"/>
        <w:vertAlign w:val="baseline"/>
      </w:rPr>
    </w:lvl>
    <w:lvl w:ilvl="1">
      <w:start w:val="1"/>
      <w:numFmt w:val="bullet"/>
      <w:pStyle w:val="BulletPoint02"/>
      <w:lvlText w:val=""/>
      <w:lvlJc w:val="left"/>
      <w:pPr>
        <w:ind w:left="1080" w:hanging="360"/>
      </w:pPr>
      <w:rPr>
        <w:rFonts w:ascii="Symbol" w:hAnsi="Symbol" w:hint="default"/>
        <w:color w:val="00000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E0858B7"/>
    <w:multiLevelType w:val="hybridMultilevel"/>
    <w:tmpl w:val="619CF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DD750C"/>
    <w:multiLevelType w:val="hybridMultilevel"/>
    <w:tmpl w:val="21202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3E3D62"/>
    <w:multiLevelType w:val="hybridMultilevel"/>
    <w:tmpl w:val="14741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A22A06"/>
    <w:multiLevelType w:val="hybridMultilevel"/>
    <w:tmpl w:val="DD20C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5603A7"/>
    <w:multiLevelType w:val="multilevel"/>
    <w:tmpl w:val="348400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54F2F76"/>
    <w:multiLevelType w:val="hybridMultilevel"/>
    <w:tmpl w:val="FC74A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Arial" w:hAnsi="Arial" w:hint="default"/>
        <w:b w:val="0"/>
        <w:sz w:val="28"/>
      </w:rPr>
    </w:lvl>
    <w:lvl w:ilvl="1">
      <w:start w:val="1"/>
      <w:numFmt w:val="decimal"/>
      <w:lvlText w:val="%1.%2."/>
      <w:lvlJc w:val="left"/>
      <w:pPr>
        <w:ind w:left="510" w:hanging="510"/>
      </w:pPr>
      <w:rPr>
        <w:rFonts w:ascii="Arial" w:hAnsi="Arial" w:hint="default"/>
        <w:b/>
        <w:color w:val="000000"/>
        <w:u w:color="000000"/>
      </w:rPr>
    </w:lvl>
    <w:lvl w:ilvl="2">
      <w:start w:val="1"/>
      <w:numFmt w:val="decimal"/>
      <w:lvlText w:val="%1.%2.%3."/>
      <w:lvlJc w:val="left"/>
      <w:pPr>
        <w:ind w:left="510" w:hanging="510"/>
      </w:pPr>
      <w:rPr>
        <w:rFonts w:ascii="Arial" w:hAnsi="Arial" w:hint="default"/>
        <w:b/>
        <w:color w:val="000000"/>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0" w15:restartNumberingAfterBreak="0">
    <w:nsid w:val="7CE2333F"/>
    <w:multiLevelType w:val="hybridMultilevel"/>
    <w:tmpl w:val="4BE64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D5917DD"/>
    <w:multiLevelType w:val="multilevel"/>
    <w:tmpl w:val="698A40E4"/>
    <w:numStyleLink w:val="Style2"/>
  </w:abstractNum>
  <w:num w:numId="1">
    <w:abstractNumId w:val="7"/>
  </w:num>
  <w:num w:numId="2">
    <w:abstractNumId w:val="1"/>
  </w:num>
  <w:num w:numId="3">
    <w:abstractNumId w:val="9"/>
  </w:num>
  <w:num w:numId="4">
    <w:abstractNumId w:val="11"/>
  </w:num>
  <w:num w:numId="5">
    <w:abstractNumId w:val="0"/>
  </w:num>
  <w:num w:numId="6">
    <w:abstractNumId w:val="8"/>
  </w:num>
  <w:num w:numId="7">
    <w:abstractNumId w:val="3"/>
  </w:num>
  <w:num w:numId="8">
    <w:abstractNumId w:val="10"/>
  </w:num>
  <w:num w:numId="9">
    <w:abstractNumId w:val="2"/>
  </w:num>
  <w:num w:numId="10">
    <w:abstractNumId w:val="5"/>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1692B"/>
    <w:rsid w:val="00017C69"/>
    <w:rsid w:val="00020A29"/>
    <w:rsid w:val="00022D97"/>
    <w:rsid w:val="000255DB"/>
    <w:rsid w:val="0003027F"/>
    <w:rsid w:val="000339AA"/>
    <w:rsid w:val="00035753"/>
    <w:rsid w:val="00036A19"/>
    <w:rsid w:val="00040B36"/>
    <w:rsid w:val="0005251A"/>
    <w:rsid w:val="000528BE"/>
    <w:rsid w:val="000565E7"/>
    <w:rsid w:val="00057878"/>
    <w:rsid w:val="00064AF1"/>
    <w:rsid w:val="000731D8"/>
    <w:rsid w:val="000738B7"/>
    <w:rsid w:val="00077D9F"/>
    <w:rsid w:val="0008204C"/>
    <w:rsid w:val="00082089"/>
    <w:rsid w:val="00094892"/>
    <w:rsid w:val="000A2572"/>
    <w:rsid w:val="000A38B2"/>
    <w:rsid w:val="000B0A50"/>
    <w:rsid w:val="000B104B"/>
    <w:rsid w:val="000B3A55"/>
    <w:rsid w:val="000B3AF9"/>
    <w:rsid w:val="000B3EA9"/>
    <w:rsid w:val="000B6CEB"/>
    <w:rsid w:val="000C238C"/>
    <w:rsid w:val="000D123B"/>
    <w:rsid w:val="000D7DB0"/>
    <w:rsid w:val="000E72EB"/>
    <w:rsid w:val="000F05FB"/>
    <w:rsid w:val="000F6FE5"/>
    <w:rsid w:val="0010540D"/>
    <w:rsid w:val="001079D5"/>
    <w:rsid w:val="00112872"/>
    <w:rsid w:val="00114D03"/>
    <w:rsid w:val="0011514F"/>
    <w:rsid w:val="00146914"/>
    <w:rsid w:val="00147074"/>
    <w:rsid w:val="00155221"/>
    <w:rsid w:val="001557E9"/>
    <w:rsid w:val="00160242"/>
    <w:rsid w:val="0016546C"/>
    <w:rsid w:val="001715F8"/>
    <w:rsid w:val="00171B1A"/>
    <w:rsid w:val="001774B7"/>
    <w:rsid w:val="00177D46"/>
    <w:rsid w:val="001850AC"/>
    <w:rsid w:val="001A4C71"/>
    <w:rsid w:val="001B54AD"/>
    <w:rsid w:val="001B75A7"/>
    <w:rsid w:val="001C119A"/>
    <w:rsid w:val="001C138C"/>
    <w:rsid w:val="001C15C5"/>
    <w:rsid w:val="001C4B47"/>
    <w:rsid w:val="001C4B65"/>
    <w:rsid w:val="001C52C6"/>
    <w:rsid w:val="001D7A55"/>
    <w:rsid w:val="001E731C"/>
    <w:rsid w:val="001F2EBD"/>
    <w:rsid w:val="001F33A3"/>
    <w:rsid w:val="001F37C1"/>
    <w:rsid w:val="00204BE1"/>
    <w:rsid w:val="00206E9F"/>
    <w:rsid w:val="002137D6"/>
    <w:rsid w:val="00214515"/>
    <w:rsid w:val="00217DD1"/>
    <w:rsid w:val="0023360C"/>
    <w:rsid w:val="00240108"/>
    <w:rsid w:val="0024110A"/>
    <w:rsid w:val="00241CDB"/>
    <w:rsid w:val="00246EEC"/>
    <w:rsid w:val="00255DE2"/>
    <w:rsid w:val="00261E36"/>
    <w:rsid w:val="002661A1"/>
    <w:rsid w:val="00267F17"/>
    <w:rsid w:val="00274628"/>
    <w:rsid w:val="002815E4"/>
    <w:rsid w:val="0028637F"/>
    <w:rsid w:val="00290A73"/>
    <w:rsid w:val="002A011B"/>
    <w:rsid w:val="002A79B1"/>
    <w:rsid w:val="002B17D9"/>
    <w:rsid w:val="002D622E"/>
    <w:rsid w:val="002E25E9"/>
    <w:rsid w:val="002E277F"/>
    <w:rsid w:val="002E7D6A"/>
    <w:rsid w:val="002F08C0"/>
    <w:rsid w:val="002F18B3"/>
    <w:rsid w:val="003049F7"/>
    <w:rsid w:val="0030551A"/>
    <w:rsid w:val="00306BB1"/>
    <w:rsid w:val="00307F19"/>
    <w:rsid w:val="003176E7"/>
    <w:rsid w:val="00322F21"/>
    <w:rsid w:val="00325BD9"/>
    <w:rsid w:val="00341748"/>
    <w:rsid w:val="00341A37"/>
    <w:rsid w:val="0034489D"/>
    <w:rsid w:val="00363778"/>
    <w:rsid w:val="00367384"/>
    <w:rsid w:val="003701E8"/>
    <w:rsid w:val="0037323F"/>
    <w:rsid w:val="003756BC"/>
    <w:rsid w:val="0037769B"/>
    <w:rsid w:val="00384643"/>
    <w:rsid w:val="00387B9A"/>
    <w:rsid w:val="00396A58"/>
    <w:rsid w:val="00396F49"/>
    <w:rsid w:val="003A03FF"/>
    <w:rsid w:val="003A1939"/>
    <w:rsid w:val="003C3BCB"/>
    <w:rsid w:val="003C5466"/>
    <w:rsid w:val="003D4BFA"/>
    <w:rsid w:val="003E4123"/>
    <w:rsid w:val="003E7B3D"/>
    <w:rsid w:val="003F13F7"/>
    <w:rsid w:val="004013E5"/>
    <w:rsid w:val="00401AA1"/>
    <w:rsid w:val="00417A00"/>
    <w:rsid w:val="0042124A"/>
    <w:rsid w:val="00443DB4"/>
    <w:rsid w:val="004475EC"/>
    <w:rsid w:val="00447906"/>
    <w:rsid w:val="004501C4"/>
    <w:rsid w:val="00450F51"/>
    <w:rsid w:val="004536E3"/>
    <w:rsid w:val="00455BAC"/>
    <w:rsid w:val="00472F9E"/>
    <w:rsid w:val="00474914"/>
    <w:rsid w:val="00477C35"/>
    <w:rsid w:val="00483A4A"/>
    <w:rsid w:val="004866BC"/>
    <w:rsid w:val="00492809"/>
    <w:rsid w:val="004A0A29"/>
    <w:rsid w:val="004A0B0D"/>
    <w:rsid w:val="004A76E0"/>
    <w:rsid w:val="004B20C6"/>
    <w:rsid w:val="004B4117"/>
    <w:rsid w:val="004B4DB2"/>
    <w:rsid w:val="004C1E9E"/>
    <w:rsid w:val="004D1B5D"/>
    <w:rsid w:val="004D7F99"/>
    <w:rsid w:val="004E4647"/>
    <w:rsid w:val="004E47BE"/>
    <w:rsid w:val="004E4B52"/>
    <w:rsid w:val="004E5462"/>
    <w:rsid w:val="004E7EAD"/>
    <w:rsid w:val="00505CD9"/>
    <w:rsid w:val="005179D1"/>
    <w:rsid w:val="0052323D"/>
    <w:rsid w:val="005318B6"/>
    <w:rsid w:val="00536B14"/>
    <w:rsid w:val="00537F3F"/>
    <w:rsid w:val="005450CB"/>
    <w:rsid w:val="00545338"/>
    <w:rsid w:val="005466DC"/>
    <w:rsid w:val="00552E3A"/>
    <w:rsid w:val="00561AAD"/>
    <w:rsid w:val="00565671"/>
    <w:rsid w:val="00566DCB"/>
    <w:rsid w:val="00570070"/>
    <w:rsid w:val="005811A6"/>
    <w:rsid w:val="00586C16"/>
    <w:rsid w:val="00593974"/>
    <w:rsid w:val="005A1E8D"/>
    <w:rsid w:val="005A2451"/>
    <w:rsid w:val="005C09B1"/>
    <w:rsid w:val="005C117F"/>
    <w:rsid w:val="005C20ED"/>
    <w:rsid w:val="005D3160"/>
    <w:rsid w:val="005D330C"/>
    <w:rsid w:val="005D36B4"/>
    <w:rsid w:val="005D3EE1"/>
    <w:rsid w:val="005E5441"/>
    <w:rsid w:val="005E71C4"/>
    <w:rsid w:val="005F1BB1"/>
    <w:rsid w:val="005F669B"/>
    <w:rsid w:val="005F72E2"/>
    <w:rsid w:val="00606DBC"/>
    <w:rsid w:val="00610B3B"/>
    <w:rsid w:val="00612017"/>
    <w:rsid w:val="006127B9"/>
    <w:rsid w:val="00614B0A"/>
    <w:rsid w:val="00615D44"/>
    <w:rsid w:val="006172A3"/>
    <w:rsid w:val="006315C1"/>
    <w:rsid w:val="006359D8"/>
    <w:rsid w:val="00635AD1"/>
    <w:rsid w:val="00636FD3"/>
    <w:rsid w:val="00637864"/>
    <w:rsid w:val="00642E57"/>
    <w:rsid w:val="00647BFE"/>
    <w:rsid w:val="006502D4"/>
    <w:rsid w:val="0065679B"/>
    <w:rsid w:val="00660829"/>
    <w:rsid w:val="00662022"/>
    <w:rsid w:val="00667463"/>
    <w:rsid w:val="00674863"/>
    <w:rsid w:val="00690C6E"/>
    <w:rsid w:val="0069408F"/>
    <w:rsid w:val="0069477E"/>
    <w:rsid w:val="0069618A"/>
    <w:rsid w:val="006A53B0"/>
    <w:rsid w:val="006A7930"/>
    <w:rsid w:val="006B2413"/>
    <w:rsid w:val="006B436C"/>
    <w:rsid w:val="006B6EA7"/>
    <w:rsid w:val="006C1DD1"/>
    <w:rsid w:val="006C40EA"/>
    <w:rsid w:val="006D179B"/>
    <w:rsid w:val="006E0A66"/>
    <w:rsid w:val="006E4E5A"/>
    <w:rsid w:val="006E547D"/>
    <w:rsid w:val="006F1C30"/>
    <w:rsid w:val="006F60D4"/>
    <w:rsid w:val="006F7078"/>
    <w:rsid w:val="00702701"/>
    <w:rsid w:val="00704E92"/>
    <w:rsid w:val="00713112"/>
    <w:rsid w:val="007200B5"/>
    <w:rsid w:val="00720DEC"/>
    <w:rsid w:val="007340C9"/>
    <w:rsid w:val="00737DAD"/>
    <w:rsid w:val="0074130D"/>
    <w:rsid w:val="00743485"/>
    <w:rsid w:val="00752642"/>
    <w:rsid w:val="00752ADA"/>
    <w:rsid w:val="00753D2E"/>
    <w:rsid w:val="007613BD"/>
    <w:rsid w:val="00766590"/>
    <w:rsid w:val="00784F9D"/>
    <w:rsid w:val="00797AA2"/>
    <w:rsid w:val="007A79E5"/>
    <w:rsid w:val="007B23F0"/>
    <w:rsid w:val="007B6829"/>
    <w:rsid w:val="007B69FB"/>
    <w:rsid w:val="007C1554"/>
    <w:rsid w:val="007C542B"/>
    <w:rsid w:val="007C5A90"/>
    <w:rsid w:val="007D284E"/>
    <w:rsid w:val="007D2E43"/>
    <w:rsid w:val="007D6C52"/>
    <w:rsid w:val="007E7644"/>
    <w:rsid w:val="00802653"/>
    <w:rsid w:val="008026C5"/>
    <w:rsid w:val="008043BF"/>
    <w:rsid w:val="008168A6"/>
    <w:rsid w:val="008168D7"/>
    <w:rsid w:val="00816958"/>
    <w:rsid w:val="008254C2"/>
    <w:rsid w:val="0083639C"/>
    <w:rsid w:val="00852436"/>
    <w:rsid w:val="0087140A"/>
    <w:rsid w:val="0087394E"/>
    <w:rsid w:val="0088583C"/>
    <w:rsid w:val="008864CB"/>
    <w:rsid w:val="00893AA9"/>
    <w:rsid w:val="008A24C5"/>
    <w:rsid w:val="008A363B"/>
    <w:rsid w:val="008A4A08"/>
    <w:rsid w:val="008B3A56"/>
    <w:rsid w:val="008C25BF"/>
    <w:rsid w:val="008C26F7"/>
    <w:rsid w:val="008C4852"/>
    <w:rsid w:val="008C598F"/>
    <w:rsid w:val="008C7673"/>
    <w:rsid w:val="008D556A"/>
    <w:rsid w:val="008D7FF8"/>
    <w:rsid w:val="008F5EE8"/>
    <w:rsid w:val="008F781D"/>
    <w:rsid w:val="00920068"/>
    <w:rsid w:val="00921769"/>
    <w:rsid w:val="0092463A"/>
    <w:rsid w:val="009251A9"/>
    <w:rsid w:val="00932E9A"/>
    <w:rsid w:val="0094550F"/>
    <w:rsid w:val="00946394"/>
    <w:rsid w:val="00950E32"/>
    <w:rsid w:val="00951A18"/>
    <w:rsid w:val="0095462D"/>
    <w:rsid w:val="00962435"/>
    <w:rsid w:val="0096280C"/>
    <w:rsid w:val="00967954"/>
    <w:rsid w:val="009734A1"/>
    <w:rsid w:val="00982AAE"/>
    <w:rsid w:val="00992567"/>
    <w:rsid w:val="00992EA6"/>
    <w:rsid w:val="00997EF4"/>
    <w:rsid w:val="009A1FA1"/>
    <w:rsid w:val="009A641D"/>
    <w:rsid w:val="009A6785"/>
    <w:rsid w:val="009B011A"/>
    <w:rsid w:val="009B3733"/>
    <w:rsid w:val="009C15D9"/>
    <w:rsid w:val="009C3992"/>
    <w:rsid w:val="009C6236"/>
    <w:rsid w:val="009D602D"/>
    <w:rsid w:val="009F49E8"/>
    <w:rsid w:val="00A020E1"/>
    <w:rsid w:val="00A063E8"/>
    <w:rsid w:val="00A14D6D"/>
    <w:rsid w:val="00A166F5"/>
    <w:rsid w:val="00A3661B"/>
    <w:rsid w:val="00A37340"/>
    <w:rsid w:val="00A47581"/>
    <w:rsid w:val="00A663C0"/>
    <w:rsid w:val="00A67FE1"/>
    <w:rsid w:val="00A800E1"/>
    <w:rsid w:val="00A81148"/>
    <w:rsid w:val="00A8326E"/>
    <w:rsid w:val="00A839F7"/>
    <w:rsid w:val="00A919EC"/>
    <w:rsid w:val="00A94E51"/>
    <w:rsid w:val="00AA1DDC"/>
    <w:rsid w:val="00AA58C4"/>
    <w:rsid w:val="00AB0309"/>
    <w:rsid w:val="00AB4F0E"/>
    <w:rsid w:val="00AB755E"/>
    <w:rsid w:val="00AC2CEA"/>
    <w:rsid w:val="00AC60A0"/>
    <w:rsid w:val="00AC6C1E"/>
    <w:rsid w:val="00AD6817"/>
    <w:rsid w:val="00AE092C"/>
    <w:rsid w:val="00AE2039"/>
    <w:rsid w:val="00AE3E52"/>
    <w:rsid w:val="00AF2313"/>
    <w:rsid w:val="00AF5D86"/>
    <w:rsid w:val="00B00976"/>
    <w:rsid w:val="00B035CC"/>
    <w:rsid w:val="00B0783B"/>
    <w:rsid w:val="00B1133B"/>
    <w:rsid w:val="00B26192"/>
    <w:rsid w:val="00B31461"/>
    <w:rsid w:val="00B315C8"/>
    <w:rsid w:val="00B32134"/>
    <w:rsid w:val="00B432F1"/>
    <w:rsid w:val="00B43690"/>
    <w:rsid w:val="00B54005"/>
    <w:rsid w:val="00B60399"/>
    <w:rsid w:val="00B60B5C"/>
    <w:rsid w:val="00B67692"/>
    <w:rsid w:val="00B67B3D"/>
    <w:rsid w:val="00B76E0B"/>
    <w:rsid w:val="00B86FC0"/>
    <w:rsid w:val="00B8798F"/>
    <w:rsid w:val="00B87A58"/>
    <w:rsid w:val="00B921A6"/>
    <w:rsid w:val="00B934DF"/>
    <w:rsid w:val="00B97BB4"/>
    <w:rsid w:val="00BA10C3"/>
    <w:rsid w:val="00BA55B1"/>
    <w:rsid w:val="00BA7DC9"/>
    <w:rsid w:val="00BC45B6"/>
    <w:rsid w:val="00BD2BCD"/>
    <w:rsid w:val="00BD3416"/>
    <w:rsid w:val="00BE40F2"/>
    <w:rsid w:val="00BF0DEA"/>
    <w:rsid w:val="00BF1841"/>
    <w:rsid w:val="00BF5F93"/>
    <w:rsid w:val="00C1005D"/>
    <w:rsid w:val="00C12072"/>
    <w:rsid w:val="00C145B1"/>
    <w:rsid w:val="00C2490C"/>
    <w:rsid w:val="00C34858"/>
    <w:rsid w:val="00C34CBE"/>
    <w:rsid w:val="00C510DF"/>
    <w:rsid w:val="00C52AF4"/>
    <w:rsid w:val="00C54D53"/>
    <w:rsid w:val="00C6232D"/>
    <w:rsid w:val="00C633A5"/>
    <w:rsid w:val="00C7022E"/>
    <w:rsid w:val="00C72741"/>
    <w:rsid w:val="00C7409F"/>
    <w:rsid w:val="00C8613A"/>
    <w:rsid w:val="00C922EE"/>
    <w:rsid w:val="00C954C0"/>
    <w:rsid w:val="00C97EC2"/>
    <w:rsid w:val="00CA071E"/>
    <w:rsid w:val="00CB2A45"/>
    <w:rsid w:val="00CD073F"/>
    <w:rsid w:val="00CD196B"/>
    <w:rsid w:val="00CE0CAB"/>
    <w:rsid w:val="00CF0070"/>
    <w:rsid w:val="00CF0900"/>
    <w:rsid w:val="00D000FC"/>
    <w:rsid w:val="00D07540"/>
    <w:rsid w:val="00D10231"/>
    <w:rsid w:val="00D1664E"/>
    <w:rsid w:val="00D1786C"/>
    <w:rsid w:val="00D200B5"/>
    <w:rsid w:val="00D20AA6"/>
    <w:rsid w:val="00D215C4"/>
    <w:rsid w:val="00D25F4B"/>
    <w:rsid w:val="00D525F3"/>
    <w:rsid w:val="00D56BE8"/>
    <w:rsid w:val="00D60677"/>
    <w:rsid w:val="00D701DC"/>
    <w:rsid w:val="00D74822"/>
    <w:rsid w:val="00D760B0"/>
    <w:rsid w:val="00D768D3"/>
    <w:rsid w:val="00D8361C"/>
    <w:rsid w:val="00D8387F"/>
    <w:rsid w:val="00D84D96"/>
    <w:rsid w:val="00D956D9"/>
    <w:rsid w:val="00DA3825"/>
    <w:rsid w:val="00DA5761"/>
    <w:rsid w:val="00DB43A8"/>
    <w:rsid w:val="00DB4A18"/>
    <w:rsid w:val="00DB7E50"/>
    <w:rsid w:val="00DC44B4"/>
    <w:rsid w:val="00DD1979"/>
    <w:rsid w:val="00DD377F"/>
    <w:rsid w:val="00DE357B"/>
    <w:rsid w:val="00E015D6"/>
    <w:rsid w:val="00E02728"/>
    <w:rsid w:val="00E0396C"/>
    <w:rsid w:val="00E06B5A"/>
    <w:rsid w:val="00E14A0C"/>
    <w:rsid w:val="00E17BA1"/>
    <w:rsid w:val="00E217CA"/>
    <w:rsid w:val="00E30BE8"/>
    <w:rsid w:val="00E32440"/>
    <w:rsid w:val="00E342CF"/>
    <w:rsid w:val="00E354CB"/>
    <w:rsid w:val="00E402B3"/>
    <w:rsid w:val="00E41BAA"/>
    <w:rsid w:val="00E50595"/>
    <w:rsid w:val="00E65FED"/>
    <w:rsid w:val="00E72128"/>
    <w:rsid w:val="00E72D8D"/>
    <w:rsid w:val="00E82DBB"/>
    <w:rsid w:val="00E85069"/>
    <w:rsid w:val="00E955F5"/>
    <w:rsid w:val="00EA2D77"/>
    <w:rsid w:val="00EA3459"/>
    <w:rsid w:val="00EA7C14"/>
    <w:rsid w:val="00EB6883"/>
    <w:rsid w:val="00EC3394"/>
    <w:rsid w:val="00EC3DEF"/>
    <w:rsid w:val="00EC5FD6"/>
    <w:rsid w:val="00ED35DF"/>
    <w:rsid w:val="00ED3E1E"/>
    <w:rsid w:val="00ED4F5F"/>
    <w:rsid w:val="00ED5230"/>
    <w:rsid w:val="00ED6232"/>
    <w:rsid w:val="00EE21C7"/>
    <w:rsid w:val="00EE39BE"/>
    <w:rsid w:val="00EF189C"/>
    <w:rsid w:val="00EF19A4"/>
    <w:rsid w:val="00EF5C4A"/>
    <w:rsid w:val="00F01962"/>
    <w:rsid w:val="00F10D03"/>
    <w:rsid w:val="00F168D1"/>
    <w:rsid w:val="00F24D29"/>
    <w:rsid w:val="00F47CEE"/>
    <w:rsid w:val="00F60F00"/>
    <w:rsid w:val="00F61803"/>
    <w:rsid w:val="00F63546"/>
    <w:rsid w:val="00F63618"/>
    <w:rsid w:val="00F64E5C"/>
    <w:rsid w:val="00F83267"/>
    <w:rsid w:val="00F841B9"/>
    <w:rsid w:val="00F923DE"/>
    <w:rsid w:val="00F938DC"/>
    <w:rsid w:val="00FA6161"/>
    <w:rsid w:val="00FB30B8"/>
    <w:rsid w:val="00FB4C02"/>
    <w:rsid w:val="00FB778C"/>
    <w:rsid w:val="00FC3202"/>
    <w:rsid w:val="00FC3FE6"/>
    <w:rsid w:val="00FC7075"/>
    <w:rsid w:val="00FD14C0"/>
    <w:rsid w:val="00FD43A6"/>
    <w:rsid w:val="00FD597A"/>
    <w:rsid w:val="00FD5E5F"/>
    <w:rsid w:val="00FD63DE"/>
    <w:rsid w:val="00FD7FE6"/>
    <w:rsid w:val="00FE0941"/>
    <w:rsid w:val="00FF0064"/>
    <w:rsid w:val="00F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667A9"/>
  <w15:chartTrackingRefBased/>
  <w15:docId w15:val="{D224BC2E-FF24-4242-A6CE-F2B326C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92"/>
    <w:rPr>
      <w:sz w:val="24"/>
      <w:szCs w:val="24"/>
      <w:lang w:val="en-GB"/>
    </w:rPr>
  </w:style>
  <w:style w:type="paragraph" w:styleId="Heading1">
    <w:name w:val="heading 1"/>
    <w:basedOn w:val="Normal"/>
    <w:next w:val="Normal"/>
    <w:link w:val="Heading1Char"/>
    <w:qFormat/>
    <w:pPr>
      <w:keepNext/>
      <w:outlineLvl w:val="0"/>
    </w:pPr>
    <w:rPr>
      <w:rFonts w:ascii="Arial" w:hAnsi="Arial" w:cs="Arial"/>
      <w:b/>
      <w:bCs/>
      <w:sz w:val="20"/>
      <w:u w:val="single"/>
      <w:lang w:val="el-GR"/>
    </w:rPr>
  </w:style>
  <w:style w:type="paragraph" w:styleId="Heading2">
    <w:name w:val="heading 2"/>
    <w:basedOn w:val="Normal"/>
    <w:next w:val="Normal"/>
    <w:link w:val="Heading2Char"/>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unhideWhenUsed/>
    <w:qFormat/>
    <w:rsid w:val="002E7D6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ED3E1E"/>
    <w:pPr>
      <w:keepNext/>
      <w:keepLines/>
      <w:spacing w:before="200"/>
      <w:ind w:left="1440"/>
      <w:outlineLvl w:val="3"/>
    </w:pPr>
    <w:rPr>
      <w:rFonts w:ascii="Arial" w:hAnsi="Arial" w:cs="Angsana New"/>
      <w:b/>
      <w:bCs/>
      <w:iCs/>
      <w:color w:val="005ADE"/>
      <w:szCs w:val="22"/>
      <w:lang w:val="en-US"/>
    </w:rPr>
  </w:style>
  <w:style w:type="paragraph" w:styleId="Heading5">
    <w:name w:val="heading 5"/>
    <w:basedOn w:val="Normal"/>
    <w:next w:val="Normal"/>
    <w:link w:val="Heading5Char"/>
    <w:qFormat/>
    <w:rsid w:val="004475EC"/>
    <w:pPr>
      <w:tabs>
        <w:tab w:val="num" w:pos="1008"/>
      </w:tabs>
      <w:spacing w:before="240" w:after="60"/>
      <w:ind w:left="1008" w:hanging="1008"/>
      <w:outlineLvl w:val="4"/>
    </w:pPr>
    <w:rPr>
      <w:rFonts w:ascii="Arial" w:hAnsi="Arial" w:cs="Arial"/>
      <w:snapToGrid w:val="0"/>
      <w:sz w:val="22"/>
    </w:rPr>
  </w:style>
  <w:style w:type="paragraph" w:styleId="Heading6">
    <w:name w:val="heading 6"/>
    <w:basedOn w:val="Normal"/>
    <w:next w:val="Normal"/>
    <w:link w:val="Heading6Char"/>
    <w:qFormat/>
    <w:rsid w:val="004475EC"/>
    <w:pPr>
      <w:tabs>
        <w:tab w:val="num" w:pos="1152"/>
      </w:tabs>
      <w:spacing w:before="240" w:after="60"/>
      <w:ind w:left="1152" w:hanging="1152"/>
      <w:outlineLvl w:val="5"/>
    </w:pPr>
    <w:rPr>
      <w:rFonts w:ascii="Arial" w:hAnsi="Arial" w:cs="Arial"/>
      <w:i/>
      <w:snapToGrid w:val="0"/>
      <w:sz w:val="22"/>
    </w:rPr>
  </w:style>
  <w:style w:type="paragraph" w:styleId="Heading7">
    <w:name w:val="heading 7"/>
    <w:basedOn w:val="Normal"/>
    <w:next w:val="Normal"/>
    <w:link w:val="Heading7Char"/>
    <w:qFormat/>
    <w:rsid w:val="004475EC"/>
    <w:pPr>
      <w:tabs>
        <w:tab w:val="num" w:pos="1296"/>
      </w:tabs>
      <w:spacing w:before="240" w:after="60"/>
      <w:ind w:left="1296" w:hanging="1296"/>
      <w:outlineLvl w:val="6"/>
    </w:pPr>
    <w:rPr>
      <w:rFonts w:ascii="Arial" w:hAnsi="Arial" w:cs="Arial"/>
      <w:snapToGrid w:val="0"/>
    </w:rPr>
  </w:style>
  <w:style w:type="paragraph" w:styleId="Heading8">
    <w:name w:val="heading 8"/>
    <w:basedOn w:val="Normal"/>
    <w:next w:val="Normal"/>
    <w:link w:val="Heading8Char"/>
    <w:qFormat/>
    <w:rsid w:val="004475EC"/>
    <w:pPr>
      <w:tabs>
        <w:tab w:val="num" w:pos="1440"/>
      </w:tabs>
      <w:spacing w:before="240" w:after="60"/>
      <w:ind w:left="1440" w:hanging="1440"/>
      <w:outlineLvl w:val="7"/>
    </w:pPr>
    <w:rPr>
      <w:rFonts w:ascii="Arial" w:hAnsi="Arial" w:cs="Arial"/>
      <w:i/>
      <w:snapToGrid w:val="0"/>
    </w:rPr>
  </w:style>
  <w:style w:type="paragraph" w:styleId="Heading9">
    <w:name w:val="heading 9"/>
    <w:basedOn w:val="Normal"/>
    <w:next w:val="Normal"/>
    <w:link w:val="Heading9Char"/>
    <w:qFormat/>
    <w:rsid w:val="004475EC"/>
    <w:pPr>
      <w:tabs>
        <w:tab w:val="num" w:pos="1584"/>
      </w:tabs>
      <w:spacing w:before="240" w:after="60"/>
      <w:ind w:left="1584" w:hanging="1584"/>
      <w:outlineLvl w:val="8"/>
    </w:pPr>
    <w:rPr>
      <w:rFonts w:ascii="Arial" w:hAnsi="Arial" w:cs="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1"/>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qFormat/>
    <w:rsid w:val="00367384"/>
    <w:pPr>
      <w:tabs>
        <w:tab w:val="left" w:pos="480"/>
        <w:tab w:val="right" w:leader="dot" w:pos="8777"/>
      </w:tabs>
      <w:spacing w:before="120"/>
    </w:pPr>
    <w:rPr>
      <w:rFonts w:ascii="ABBvoice" w:eastAsiaTheme="minorHAnsi" w:hAnsi="ABBvoice" w:cs="ABBvoice"/>
      <w:b/>
      <w:bCs/>
      <w:iCs/>
      <w:noProof/>
      <w:lang w:val="el-GR"/>
    </w:rPr>
  </w:style>
  <w:style w:type="paragraph" w:styleId="TOC2">
    <w:name w:val="toc 2"/>
    <w:basedOn w:val="Normal"/>
    <w:next w:val="Normal"/>
    <w:autoRedefine/>
    <w:uiPriority w:val="39"/>
    <w:qFormat/>
    <w:rsid w:val="00FC3FE6"/>
    <w:pPr>
      <w:spacing w:before="120"/>
      <w:ind w:left="240"/>
    </w:pPr>
    <w:rPr>
      <w:rFonts w:asciiTheme="minorHAnsi" w:hAnsiTheme="minorHAnsi" w:cstheme="minorHAnsi"/>
      <w:b/>
      <w:bC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qFormat/>
    <w:rsid w:val="002E7D6A"/>
    <w:pPr>
      <w:ind w:left="480"/>
    </w:pPr>
    <w:rPr>
      <w:rFonts w:asciiTheme="minorHAnsi" w:hAnsiTheme="minorHAnsi" w:cstheme="minorHAnsi"/>
      <w:sz w:val="20"/>
      <w:szCs w:val="20"/>
    </w:rPr>
  </w:style>
  <w:style w:type="paragraph" w:styleId="TOC4">
    <w:name w:val="toc 4"/>
    <w:basedOn w:val="Normal"/>
    <w:next w:val="Normal"/>
    <w:autoRedefine/>
    <w:rsid w:val="002E7D6A"/>
    <w:pPr>
      <w:ind w:left="720"/>
    </w:pPr>
    <w:rPr>
      <w:rFonts w:asciiTheme="minorHAnsi" w:hAnsiTheme="minorHAnsi" w:cstheme="minorHAnsi"/>
      <w:sz w:val="20"/>
      <w:szCs w:val="20"/>
    </w:rPr>
  </w:style>
  <w:style w:type="paragraph" w:styleId="TOC5">
    <w:name w:val="toc 5"/>
    <w:basedOn w:val="Normal"/>
    <w:next w:val="Normal"/>
    <w:autoRedefine/>
    <w:rsid w:val="002E7D6A"/>
    <w:pPr>
      <w:ind w:left="960"/>
    </w:pPr>
    <w:rPr>
      <w:rFonts w:asciiTheme="minorHAnsi" w:hAnsiTheme="minorHAnsi" w:cstheme="minorHAnsi"/>
      <w:sz w:val="20"/>
      <w:szCs w:val="20"/>
    </w:rPr>
  </w:style>
  <w:style w:type="paragraph" w:styleId="TOC6">
    <w:name w:val="toc 6"/>
    <w:basedOn w:val="Normal"/>
    <w:next w:val="Normal"/>
    <w:autoRedefine/>
    <w:rsid w:val="002E7D6A"/>
    <w:pPr>
      <w:ind w:left="1200"/>
    </w:pPr>
    <w:rPr>
      <w:rFonts w:asciiTheme="minorHAnsi" w:hAnsiTheme="minorHAnsi" w:cstheme="minorHAnsi"/>
      <w:sz w:val="20"/>
      <w:szCs w:val="20"/>
    </w:rPr>
  </w:style>
  <w:style w:type="paragraph" w:styleId="TOC7">
    <w:name w:val="toc 7"/>
    <w:basedOn w:val="Normal"/>
    <w:next w:val="Normal"/>
    <w:autoRedefine/>
    <w:rsid w:val="002E7D6A"/>
    <w:pPr>
      <w:ind w:left="1440"/>
    </w:pPr>
    <w:rPr>
      <w:rFonts w:asciiTheme="minorHAnsi" w:hAnsiTheme="minorHAnsi" w:cstheme="minorHAnsi"/>
      <w:sz w:val="20"/>
      <w:szCs w:val="20"/>
    </w:rPr>
  </w:style>
  <w:style w:type="paragraph" w:styleId="TOC8">
    <w:name w:val="toc 8"/>
    <w:basedOn w:val="Normal"/>
    <w:next w:val="Normal"/>
    <w:autoRedefine/>
    <w:rsid w:val="002E7D6A"/>
    <w:pPr>
      <w:ind w:left="1680"/>
    </w:pPr>
    <w:rPr>
      <w:rFonts w:asciiTheme="minorHAnsi" w:hAnsiTheme="minorHAnsi" w:cstheme="minorHAnsi"/>
      <w:sz w:val="20"/>
      <w:szCs w:val="20"/>
    </w:rPr>
  </w:style>
  <w:style w:type="paragraph" w:styleId="TOC9">
    <w:name w:val="toc 9"/>
    <w:basedOn w:val="Normal"/>
    <w:next w:val="Normal"/>
    <w:autoRedefine/>
    <w:rsid w:val="002E7D6A"/>
    <w:pPr>
      <w:ind w:left="1920"/>
    </w:pPr>
    <w:rPr>
      <w:rFonts w:asciiTheme="minorHAnsi" w:hAnsiTheme="minorHAnsi" w:cstheme="minorHAnsi"/>
      <w:sz w:val="20"/>
      <w:szCs w:val="20"/>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uiPriority w:val="99"/>
    <w:rsid w:val="004D1B5D"/>
    <w:rPr>
      <w:rFonts w:ascii="Segoe UI" w:hAnsi="Segoe UI" w:cs="Segoe UI"/>
      <w:sz w:val="18"/>
      <w:szCs w:val="18"/>
      <w:lang w:val="en-GB" w:eastAsia="en-US"/>
    </w:rPr>
  </w:style>
  <w:style w:type="paragraph" w:styleId="Header">
    <w:name w:val="header"/>
    <w:basedOn w:val="Normal"/>
    <w:link w:val="HeaderChar"/>
    <w:rsid w:val="0003027F"/>
    <w:pPr>
      <w:tabs>
        <w:tab w:val="center" w:pos="4320"/>
        <w:tab w:val="right" w:pos="8640"/>
      </w:tabs>
    </w:pPr>
  </w:style>
  <w:style w:type="character" w:customStyle="1" w:styleId="HeaderChar">
    <w:name w:val="Header Char"/>
    <w:basedOn w:val="DefaultParagraphFont"/>
    <w:link w:val="Header"/>
    <w:uiPriority w:val="99"/>
    <w:rsid w:val="0003027F"/>
    <w:rPr>
      <w:sz w:val="24"/>
      <w:szCs w:val="24"/>
      <w:lang w:val="en-GB"/>
    </w:rPr>
  </w:style>
  <w:style w:type="paragraph" w:styleId="Footer">
    <w:name w:val="footer"/>
    <w:basedOn w:val="Normal"/>
    <w:link w:val="FooterChar"/>
    <w:rsid w:val="0003027F"/>
    <w:pPr>
      <w:tabs>
        <w:tab w:val="center" w:pos="4320"/>
        <w:tab w:val="right" w:pos="8640"/>
      </w:tabs>
    </w:pPr>
  </w:style>
  <w:style w:type="character" w:customStyle="1" w:styleId="FooterChar">
    <w:name w:val="Footer Char"/>
    <w:basedOn w:val="DefaultParagraphFont"/>
    <w:link w:val="Footer"/>
    <w:uiPriority w:val="99"/>
    <w:rsid w:val="0003027F"/>
    <w:rPr>
      <w:sz w:val="24"/>
      <w:szCs w:val="24"/>
      <w:lang w:val="en-GB"/>
    </w:rPr>
  </w:style>
  <w:style w:type="paragraph" w:customStyle="1" w:styleId="SenderInformation">
    <w:name w:val="Sender Information"/>
    <w:basedOn w:val="Normal"/>
    <w:qFormat/>
    <w:rsid w:val="0003027F"/>
    <w:pPr>
      <w:spacing w:after="80" w:line="160" w:lineRule="exact"/>
    </w:pPr>
    <w:rPr>
      <w:rFonts w:ascii="Arial" w:eastAsia="Arial" w:hAnsi="Arial"/>
      <w:sz w:val="13"/>
      <w:szCs w:val="13"/>
      <w:lang w:val="en-US"/>
    </w:rPr>
  </w:style>
  <w:style w:type="table" w:customStyle="1" w:styleId="TableGrid1">
    <w:name w:val="Table Grid1"/>
    <w:basedOn w:val="TableNormal"/>
    <w:next w:val="TableGrid"/>
    <w:uiPriority w:val="59"/>
    <w:rsid w:val="00C34858"/>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ED35DF"/>
    <w:pPr>
      <w:spacing w:after="60"/>
      <w:ind w:left="1440"/>
      <w:contextualSpacing w:val="0"/>
    </w:pPr>
    <w:rPr>
      <w:rFonts w:ascii="Arial" w:eastAsia="Arial" w:hAnsi="Arial" w:cs="Angsana New"/>
      <w:color w:val="5BD8FF"/>
      <w:spacing w:val="0"/>
      <w:kern w:val="0"/>
      <w:sz w:val="36"/>
      <w:szCs w:val="22"/>
      <w:lang w:val="en-US"/>
    </w:rPr>
  </w:style>
  <w:style w:type="character" w:customStyle="1" w:styleId="SubtitleChar">
    <w:name w:val="Subtitle Char"/>
    <w:basedOn w:val="DefaultParagraphFont"/>
    <w:link w:val="Subtitle"/>
    <w:uiPriority w:val="11"/>
    <w:rsid w:val="00ED35DF"/>
    <w:rPr>
      <w:rFonts w:ascii="Arial" w:eastAsia="Arial" w:hAnsi="Arial" w:cs="Angsana New"/>
      <w:color w:val="5BD8FF"/>
      <w:sz w:val="36"/>
      <w:szCs w:val="22"/>
    </w:rPr>
  </w:style>
  <w:style w:type="paragraph" w:styleId="Title">
    <w:name w:val="Title"/>
    <w:basedOn w:val="Normal"/>
    <w:next w:val="Normal"/>
    <w:link w:val="TitleChar"/>
    <w:uiPriority w:val="10"/>
    <w:qFormat/>
    <w:rsid w:val="00ED35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5DF"/>
    <w:rPr>
      <w:rFonts w:asciiTheme="majorHAnsi" w:eastAsiaTheme="majorEastAsia" w:hAnsiTheme="majorHAnsi" w:cstheme="majorBidi"/>
      <w:spacing w:val="-10"/>
      <w:kern w:val="28"/>
      <w:sz w:val="56"/>
      <w:szCs w:val="56"/>
      <w:lang w:val="en-GB"/>
    </w:rPr>
  </w:style>
  <w:style w:type="character" w:customStyle="1" w:styleId="Heading4Char">
    <w:name w:val="Heading 4 Char"/>
    <w:basedOn w:val="DefaultParagraphFont"/>
    <w:link w:val="Heading4"/>
    <w:rsid w:val="00ED3E1E"/>
    <w:rPr>
      <w:rFonts w:ascii="Arial" w:hAnsi="Arial" w:cs="Angsana New"/>
      <w:b/>
      <w:bCs/>
      <w:iCs/>
      <w:color w:val="005ADE"/>
      <w:sz w:val="24"/>
      <w:szCs w:val="22"/>
    </w:rPr>
  </w:style>
  <w:style w:type="character" w:styleId="PlaceholderText">
    <w:name w:val="Placeholder Text"/>
    <w:uiPriority w:val="99"/>
    <w:semiHidden/>
    <w:rsid w:val="00ED3E1E"/>
    <w:rPr>
      <w:color w:val="808080"/>
    </w:rPr>
  </w:style>
  <w:style w:type="paragraph" w:styleId="NoSpacing">
    <w:name w:val="No Spacing"/>
    <w:link w:val="NoSpacingChar"/>
    <w:uiPriority w:val="1"/>
    <w:qFormat/>
    <w:rsid w:val="00ED3E1E"/>
    <w:rPr>
      <w:rFonts w:ascii="Arial" w:hAnsi="Arial" w:cs="Angsana New"/>
      <w:color w:val="000000"/>
      <w:sz w:val="22"/>
      <w:szCs w:val="22"/>
      <w:lang w:eastAsia="ja-JP"/>
    </w:rPr>
  </w:style>
  <w:style w:type="character" w:customStyle="1" w:styleId="NoSpacingChar">
    <w:name w:val="No Spacing Char"/>
    <w:link w:val="NoSpacing"/>
    <w:uiPriority w:val="1"/>
    <w:rsid w:val="00ED3E1E"/>
    <w:rPr>
      <w:rFonts w:ascii="Arial" w:hAnsi="Arial" w:cs="Angsana New"/>
      <w:color w:val="000000"/>
      <w:sz w:val="22"/>
      <w:szCs w:val="22"/>
      <w:lang w:eastAsia="ja-JP"/>
    </w:rPr>
  </w:style>
  <w:style w:type="paragraph" w:customStyle="1" w:styleId="ListParagraph1">
    <w:name w:val="List Paragraph1"/>
    <w:basedOn w:val="Normal"/>
    <w:next w:val="ListParagraph"/>
    <w:uiPriority w:val="34"/>
    <w:rsid w:val="00ED3E1E"/>
    <w:pPr>
      <w:numPr>
        <w:numId w:val="4"/>
      </w:numPr>
      <w:spacing w:line="249" w:lineRule="atLeast"/>
      <w:contextualSpacing/>
    </w:pPr>
    <w:rPr>
      <w:rFonts w:ascii="Arial" w:eastAsia="Arial" w:hAnsi="Arial" w:cs="Angsana New"/>
      <w:color w:val="000000"/>
      <w:sz w:val="18"/>
      <w:szCs w:val="22"/>
      <w:lang w:val="de-DE"/>
    </w:rPr>
  </w:style>
  <w:style w:type="paragraph" w:customStyle="1" w:styleId="BulletPoint02">
    <w:name w:val="Bullet Point 02"/>
    <w:basedOn w:val="Normal"/>
    <w:qFormat/>
    <w:rsid w:val="00ED3E1E"/>
    <w:pPr>
      <w:numPr>
        <w:ilvl w:val="1"/>
        <w:numId w:val="2"/>
      </w:numPr>
      <w:tabs>
        <w:tab w:val="left" w:pos="-3780"/>
      </w:tabs>
      <w:spacing w:line="250" w:lineRule="atLeast"/>
      <w:ind w:left="568" w:hanging="284"/>
    </w:pPr>
    <w:rPr>
      <w:rFonts w:ascii="Arial" w:eastAsia="Arial" w:hAnsi="Arial" w:cs="Arial"/>
      <w:noProof/>
      <w:color w:val="000000"/>
      <w:sz w:val="18"/>
      <w:szCs w:val="18"/>
      <w:lang w:val="en-US"/>
    </w:rPr>
  </w:style>
  <w:style w:type="numbering" w:customStyle="1" w:styleId="Style2">
    <w:name w:val="Style2"/>
    <w:uiPriority w:val="99"/>
    <w:rsid w:val="00ED3E1E"/>
    <w:pPr>
      <w:numPr>
        <w:numId w:val="3"/>
      </w:numPr>
    </w:pPr>
  </w:style>
  <w:style w:type="paragraph" w:styleId="ListParagraph">
    <w:name w:val="List Paragraph"/>
    <w:basedOn w:val="Normal"/>
    <w:uiPriority w:val="34"/>
    <w:qFormat/>
    <w:rsid w:val="00ED3E1E"/>
    <w:pPr>
      <w:ind w:left="720"/>
      <w:contextualSpacing/>
    </w:pPr>
    <w:rPr>
      <w:rFonts w:ascii="Arial" w:eastAsia="Arial" w:hAnsi="Arial" w:cs="Angsana New"/>
      <w:color w:val="000000"/>
      <w:szCs w:val="22"/>
      <w:lang w:val="en-US"/>
    </w:rPr>
  </w:style>
  <w:style w:type="character" w:customStyle="1" w:styleId="Heading1Char">
    <w:name w:val="Heading 1 Char"/>
    <w:link w:val="Heading1"/>
    <w:rsid w:val="00ED3E1E"/>
    <w:rPr>
      <w:rFonts w:ascii="Arial" w:hAnsi="Arial" w:cs="Arial"/>
      <w:b/>
      <w:bCs/>
      <w:szCs w:val="24"/>
      <w:u w:val="single"/>
      <w:lang w:val="el-GR"/>
    </w:rPr>
  </w:style>
  <w:style w:type="character" w:customStyle="1" w:styleId="Heading2Char">
    <w:name w:val="Heading 2 Char"/>
    <w:link w:val="Heading2"/>
    <w:rsid w:val="00ED3E1E"/>
    <w:rPr>
      <w:rFonts w:ascii="Arial" w:hAnsi="Arial" w:cs="Arial"/>
      <w:b/>
      <w:bCs/>
      <w:szCs w:val="24"/>
      <w:u w:val="single"/>
      <w:lang w:val="el-GR"/>
    </w:rPr>
  </w:style>
  <w:style w:type="paragraph" w:customStyle="1" w:styleId="BulletPoint01">
    <w:name w:val="Bullet Point 01"/>
    <w:basedOn w:val="Normal"/>
    <w:qFormat/>
    <w:rsid w:val="00ED3E1E"/>
    <w:pPr>
      <w:numPr>
        <w:numId w:val="2"/>
      </w:numPr>
      <w:tabs>
        <w:tab w:val="left" w:pos="-3780"/>
      </w:tabs>
      <w:spacing w:line="250" w:lineRule="atLeast"/>
      <w:ind w:left="210" w:hanging="210"/>
    </w:pPr>
    <w:rPr>
      <w:rFonts w:ascii="Arial" w:eastAsia="Arial" w:hAnsi="Arial" w:cs="Arial"/>
      <w:noProof/>
      <w:color w:val="000000"/>
      <w:sz w:val="18"/>
      <w:szCs w:val="18"/>
      <w:lang w:val="en-US"/>
    </w:rPr>
  </w:style>
  <w:style w:type="paragraph" w:customStyle="1" w:styleId="Text">
    <w:name w:val="Text"/>
    <w:basedOn w:val="Normal"/>
    <w:qFormat/>
    <w:rsid w:val="00ED3E1E"/>
    <w:pPr>
      <w:spacing w:line="250" w:lineRule="atLeast"/>
      <w:ind w:left="1440"/>
    </w:pPr>
    <w:rPr>
      <w:rFonts w:ascii="Arial" w:eastAsia="Arial" w:hAnsi="Arial" w:cs="Arial"/>
      <w:color w:val="000000"/>
      <w:sz w:val="18"/>
      <w:szCs w:val="18"/>
      <w:lang w:val="en-US"/>
    </w:rPr>
  </w:style>
  <w:style w:type="paragraph" w:styleId="BodyText2">
    <w:name w:val="Body Text 2"/>
    <w:basedOn w:val="Normal"/>
    <w:link w:val="BodyText2Char"/>
    <w:rsid w:val="00ED3E1E"/>
    <w:pPr>
      <w:ind w:left="2160" w:hanging="720"/>
    </w:pPr>
    <w:rPr>
      <w:rFonts w:ascii="Arial" w:hAnsi="Arial"/>
      <w:szCs w:val="20"/>
    </w:rPr>
  </w:style>
  <w:style w:type="character" w:customStyle="1" w:styleId="BodyText2Char">
    <w:name w:val="Body Text 2 Char"/>
    <w:basedOn w:val="DefaultParagraphFont"/>
    <w:link w:val="BodyText2"/>
    <w:rsid w:val="00ED3E1E"/>
    <w:rPr>
      <w:rFonts w:ascii="Arial" w:hAnsi="Arial"/>
      <w:sz w:val="24"/>
      <w:lang w:val="en-GB"/>
    </w:rPr>
  </w:style>
  <w:style w:type="paragraph" w:styleId="CommentSubject">
    <w:name w:val="annotation subject"/>
    <w:basedOn w:val="CommentText"/>
    <w:next w:val="CommentText"/>
    <w:link w:val="CommentSubjectChar"/>
    <w:rsid w:val="00ED3E1E"/>
    <w:pPr>
      <w:ind w:left="1440"/>
    </w:pPr>
    <w:rPr>
      <w:rFonts w:ascii="Arial" w:hAnsi="Arial"/>
      <w:b/>
      <w:bCs/>
      <w:sz w:val="24"/>
    </w:rPr>
  </w:style>
  <w:style w:type="character" w:customStyle="1" w:styleId="CommentSubjectChar">
    <w:name w:val="Comment Subject Char"/>
    <w:basedOn w:val="CommentTextChar"/>
    <w:link w:val="CommentSubject"/>
    <w:rsid w:val="00ED3E1E"/>
    <w:rPr>
      <w:rFonts w:ascii="Arial" w:hAnsi="Arial"/>
      <w:b/>
      <w:bCs/>
      <w:sz w:val="24"/>
      <w:lang w:val="en-GB" w:eastAsia="en-US"/>
    </w:rPr>
  </w:style>
  <w:style w:type="character" w:styleId="FollowedHyperlink">
    <w:name w:val="FollowedHyperlink"/>
    <w:rsid w:val="00ED3E1E"/>
    <w:rPr>
      <w:rFonts w:cs="Times New Roman"/>
      <w:color w:val="auto"/>
      <w:u w:val="single"/>
    </w:rPr>
  </w:style>
  <w:style w:type="paragraph" w:styleId="EndnoteText">
    <w:name w:val="endnote text"/>
    <w:basedOn w:val="Normal"/>
    <w:link w:val="EndnoteTextChar"/>
    <w:rsid w:val="00ED3E1E"/>
    <w:pPr>
      <w:ind w:left="1440"/>
    </w:pPr>
    <w:rPr>
      <w:rFonts w:ascii="Arial" w:hAnsi="Arial"/>
      <w:sz w:val="20"/>
      <w:szCs w:val="20"/>
    </w:rPr>
  </w:style>
  <w:style w:type="character" w:customStyle="1" w:styleId="EndnoteTextChar">
    <w:name w:val="Endnote Text Char"/>
    <w:basedOn w:val="DefaultParagraphFont"/>
    <w:link w:val="EndnoteText"/>
    <w:rsid w:val="00ED3E1E"/>
    <w:rPr>
      <w:rFonts w:ascii="Arial" w:hAnsi="Arial"/>
      <w:lang w:val="en-GB"/>
    </w:rPr>
  </w:style>
  <w:style w:type="character" w:styleId="EndnoteReference">
    <w:name w:val="endnote reference"/>
    <w:rsid w:val="00ED3E1E"/>
    <w:rPr>
      <w:vertAlign w:val="superscript"/>
    </w:rPr>
  </w:style>
  <w:style w:type="character" w:styleId="Strong">
    <w:name w:val="Strong"/>
    <w:basedOn w:val="DefaultParagraphFont"/>
    <w:uiPriority w:val="22"/>
    <w:qFormat/>
    <w:rsid w:val="00ED3E1E"/>
    <w:rPr>
      <w:b/>
      <w:bCs/>
    </w:rPr>
  </w:style>
  <w:style w:type="paragraph" w:styleId="Revision">
    <w:name w:val="Revision"/>
    <w:hidden/>
    <w:uiPriority w:val="99"/>
    <w:semiHidden/>
    <w:rsid w:val="00ED3E1E"/>
    <w:rPr>
      <w:rFonts w:ascii="Arial" w:eastAsia="Arial" w:hAnsi="Arial" w:cs="Angsana New"/>
      <w:color w:val="000000"/>
      <w:sz w:val="24"/>
      <w:szCs w:val="22"/>
    </w:rPr>
  </w:style>
  <w:style w:type="paragraph" w:styleId="HTMLPreformatted">
    <w:name w:val="HTML Preformatted"/>
    <w:basedOn w:val="Normal"/>
    <w:link w:val="HTMLPreformattedChar"/>
    <w:uiPriority w:val="99"/>
    <w:unhideWhenUsed/>
    <w:rsid w:val="00ED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ED3E1E"/>
    <w:rPr>
      <w:rFonts w:ascii="Courier New" w:hAnsi="Courier New" w:cs="Courier New"/>
      <w:lang w:val="el-GR" w:eastAsia="el-GR"/>
    </w:rPr>
  </w:style>
  <w:style w:type="character" w:customStyle="1" w:styleId="systranseg">
    <w:name w:val="systran_seg"/>
    <w:basedOn w:val="DefaultParagraphFont"/>
    <w:rsid w:val="00ED3E1E"/>
  </w:style>
  <w:style w:type="character" w:customStyle="1" w:styleId="systrantokenword">
    <w:name w:val="systran_token_word"/>
    <w:basedOn w:val="DefaultParagraphFont"/>
    <w:rsid w:val="00ED3E1E"/>
  </w:style>
  <w:style w:type="character" w:customStyle="1" w:styleId="systrantokenpunctuation">
    <w:name w:val="systran_token_punctuation"/>
    <w:basedOn w:val="DefaultParagraphFont"/>
    <w:rsid w:val="00ED3E1E"/>
  </w:style>
  <w:style w:type="paragraph" w:customStyle="1" w:styleId="Default">
    <w:name w:val="Default"/>
    <w:rsid w:val="00ED3E1E"/>
    <w:pPr>
      <w:autoSpaceDE w:val="0"/>
      <w:autoSpaceDN w:val="0"/>
      <w:adjustRightInd w:val="0"/>
    </w:pPr>
    <w:rPr>
      <w:rFonts w:ascii="Arial" w:eastAsia="Arial" w:hAnsi="Arial" w:cs="Arial"/>
      <w:color w:val="000000"/>
      <w:sz w:val="24"/>
      <w:szCs w:val="24"/>
      <w:lang w:val="el-GR"/>
    </w:rPr>
  </w:style>
  <w:style w:type="paragraph" w:styleId="BodyTextIndent">
    <w:name w:val="Body Text Indent"/>
    <w:basedOn w:val="Normal"/>
    <w:link w:val="BodyTextIndentChar"/>
    <w:rsid w:val="004475EC"/>
    <w:pPr>
      <w:spacing w:after="120"/>
      <w:ind w:left="283"/>
    </w:pPr>
  </w:style>
  <w:style w:type="character" w:customStyle="1" w:styleId="BodyTextIndentChar">
    <w:name w:val="Body Text Indent Char"/>
    <w:basedOn w:val="DefaultParagraphFont"/>
    <w:link w:val="BodyTextIndent"/>
    <w:rsid w:val="004475EC"/>
    <w:rPr>
      <w:sz w:val="24"/>
      <w:szCs w:val="24"/>
      <w:lang w:val="en-GB"/>
    </w:rPr>
  </w:style>
  <w:style w:type="paragraph" w:styleId="BodyTextIndent3">
    <w:name w:val="Body Text Indent 3"/>
    <w:basedOn w:val="Normal"/>
    <w:link w:val="BodyTextIndent3Char"/>
    <w:rsid w:val="004475EC"/>
    <w:pPr>
      <w:spacing w:after="120"/>
      <w:ind w:left="283"/>
    </w:pPr>
    <w:rPr>
      <w:sz w:val="16"/>
      <w:szCs w:val="16"/>
    </w:rPr>
  </w:style>
  <w:style w:type="character" w:customStyle="1" w:styleId="BodyTextIndent3Char">
    <w:name w:val="Body Text Indent 3 Char"/>
    <w:basedOn w:val="DefaultParagraphFont"/>
    <w:link w:val="BodyTextIndent3"/>
    <w:rsid w:val="004475EC"/>
    <w:rPr>
      <w:sz w:val="16"/>
      <w:szCs w:val="16"/>
      <w:lang w:val="en-GB"/>
    </w:rPr>
  </w:style>
  <w:style w:type="character" w:customStyle="1" w:styleId="Heading5Char">
    <w:name w:val="Heading 5 Char"/>
    <w:basedOn w:val="DefaultParagraphFont"/>
    <w:link w:val="Heading5"/>
    <w:rsid w:val="004475EC"/>
    <w:rPr>
      <w:rFonts w:ascii="Arial" w:hAnsi="Arial" w:cs="Arial"/>
      <w:snapToGrid w:val="0"/>
      <w:sz w:val="22"/>
      <w:szCs w:val="24"/>
      <w:lang w:val="en-GB"/>
    </w:rPr>
  </w:style>
  <w:style w:type="character" w:customStyle="1" w:styleId="Heading6Char">
    <w:name w:val="Heading 6 Char"/>
    <w:basedOn w:val="DefaultParagraphFont"/>
    <w:link w:val="Heading6"/>
    <w:rsid w:val="004475EC"/>
    <w:rPr>
      <w:rFonts w:ascii="Arial" w:hAnsi="Arial" w:cs="Arial"/>
      <w:i/>
      <w:snapToGrid w:val="0"/>
      <w:sz w:val="22"/>
      <w:szCs w:val="24"/>
      <w:lang w:val="en-GB"/>
    </w:rPr>
  </w:style>
  <w:style w:type="character" w:customStyle="1" w:styleId="Heading7Char">
    <w:name w:val="Heading 7 Char"/>
    <w:basedOn w:val="DefaultParagraphFont"/>
    <w:link w:val="Heading7"/>
    <w:rsid w:val="004475EC"/>
    <w:rPr>
      <w:rFonts w:ascii="Arial" w:hAnsi="Arial" w:cs="Arial"/>
      <w:snapToGrid w:val="0"/>
      <w:sz w:val="24"/>
      <w:szCs w:val="24"/>
      <w:lang w:val="en-GB"/>
    </w:rPr>
  </w:style>
  <w:style w:type="character" w:customStyle="1" w:styleId="Heading8Char">
    <w:name w:val="Heading 8 Char"/>
    <w:basedOn w:val="DefaultParagraphFont"/>
    <w:link w:val="Heading8"/>
    <w:rsid w:val="004475EC"/>
    <w:rPr>
      <w:rFonts w:ascii="Arial" w:hAnsi="Arial" w:cs="Arial"/>
      <w:i/>
      <w:snapToGrid w:val="0"/>
      <w:sz w:val="24"/>
      <w:szCs w:val="24"/>
      <w:lang w:val="en-GB"/>
    </w:rPr>
  </w:style>
  <w:style w:type="character" w:customStyle="1" w:styleId="Heading9Char">
    <w:name w:val="Heading 9 Char"/>
    <w:basedOn w:val="DefaultParagraphFont"/>
    <w:link w:val="Heading9"/>
    <w:rsid w:val="004475EC"/>
    <w:rPr>
      <w:rFonts w:ascii="Arial" w:hAnsi="Arial" w:cs="Arial"/>
      <w:b/>
      <w:i/>
      <w:snapToGrid w:val="0"/>
      <w:sz w:val="18"/>
      <w:szCs w:val="24"/>
      <w:lang w:val="en-GB"/>
    </w:rPr>
  </w:style>
  <w:style w:type="paragraph" w:styleId="BodyText">
    <w:name w:val="Body Text"/>
    <w:basedOn w:val="Normal"/>
    <w:link w:val="BodyTextChar"/>
    <w:rsid w:val="004475EC"/>
    <w:pPr>
      <w:spacing w:before="120" w:after="120"/>
    </w:pPr>
    <w:rPr>
      <w:rFonts w:ascii="Arial" w:hAnsi="Arial" w:cs="Arial"/>
      <w:snapToGrid w:val="0"/>
    </w:rPr>
  </w:style>
  <w:style w:type="character" w:customStyle="1" w:styleId="BodyTextChar">
    <w:name w:val="Body Text Char"/>
    <w:basedOn w:val="DefaultParagraphFont"/>
    <w:link w:val="BodyText"/>
    <w:rsid w:val="004475EC"/>
    <w:rPr>
      <w:rFonts w:ascii="Arial" w:hAnsi="Arial" w:cs="Arial"/>
      <w:snapToGrid w:val="0"/>
      <w:sz w:val="24"/>
      <w:szCs w:val="24"/>
      <w:lang w:val="en-GB"/>
    </w:rPr>
  </w:style>
  <w:style w:type="character" w:styleId="PageNumber">
    <w:name w:val="page number"/>
    <w:basedOn w:val="DefaultParagraphFont"/>
    <w:rsid w:val="004475EC"/>
  </w:style>
  <w:style w:type="paragraph" w:styleId="BodyTextIndent2">
    <w:name w:val="Body Text Indent 2"/>
    <w:basedOn w:val="Normal"/>
    <w:link w:val="BodyTextIndent2Char"/>
    <w:rsid w:val="004475EC"/>
    <w:pPr>
      <w:tabs>
        <w:tab w:val="left" w:pos="720"/>
      </w:tabs>
      <w:spacing w:before="120" w:after="120"/>
      <w:ind w:left="720" w:hanging="360"/>
    </w:pPr>
    <w:rPr>
      <w:rFonts w:ascii="Arial" w:hAnsi="Arial" w:cs="Arial"/>
      <w:snapToGrid w:val="0"/>
    </w:rPr>
  </w:style>
  <w:style w:type="character" w:customStyle="1" w:styleId="BodyTextIndent2Char">
    <w:name w:val="Body Text Indent 2 Char"/>
    <w:basedOn w:val="DefaultParagraphFont"/>
    <w:link w:val="BodyTextIndent2"/>
    <w:rsid w:val="004475EC"/>
    <w:rPr>
      <w:rFonts w:ascii="Arial" w:hAnsi="Arial" w:cs="Arial"/>
      <w:snapToGrid w:val="0"/>
      <w:sz w:val="24"/>
      <w:szCs w:val="24"/>
      <w:lang w:val="en-GB"/>
    </w:rPr>
  </w:style>
  <w:style w:type="paragraph" w:customStyle="1" w:styleId="BodyText1">
    <w:name w:val="Body Text1"/>
    <w:rsid w:val="004475EC"/>
    <w:pPr>
      <w:jc w:val="both"/>
    </w:pPr>
    <w:rPr>
      <w:rFonts w:ascii="Arial" w:hAnsi="Arial"/>
      <w:snapToGrid w:val="0"/>
      <w:color w:val="000000"/>
    </w:rPr>
  </w:style>
  <w:style w:type="paragraph" w:customStyle="1" w:styleId="headings">
    <w:name w:val="headings"/>
    <w:basedOn w:val="Normal"/>
    <w:next w:val="Normal"/>
    <w:rsid w:val="004475EC"/>
    <w:pPr>
      <w:spacing w:after="120"/>
    </w:pPr>
    <w:rPr>
      <w:rFonts w:ascii="Arial" w:hAnsi="Arial" w:cs="Arial"/>
      <w:b/>
      <w:snapToGrid w:val="0"/>
      <w:sz w:val="28"/>
    </w:rPr>
  </w:style>
  <w:style w:type="paragraph" w:styleId="DocumentMap">
    <w:name w:val="Document Map"/>
    <w:basedOn w:val="Normal"/>
    <w:link w:val="DocumentMapChar"/>
    <w:rsid w:val="004475EC"/>
    <w:pPr>
      <w:shd w:val="clear" w:color="auto" w:fill="000080"/>
      <w:spacing w:before="120" w:after="120"/>
    </w:pPr>
    <w:rPr>
      <w:rFonts w:ascii="Tahoma" w:hAnsi="Tahoma" w:cs="Arial"/>
      <w:snapToGrid w:val="0"/>
    </w:rPr>
  </w:style>
  <w:style w:type="character" w:customStyle="1" w:styleId="DocumentMapChar">
    <w:name w:val="Document Map Char"/>
    <w:basedOn w:val="DefaultParagraphFont"/>
    <w:link w:val="DocumentMap"/>
    <w:rsid w:val="004475EC"/>
    <w:rPr>
      <w:rFonts w:ascii="Tahoma" w:hAnsi="Tahoma" w:cs="Arial"/>
      <w:snapToGrid w:val="0"/>
      <w:sz w:val="24"/>
      <w:szCs w:val="24"/>
      <w:shd w:val="clear" w:color="auto" w:fill="000080"/>
      <w:lang w:val="en-GB"/>
    </w:rPr>
  </w:style>
  <w:style w:type="paragraph" w:styleId="Index1">
    <w:name w:val="index 1"/>
    <w:basedOn w:val="Normal"/>
    <w:next w:val="Normal"/>
    <w:autoRedefine/>
    <w:rsid w:val="004475EC"/>
    <w:pPr>
      <w:spacing w:after="120"/>
      <w:ind w:left="200" w:hanging="200"/>
    </w:pPr>
    <w:rPr>
      <w:rFonts w:ascii="Arial" w:hAnsi="Arial" w:cs="Arial"/>
      <w:snapToGrid w:val="0"/>
    </w:rPr>
  </w:style>
  <w:style w:type="paragraph" w:styleId="Index2">
    <w:name w:val="index 2"/>
    <w:basedOn w:val="Normal"/>
    <w:next w:val="Normal"/>
    <w:autoRedefine/>
    <w:rsid w:val="004475EC"/>
    <w:pPr>
      <w:spacing w:after="120"/>
      <w:ind w:left="400" w:hanging="200"/>
    </w:pPr>
    <w:rPr>
      <w:rFonts w:ascii="Arial" w:hAnsi="Arial" w:cs="Arial"/>
      <w:snapToGrid w:val="0"/>
    </w:rPr>
  </w:style>
  <w:style w:type="paragraph" w:styleId="Index3">
    <w:name w:val="index 3"/>
    <w:basedOn w:val="Normal"/>
    <w:next w:val="Normal"/>
    <w:autoRedefine/>
    <w:rsid w:val="004475EC"/>
    <w:pPr>
      <w:spacing w:after="120"/>
      <w:ind w:left="600" w:hanging="200"/>
    </w:pPr>
    <w:rPr>
      <w:rFonts w:ascii="Arial" w:hAnsi="Arial" w:cs="Arial"/>
      <w:snapToGrid w:val="0"/>
    </w:rPr>
  </w:style>
  <w:style w:type="paragraph" w:styleId="Index4">
    <w:name w:val="index 4"/>
    <w:basedOn w:val="Normal"/>
    <w:next w:val="Normal"/>
    <w:autoRedefine/>
    <w:rsid w:val="004475EC"/>
    <w:pPr>
      <w:spacing w:after="120"/>
      <w:ind w:left="800" w:hanging="200"/>
    </w:pPr>
    <w:rPr>
      <w:rFonts w:ascii="Arial" w:hAnsi="Arial" w:cs="Arial"/>
      <w:snapToGrid w:val="0"/>
    </w:rPr>
  </w:style>
  <w:style w:type="paragraph" w:styleId="Index5">
    <w:name w:val="index 5"/>
    <w:basedOn w:val="Normal"/>
    <w:next w:val="Normal"/>
    <w:autoRedefine/>
    <w:rsid w:val="004475EC"/>
    <w:pPr>
      <w:spacing w:after="120"/>
      <w:ind w:left="1000" w:hanging="200"/>
    </w:pPr>
    <w:rPr>
      <w:rFonts w:ascii="Arial" w:hAnsi="Arial" w:cs="Arial"/>
      <w:snapToGrid w:val="0"/>
    </w:rPr>
  </w:style>
  <w:style w:type="paragraph" w:styleId="Index6">
    <w:name w:val="index 6"/>
    <w:basedOn w:val="Normal"/>
    <w:next w:val="Normal"/>
    <w:autoRedefine/>
    <w:rsid w:val="004475EC"/>
    <w:pPr>
      <w:spacing w:after="120"/>
      <w:ind w:left="1200" w:hanging="200"/>
    </w:pPr>
    <w:rPr>
      <w:rFonts w:ascii="Arial" w:hAnsi="Arial" w:cs="Arial"/>
      <w:snapToGrid w:val="0"/>
    </w:rPr>
  </w:style>
  <w:style w:type="paragraph" w:styleId="Index7">
    <w:name w:val="index 7"/>
    <w:basedOn w:val="Normal"/>
    <w:next w:val="Normal"/>
    <w:autoRedefine/>
    <w:rsid w:val="004475EC"/>
    <w:pPr>
      <w:spacing w:after="120"/>
      <w:ind w:left="1400" w:hanging="200"/>
    </w:pPr>
    <w:rPr>
      <w:rFonts w:ascii="Arial" w:hAnsi="Arial" w:cs="Arial"/>
      <w:snapToGrid w:val="0"/>
    </w:rPr>
  </w:style>
  <w:style w:type="paragraph" w:styleId="Index8">
    <w:name w:val="index 8"/>
    <w:basedOn w:val="Normal"/>
    <w:next w:val="Normal"/>
    <w:autoRedefine/>
    <w:rsid w:val="004475EC"/>
    <w:pPr>
      <w:spacing w:after="120"/>
      <w:ind w:left="1600" w:hanging="200"/>
    </w:pPr>
    <w:rPr>
      <w:rFonts w:ascii="Arial" w:hAnsi="Arial" w:cs="Arial"/>
      <w:snapToGrid w:val="0"/>
    </w:rPr>
  </w:style>
  <w:style w:type="paragraph" w:styleId="Index9">
    <w:name w:val="index 9"/>
    <w:basedOn w:val="Normal"/>
    <w:next w:val="Normal"/>
    <w:autoRedefine/>
    <w:rsid w:val="004475EC"/>
    <w:pPr>
      <w:spacing w:after="120"/>
      <w:ind w:left="1800" w:hanging="200"/>
    </w:pPr>
    <w:rPr>
      <w:rFonts w:ascii="Arial" w:hAnsi="Arial" w:cs="Arial"/>
      <w:snapToGrid w:val="0"/>
    </w:rPr>
  </w:style>
  <w:style w:type="paragraph" w:styleId="IndexHeading">
    <w:name w:val="index heading"/>
    <w:basedOn w:val="Normal"/>
    <w:next w:val="Index1"/>
    <w:rsid w:val="004475EC"/>
    <w:pPr>
      <w:spacing w:before="120" w:after="120"/>
    </w:pPr>
    <w:rPr>
      <w:rFonts w:ascii="Arial" w:hAnsi="Arial" w:cs="Arial"/>
      <w:b/>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1041">
      <w:bodyDiv w:val="1"/>
      <w:marLeft w:val="0"/>
      <w:marRight w:val="0"/>
      <w:marTop w:val="0"/>
      <w:marBottom w:val="0"/>
      <w:divBdr>
        <w:top w:val="none" w:sz="0" w:space="0" w:color="auto"/>
        <w:left w:val="none" w:sz="0" w:space="0" w:color="auto"/>
        <w:bottom w:val="none" w:sz="0" w:space="0" w:color="auto"/>
        <w:right w:val="none" w:sz="0" w:space="0" w:color="auto"/>
      </w:divBdr>
    </w:div>
    <w:div w:id="1504390098">
      <w:bodyDiv w:val="1"/>
      <w:marLeft w:val="0"/>
      <w:marRight w:val="0"/>
      <w:marTop w:val="0"/>
      <w:marBottom w:val="0"/>
      <w:divBdr>
        <w:top w:val="none" w:sz="0" w:space="0" w:color="auto"/>
        <w:left w:val="none" w:sz="0" w:space="0" w:color="auto"/>
        <w:bottom w:val="none" w:sz="0" w:space="0" w:color="auto"/>
        <w:right w:val="none" w:sz="0" w:space="0" w:color="auto"/>
      </w:divBdr>
    </w:div>
    <w:div w:id="20783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1708-84A2-4EA6-B367-C4983DC1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Τεχνική Προδιαγραφή Ηλεκτρονικών Προϊόντων Αυτοματισμού</vt:lpstr>
    </vt:vector>
  </TitlesOfParts>
  <Company>ABB</Company>
  <LinksUpToDate>false</LinksUpToDate>
  <CharactersWithSpaces>12112</CharactersWithSpaces>
  <SharedDoc>false</SharedDoc>
  <HLinks>
    <vt:vector size="42" baseType="variant">
      <vt:variant>
        <vt:i4>1048625</vt:i4>
      </vt:variant>
      <vt:variant>
        <vt:i4>38</vt:i4>
      </vt:variant>
      <vt:variant>
        <vt:i4>0</vt:i4>
      </vt:variant>
      <vt:variant>
        <vt:i4>5</vt:i4>
      </vt:variant>
      <vt:variant>
        <vt:lpwstr/>
      </vt:variant>
      <vt:variant>
        <vt:lpwstr>_Toc425429288</vt:lpwstr>
      </vt:variant>
      <vt:variant>
        <vt:i4>1048625</vt:i4>
      </vt:variant>
      <vt:variant>
        <vt:i4>32</vt:i4>
      </vt:variant>
      <vt:variant>
        <vt:i4>0</vt:i4>
      </vt:variant>
      <vt:variant>
        <vt:i4>5</vt:i4>
      </vt:variant>
      <vt:variant>
        <vt:lpwstr/>
      </vt:variant>
      <vt:variant>
        <vt:lpwstr>_Toc425429287</vt:lpwstr>
      </vt:variant>
      <vt:variant>
        <vt:i4>1048625</vt:i4>
      </vt:variant>
      <vt:variant>
        <vt:i4>26</vt:i4>
      </vt:variant>
      <vt:variant>
        <vt:i4>0</vt:i4>
      </vt:variant>
      <vt:variant>
        <vt:i4>5</vt:i4>
      </vt:variant>
      <vt:variant>
        <vt:lpwstr/>
      </vt:variant>
      <vt:variant>
        <vt:lpwstr>_Toc425429286</vt:lpwstr>
      </vt:variant>
      <vt:variant>
        <vt:i4>1048625</vt:i4>
      </vt:variant>
      <vt:variant>
        <vt:i4>20</vt:i4>
      </vt:variant>
      <vt:variant>
        <vt:i4>0</vt:i4>
      </vt:variant>
      <vt:variant>
        <vt:i4>5</vt:i4>
      </vt:variant>
      <vt:variant>
        <vt:lpwstr/>
      </vt:variant>
      <vt:variant>
        <vt:lpwstr>_Toc425429285</vt:lpwstr>
      </vt:variant>
      <vt:variant>
        <vt:i4>1048625</vt:i4>
      </vt:variant>
      <vt:variant>
        <vt:i4>14</vt:i4>
      </vt:variant>
      <vt:variant>
        <vt:i4>0</vt:i4>
      </vt:variant>
      <vt:variant>
        <vt:i4>5</vt:i4>
      </vt:variant>
      <vt:variant>
        <vt:lpwstr/>
      </vt:variant>
      <vt:variant>
        <vt:lpwstr>_Toc425429283</vt:lpwstr>
      </vt:variant>
      <vt:variant>
        <vt:i4>1048625</vt:i4>
      </vt:variant>
      <vt:variant>
        <vt:i4>8</vt:i4>
      </vt:variant>
      <vt:variant>
        <vt:i4>0</vt:i4>
      </vt:variant>
      <vt:variant>
        <vt:i4>5</vt:i4>
      </vt:variant>
      <vt:variant>
        <vt:lpwstr/>
      </vt:variant>
      <vt:variant>
        <vt:lpwstr>_Toc425429281</vt:lpwstr>
      </vt:variant>
      <vt:variant>
        <vt:i4>2031665</vt:i4>
      </vt:variant>
      <vt:variant>
        <vt:i4>2</vt:i4>
      </vt:variant>
      <vt:variant>
        <vt:i4>0</vt:i4>
      </vt:variant>
      <vt:variant>
        <vt:i4>5</vt:i4>
      </vt:variant>
      <vt:variant>
        <vt:lpwstr/>
      </vt:variant>
      <vt:variant>
        <vt:lpwstr>_Toc425429279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Ηλεκτρονικών Προϊόντων Αυτοματισμού</dc:title>
  <dc:subject/>
  <dc:creator>ChristodoulouC</dc:creator>
  <cp:keywords/>
  <dc:description/>
  <cp:lastModifiedBy>Maria Papaconstadinou</cp:lastModifiedBy>
  <cp:revision>3</cp:revision>
  <cp:lastPrinted>2005-07-07T11:57:00Z</cp:lastPrinted>
  <dcterms:created xsi:type="dcterms:W3CDTF">2018-07-12T09:45:00Z</dcterms:created>
  <dcterms:modified xsi:type="dcterms:W3CDTF">2018-07-12T09:46:00Z</dcterms:modified>
</cp:coreProperties>
</file>