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9F5EC" w14:textId="3F6CFF1E" w:rsidR="00594F27" w:rsidRPr="00E36486" w:rsidRDefault="00302E1F" w:rsidP="00594F27">
      <w:pPr>
        <w:spacing w:line="240" w:lineRule="auto"/>
        <w:rPr>
          <w:rFonts w:cs="Arial"/>
          <w:b/>
          <w:sz w:val="28"/>
          <w:szCs w:val="28"/>
          <w:lang w:val="el-GR"/>
        </w:rPr>
      </w:pPr>
      <w:r w:rsidRPr="00302E1F">
        <w:rPr>
          <w:rFonts w:eastAsia="Times New Roman" w:cs="Arial"/>
          <w:b/>
          <w:sz w:val="28"/>
          <w:szCs w:val="28"/>
          <w:lang w:val="el-GR"/>
        </w:rPr>
        <w:t xml:space="preserve">Τεχνική προδιαγραφή standalone συστήματος αδιάλειπτης λειτουργίας (UPS) ισχύος </w:t>
      </w:r>
      <w:r w:rsidR="00923F59" w:rsidRPr="00E36486">
        <w:rPr>
          <w:rFonts w:eastAsia="Times New Roman" w:cs="Arial"/>
          <w:b/>
          <w:sz w:val="28"/>
          <w:szCs w:val="28"/>
          <w:lang w:val="el-GR"/>
        </w:rPr>
        <w:t xml:space="preserve">10-50 </w:t>
      </w:r>
      <w:r w:rsidR="00923F59">
        <w:rPr>
          <w:rFonts w:eastAsia="Times New Roman" w:cs="Arial"/>
          <w:b/>
          <w:sz w:val="28"/>
          <w:szCs w:val="28"/>
        </w:rPr>
        <w:t>kVA</w:t>
      </w:r>
    </w:p>
    <w:p w14:paraId="480C3CFE" w14:textId="302DC35C" w:rsidR="00594F27" w:rsidRDefault="00594F27" w:rsidP="00594F27">
      <w:pPr>
        <w:spacing w:line="240" w:lineRule="auto"/>
        <w:rPr>
          <w:rFonts w:cs="Arial"/>
          <w:b/>
          <w:sz w:val="28"/>
          <w:szCs w:val="28"/>
          <w:lang w:val="el-GR"/>
        </w:rPr>
      </w:pPr>
    </w:p>
    <w:p w14:paraId="188CC972" w14:textId="66AC61DF" w:rsidR="00AD07A4" w:rsidRPr="00202D7F" w:rsidRDefault="00AD07A4" w:rsidP="00B67D12">
      <w:pPr>
        <w:pStyle w:val="Heading2"/>
        <w:numPr>
          <w:ilvl w:val="1"/>
          <w:numId w:val="0"/>
        </w:numPr>
        <w:spacing w:after="0"/>
        <w:jc w:val="left"/>
        <w:rPr>
          <w:rFonts w:cs="Arial"/>
        </w:rPr>
      </w:pPr>
    </w:p>
    <w:p w14:paraId="6C18E6D7" w14:textId="3E3B6AA0" w:rsidR="00265183" w:rsidRPr="00265183" w:rsidRDefault="00265183" w:rsidP="00265183">
      <w:pPr>
        <w:rPr>
          <w:rFonts w:cs="Arial"/>
          <w:szCs w:val="20"/>
          <w:lang w:val="el-GR"/>
        </w:rPr>
      </w:pPr>
      <w:r w:rsidRPr="00265183">
        <w:rPr>
          <w:rFonts w:cs="Arial"/>
          <w:szCs w:val="20"/>
          <w:lang w:val="el-GR"/>
        </w:rPr>
        <w:t>Η παρούσα τεχνική προδιαγραφή έχει στόχο να ορίσει τις βασικές απαιτήσεις του συστήματος αδιάλειπτης παροχής ενέργειας (UPS) που απαιτείται για να παρέχει συνεχή, σταθεροποιημένη εν</w:t>
      </w:r>
      <w:r w:rsidR="008A601C">
        <w:rPr>
          <w:rFonts w:cs="Arial"/>
          <w:szCs w:val="20"/>
          <w:lang w:val="el-GR"/>
        </w:rPr>
        <w:t>αλλασσόμενη ισχύ στον εξοπλισμό μίας</w:t>
      </w:r>
      <w:r w:rsidRPr="00265183">
        <w:rPr>
          <w:rFonts w:cs="Arial"/>
          <w:szCs w:val="20"/>
          <w:lang w:val="el-GR"/>
        </w:rPr>
        <w:t xml:space="preserve"> εταιρίας ή ενός οργανισμού, ανεξάρτητα από οποιεσδήποτε διαταραχές ή διακοπές που εμφανίζονται στην κύρια παροχή ηλεκτρικού ρεύματος.</w:t>
      </w:r>
      <w:bookmarkStart w:id="0" w:name="_GoBack"/>
    </w:p>
    <w:bookmarkEnd w:id="0"/>
    <w:p w14:paraId="125CAA70" w14:textId="34A27F06" w:rsidR="00AD07A4" w:rsidRDefault="00265183" w:rsidP="00265183">
      <w:pPr>
        <w:rPr>
          <w:rFonts w:cs="Arial"/>
          <w:szCs w:val="20"/>
          <w:lang w:val="el-GR"/>
        </w:rPr>
      </w:pPr>
      <w:r w:rsidRPr="00265183">
        <w:rPr>
          <w:rFonts w:cs="Arial"/>
          <w:szCs w:val="20"/>
          <w:lang w:val="el-GR"/>
        </w:rPr>
        <w:t xml:space="preserve">Αυτή η προδιαγραφή περιγράφει τον τύπο μηχανήματος ‘’UPS ισχύος τριφασικής εισόδου-τριφασικής εξόδου’’, </w:t>
      </w:r>
      <w:r w:rsidR="008A601C">
        <w:rPr>
          <w:rFonts w:cs="Arial"/>
          <w:szCs w:val="20"/>
          <w:lang w:val="el-GR"/>
        </w:rPr>
        <w:t>ο</w:t>
      </w:r>
      <w:r w:rsidRPr="00265183">
        <w:rPr>
          <w:rFonts w:cs="Arial"/>
          <w:szCs w:val="20"/>
          <w:lang w:val="el-GR"/>
        </w:rPr>
        <w:t xml:space="preserve"> οποίο</w:t>
      </w:r>
      <w:r w:rsidR="008A601C">
        <w:rPr>
          <w:rFonts w:cs="Arial"/>
          <w:szCs w:val="20"/>
          <w:lang w:val="el-GR"/>
        </w:rPr>
        <w:t>ς</w:t>
      </w:r>
      <w:r w:rsidRPr="00265183">
        <w:rPr>
          <w:rFonts w:cs="Arial"/>
          <w:szCs w:val="20"/>
          <w:lang w:val="el-GR"/>
        </w:rPr>
        <w:t xml:space="preserve"> χρησιμοποιείται σε εφαρμογές που απαιτείται αδιάλειπτη παροχή ενέργειας ακόμα και σε περίπτωση διακοπής της κύριας τροφοδοσίας σε data center, δίκτυα, τηλεπικοινωνιακές και άλλες κρίσιμες εφα</w:t>
      </w:r>
      <w:r w:rsidR="00705B1A">
        <w:rPr>
          <w:rFonts w:cs="Arial"/>
          <w:szCs w:val="20"/>
          <w:lang w:val="el-GR"/>
        </w:rPr>
        <w:t xml:space="preserve">ρμογές. Καθορίζει τα ηλεκτρικά </w:t>
      </w:r>
      <w:r w:rsidRPr="00265183">
        <w:rPr>
          <w:rFonts w:cs="Arial"/>
          <w:szCs w:val="20"/>
          <w:lang w:val="el-GR"/>
        </w:rPr>
        <w:t>και μηχανολογικά χαρακτηριστικά και τις απαιτήσεις για ένα τριφασικό σύστημα αδιάλειπτης παροχής ενέργειας συνεχούς λειτουργίας, στέρεας κατάστασης. Το πλήρες σύστημα αδιάλειπτης παροχής ενέργειας, εφεξής καλού</w:t>
      </w:r>
      <w:r w:rsidR="008A601C">
        <w:rPr>
          <w:rFonts w:cs="Arial"/>
          <w:szCs w:val="20"/>
          <w:lang w:val="el-GR"/>
        </w:rPr>
        <w:t xml:space="preserve">μενο UPS, θα πρέπει να παρέχει </w:t>
      </w:r>
      <w:r w:rsidRPr="00265183">
        <w:rPr>
          <w:rFonts w:cs="Arial"/>
          <w:szCs w:val="20"/>
          <w:lang w:val="el-GR"/>
        </w:rPr>
        <w:t>υψηλής ποιότητας εναλλασσόμενου ρεύματος.</w:t>
      </w:r>
    </w:p>
    <w:p w14:paraId="38E2A553" w14:textId="0EA2E981" w:rsidR="003034F2" w:rsidRPr="00202D7F" w:rsidRDefault="003034F2" w:rsidP="003034F2">
      <w:pPr>
        <w:rPr>
          <w:rFonts w:cs="Arial"/>
          <w:szCs w:val="20"/>
          <w:lang w:val="el-GR"/>
        </w:rPr>
      </w:pPr>
    </w:p>
    <w:p w14:paraId="00B69473" w14:textId="5B97A41B" w:rsidR="00265183" w:rsidRPr="00536E54" w:rsidRDefault="00265183" w:rsidP="00982FE3">
      <w:pPr>
        <w:spacing w:line="240" w:lineRule="auto"/>
        <w:rPr>
          <w:rFonts w:cs="Arial"/>
          <w:b/>
          <w:szCs w:val="20"/>
          <w:lang w:val="el-GR"/>
        </w:rPr>
      </w:pPr>
      <w:r w:rsidRPr="00265183">
        <w:rPr>
          <w:rFonts w:eastAsia="Times New Roman" w:cs="Arial"/>
          <w:b/>
          <w:szCs w:val="20"/>
          <w:lang w:val="el-GR"/>
        </w:rPr>
        <w:t xml:space="preserve">Βασικά χαρακτηριστικά επιλογής UPS </w:t>
      </w:r>
    </w:p>
    <w:p w14:paraId="0A1F6C88" w14:textId="505C5D75" w:rsidR="003034F2" w:rsidRPr="001B6B6E" w:rsidRDefault="00265183" w:rsidP="00265183">
      <w:pPr>
        <w:kinsoku/>
        <w:overflowPunct/>
        <w:adjustRightInd w:val="0"/>
        <w:rPr>
          <w:bCs/>
          <w:szCs w:val="20"/>
          <w:lang w:val="el-GR"/>
        </w:rPr>
      </w:pPr>
      <w:r w:rsidRPr="001B6B6E">
        <w:rPr>
          <w:bCs/>
          <w:szCs w:val="20"/>
          <w:lang w:val="el-GR"/>
        </w:rPr>
        <w:t xml:space="preserve">Επιλέγεται σύστημα  </w:t>
      </w:r>
      <w:r w:rsidRPr="00F610F5">
        <w:rPr>
          <w:bCs/>
          <w:szCs w:val="20"/>
        </w:rPr>
        <w:t>UPS</w:t>
      </w:r>
      <w:r w:rsidRPr="001B6B6E">
        <w:rPr>
          <w:bCs/>
          <w:szCs w:val="20"/>
          <w:lang w:val="el-GR"/>
        </w:rPr>
        <w:t xml:space="preserve"> με τ</w:t>
      </w:r>
      <w:r w:rsidR="00A306F9" w:rsidRPr="001B6B6E">
        <w:rPr>
          <w:bCs/>
          <w:szCs w:val="20"/>
          <w:lang w:val="el-GR"/>
        </w:rPr>
        <w:t xml:space="preserve">α κάτωθι χαρακτηριστικά ισχύος </w:t>
      </w:r>
      <w:r w:rsidRPr="001B6B6E">
        <w:rPr>
          <w:bCs/>
          <w:szCs w:val="20"/>
          <w:lang w:val="el-GR"/>
        </w:rPr>
        <w:t xml:space="preserve">και αυτονομίας, που θα μπορεί να τροφοδοτεί το πλήρες φορτίο της εγκατάστασης. </w:t>
      </w:r>
    </w:p>
    <w:tbl>
      <w:tblPr>
        <w:tblStyle w:val="TableGrid"/>
        <w:tblW w:w="9067" w:type="dxa"/>
        <w:tblLook w:val="04A0" w:firstRow="1" w:lastRow="0" w:firstColumn="1" w:lastColumn="0" w:noHBand="0" w:noVBand="1"/>
      </w:tblPr>
      <w:tblGrid>
        <w:gridCol w:w="3964"/>
        <w:gridCol w:w="5103"/>
      </w:tblGrid>
      <w:tr w:rsidR="001B6B6E" w:rsidRPr="003D177E" w14:paraId="1FAACD47" w14:textId="77777777" w:rsidTr="003B1EF7">
        <w:tc>
          <w:tcPr>
            <w:tcW w:w="3964" w:type="dxa"/>
          </w:tcPr>
          <w:p w14:paraId="5CE1690B" w14:textId="77777777" w:rsidR="001B6B6E" w:rsidRPr="001B6B6E" w:rsidRDefault="001B6B6E" w:rsidP="003B1EF7">
            <w:pPr>
              <w:rPr>
                <w:rStyle w:val="systrantokenword"/>
                <w:rFonts w:cs="Arial"/>
                <w:b/>
                <w:szCs w:val="20"/>
                <w:lang w:val="el-GR"/>
              </w:rPr>
            </w:pPr>
            <w:r w:rsidRPr="001B6B6E">
              <w:rPr>
                <w:rStyle w:val="systrantokenword"/>
                <w:rFonts w:cs="Arial"/>
                <w:b/>
                <w:szCs w:val="20"/>
                <w:highlight w:val="yellow"/>
                <w:lang w:val="el-GR"/>
              </w:rPr>
              <w:t xml:space="preserve">Παρακαλούμε επιλέξτε για την προδιαγραφή του έργου μια ή περισσότερες εκδόσεις </w:t>
            </w:r>
            <w:r w:rsidRPr="001B6B6E">
              <w:rPr>
                <w:rStyle w:val="systrantokenword"/>
                <w:rFonts w:cs="Arial"/>
                <w:b/>
                <w:szCs w:val="20"/>
                <w:highlight w:val="yellow"/>
              </w:rPr>
              <w:t>UPS</w:t>
            </w:r>
            <w:r w:rsidRPr="001B6B6E">
              <w:rPr>
                <w:rStyle w:val="systrantokenword"/>
                <w:rFonts w:cs="Arial"/>
                <w:b/>
                <w:szCs w:val="20"/>
                <w:highlight w:val="yellow"/>
                <w:lang w:val="el-GR"/>
              </w:rPr>
              <w:t xml:space="preserve"> από τους διαθέσιμους τύπους:</w:t>
            </w:r>
            <w:r w:rsidRPr="001B6B6E">
              <w:rPr>
                <w:rStyle w:val="systrantokenword"/>
                <w:rFonts w:cs="Arial"/>
                <w:b/>
                <w:szCs w:val="20"/>
                <w:lang w:val="el-GR"/>
              </w:rPr>
              <w:t xml:space="preserve"> </w:t>
            </w:r>
          </w:p>
          <w:p w14:paraId="4E87C5CE" w14:textId="77777777" w:rsidR="001B6B6E" w:rsidRPr="001B6B6E" w:rsidRDefault="001B6B6E" w:rsidP="003B1EF7">
            <w:pPr>
              <w:rPr>
                <w:rStyle w:val="systrantokenword"/>
                <w:rFonts w:cs="Arial"/>
                <w:szCs w:val="20"/>
                <w:lang w:val="el-GR"/>
              </w:rPr>
            </w:pPr>
          </w:p>
          <w:p w14:paraId="49BC3E83"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Ονομαστική ισχύς</w:t>
            </w:r>
          </w:p>
          <w:p w14:paraId="55B6F6CA"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Αυτονομία</w:t>
            </w:r>
          </w:p>
          <w:p w14:paraId="67267CFF" w14:textId="77777777" w:rsidR="001B6B6E" w:rsidRPr="001B6B6E" w:rsidRDefault="001B6B6E" w:rsidP="003B1EF7">
            <w:pPr>
              <w:rPr>
                <w:rStyle w:val="systrantokenword"/>
                <w:rFonts w:cs="Arial"/>
                <w:szCs w:val="20"/>
                <w:lang w:val="el-GR"/>
              </w:rPr>
            </w:pPr>
          </w:p>
        </w:tc>
        <w:tc>
          <w:tcPr>
            <w:tcW w:w="5103" w:type="dxa"/>
            <w:vAlign w:val="center"/>
          </w:tcPr>
          <w:p w14:paraId="7D33B5F4" w14:textId="5383F55E" w:rsidR="001B6B6E" w:rsidRPr="001B6B6E" w:rsidRDefault="001B6B6E" w:rsidP="003B1EF7">
            <w:pPr>
              <w:rPr>
                <w:rStyle w:val="systrantokenword"/>
                <w:rFonts w:cs="Arial"/>
                <w:szCs w:val="20"/>
                <w:lang w:val="el-GR"/>
              </w:rPr>
            </w:pPr>
            <w:r w:rsidRPr="001B6B6E">
              <w:rPr>
                <w:rStyle w:val="systrantokenword"/>
                <w:rFonts w:cs="Arial"/>
                <w:szCs w:val="20"/>
                <w:lang w:val="el-GR"/>
              </w:rPr>
              <w:t xml:space="preserve">1. </w:t>
            </w:r>
            <w:r w:rsidRPr="001B6B6E">
              <w:rPr>
                <w:rStyle w:val="systrantokenword"/>
                <w:rFonts w:cs="Arial"/>
                <w:szCs w:val="20"/>
              </w:rPr>
              <w:t>UPS</w:t>
            </w:r>
            <w:r w:rsidRPr="001B6B6E">
              <w:rPr>
                <w:rStyle w:val="systrantokenword"/>
                <w:rFonts w:cs="Arial"/>
                <w:szCs w:val="20"/>
                <w:lang w:val="el-GR"/>
              </w:rPr>
              <w:t xml:space="preserve"> 10 </w:t>
            </w:r>
            <w:r w:rsidRPr="001B6B6E">
              <w:rPr>
                <w:rStyle w:val="systrantokenword"/>
                <w:rFonts w:cs="Arial"/>
                <w:szCs w:val="20"/>
              </w:rPr>
              <w:t>kVA</w:t>
            </w:r>
            <w:r w:rsidRPr="001B6B6E">
              <w:rPr>
                <w:rStyle w:val="systrantokenword"/>
                <w:rFonts w:cs="Arial"/>
                <w:szCs w:val="20"/>
                <w:lang w:val="el-GR"/>
              </w:rPr>
              <w:t xml:space="preserve">, </w:t>
            </w:r>
          </w:p>
          <w:p w14:paraId="43D8451B"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Έως 40</w:t>
            </w:r>
            <w:r w:rsidRPr="001B6B6E">
              <w:rPr>
                <w:rStyle w:val="systrantokenword"/>
                <w:rFonts w:cs="Arial"/>
                <w:szCs w:val="20"/>
              </w:rPr>
              <w:t>min</w:t>
            </w:r>
            <w:r w:rsidRPr="001B6B6E">
              <w:rPr>
                <w:rStyle w:val="systrantokenword"/>
                <w:rFonts w:cs="Arial"/>
                <w:szCs w:val="20"/>
                <w:lang w:val="el-GR"/>
              </w:rPr>
              <w:t xml:space="preserve">. αυτονομία – προσδιορίστε ακριβή επιθυμητό χρόνο αυτονομίας: </w:t>
            </w:r>
            <w:proofErr w:type="spellStart"/>
            <w:r w:rsidRPr="001B6B6E">
              <w:rPr>
                <w:rStyle w:val="systrantokenword"/>
                <w:rFonts w:cs="Arial"/>
                <w:szCs w:val="20"/>
                <w:highlight w:val="yellow"/>
              </w:rPr>
              <w:t>xxxx</w:t>
            </w:r>
            <w:proofErr w:type="spellEnd"/>
            <w:r w:rsidRPr="001B6B6E">
              <w:rPr>
                <w:rStyle w:val="systrantokenword"/>
                <w:rFonts w:cs="Arial"/>
                <w:szCs w:val="20"/>
                <w:highlight w:val="yellow"/>
                <w:lang w:val="el-GR"/>
              </w:rPr>
              <w:t xml:space="preserve"> </w:t>
            </w:r>
            <w:r w:rsidRPr="001B6B6E">
              <w:rPr>
                <w:rStyle w:val="systrantokenword"/>
                <w:rFonts w:cs="Arial"/>
                <w:szCs w:val="20"/>
                <w:highlight w:val="yellow"/>
              </w:rPr>
              <w:t>min</w:t>
            </w:r>
            <w:r w:rsidRPr="001B6B6E">
              <w:rPr>
                <w:rStyle w:val="systrantokenword"/>
                <w:rFonts w:cs="Arial"/>
                <w:szCs w:val="20"/>
                <w:highlight w:val="yellow"/>
                <w:lang w:val="el-GR"/>
              </w:rPr>
              <w:t>.</w:t>
            </w:r>
          </w:p>
          <w:p w14:paraId="5ADFF333"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Με ενσωματωμένες μπαταρίες</w:t>
            </w:r>
          </w:p>
          <w:p w14:paraId="5C81D5ED"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Έως 96 ενσωματωμένες μπαταρίες</w:t>
            </w:r>
          </w:p>
          <w:p w14:paraId="7BF8BC3C"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1 ή 2 συστοιχίες μπαταριών</w:t>
            </w:r>
          </w:p>
          <w:p w14:paraId="105A5385" w14:textId="77777777" w:rsidR="001B6B6E" w:rsidRPr="001B6B6E" w:rsidRDefault="001B6B6E" w:rsidP="003B1EF7">
            <w:pPr>
              <w:rPr>
                <w:rStyle w:val="systrantokenword"/>
                <w:rFonts w:cs="Arial"/>
                <w:szCs w:val="20"/>
                <w:lang w:val="el-GR"/>
              </w:rPr>
            </w:pPr>
          </w:p>
          <w:p w14:paraId="404EEEBB" w14:textId="0868FE54" w:rsidR="001B6B6E" w:rsidRPr="001B6B6E" w:rsidRDefault="001B6B6E" w:rsidP="003B1EF7">
            <w:pPr>
              <w:rPr>
                <w:rStyle w:val="systrantokenword"/>
                <w:rFonts w:cs="Arial"/>
                <w:szCs w:val="20"/>
                <w:lang w:val="el-GR"/>
              </w:rPr>
            </w:pPr>
            <w:r w:rsidRPr="001B6B6E">
              <w:rPr>
                <w:rStyle w:val="systrantokenword"/>
                <w:rFonts w:cs="Arial"/>
                <w:szCs w:val="20"/>
                <w:lang w:val="el-GR"/>
              </w:rPr>
              <w:t xml:space="preserve">2. </w:t>
            </w:r>
            <w:r w:rsidRPr="001B6B6E">
              <w:rPr>
                <w:rStyle w:val="systrantokenword"/>
                <w:rFonts w:cs="Arial"/>
                <w:szCs w:val="20"/>
              </w:rPr>
              <w:t>UPS</w:t>
            </w:r>
            <w:r w:rsidRPr="001B6B6E">
              <w:rPr>
                <w:rStyle w:val="systrantokenword"/>
                <w:rFonts w:cs="Arial"/>
                <w:szCs w:val="20"/>
                <w:lang w:val="el-GR"/>
              </w:rPr>
              <w:t xml:space="preserve"> 10 </w:t>
            </w:r>
            <w:r w:rsidRPr="001B6B6E">
              <w:rPr>
                <w:rStyle w:val="systrantokenword"/>
                <w:rFonts w:cs="Arial"/>
                <w:szCs w:val="20"/>
              </w:rPr>
              <w:t>kVA</w:t>
            </w:r>
            <w:r w:rsidRPr="001B6B6E">
              <w:rPr>
                <w:rStyle w:val="systrantokenword"/>
                <w:rFonts w:cs="Arial"/>
                <w:szCs w:val="20"/>
                <w:lang w:val="el-GR"/>
              </w:rPr>
              <w:t xml:space="preserve">, </w:t>
            </w:r>
          </w:p>
          <w:p w14:paraId="2F294B49"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&gt;40</w:t>
            </w:r>
            <w:r w:rsidRPr="001B6B6E">
              <w:rPr>
                <w:rStyle w:val="systrantokenword"/>
                <w:rFonts w:cs="Arial"/>
                <w:szCs w:val="20"/>
              </w:rPr>
              <w:t>min</w:t>
            </w:r>
            <w:r w:rsidRPr="001B6B6E">
              <w:rPr>
                <w:rStyle w:val="systrantokenword"/>
                <w:rFonts w:cs="Arial"/>
                <w:szCs w:val="20"/>
                <w:lang w:val="el-GR"/>
              </w:rPr>
              <w:t xml:space="preserve">. αυτονομία – προσδιορίστε ακριβή επιθυμητό χρόνο αυτονομίας: </w:t>
            </w:r>
            <w:proofErr w:type="spellStart"/>
            <w:r w:rsidRPr="001B6B6E">
              <w:rPr>
                <w:rStyle w:val="systrantokenword"/>
                <w:rFonts w:cs="Arial"/>
                <w:szCs w:val="20"/>
                <w:highlight w:val="yellow"/>
              </w:rPr>
              <w:t>xxxx</w:t>
            </w:r>
            <w:proofErr w:type="spellEnd"/>
            <w:r w:rsidRPr="001B6B6E">
              <w:rPr>
                <w:rStyle w:val="systrantokenword"/>
                <w:rFonts w:cs="Arial"/>
                <w:szCs w:val="20"/>
                <w:highlight w:val="yellow"/>
                <w:lang w:val="el-GR"/>
              </w:rPr>
              <w:t xml:space="preserve"> </w:t>
            </w:r>
            <w:r w:rsidRPr="001B6B6E">
              <w:rPr>
                <w:rStyle w:val="systrantokenword"/>
                <w:rFonts w:cs="Arial"/>
                <w:szCs w:val="20"/>
                <w:highlight w:val="yellow"/>
              </w:rPr>
              <w:t>min</w:t>
            </w:r>
            <w:r w:rsidRPr="001B6B6E">
              <w:rPr>
                <w:rStyle w:val="systrantokenword"/>
                <w:rFonts w:cs="Arial"/>
                <w:szCs w:val="20"/>
                <w:highlight w:val="yellow"/>
                <w:lang w:val="el-GR"/>
              </w:rPr>
              <w:t>.</w:t>
            </w:r>
          </w:p>
          <w:p w14:paraId="5E39F0B5"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Με χρήση εξωτερικού ικριώματος μπαταριών</w:t>
            </w:r>
          </w:p>
          <w:p w14:paraId="6FD42AA4"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Από 20 έως 50 μπαταρίες σε εξωτερικό ικρίωμα</w:t>
            </w:r>
          </w:p>
          <w:p w14:paraId="3974BC15"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1 ή 2 συστοιχίες</w:t>
            </w:r>
          </w:p>
          <w:p w14:paraId="4E6037B0" w14:textId="77777777" w:rsidR="001B6B6E" w:rsidRPr="001B6B6E" w:rsidRDefault="001B6B6E" w:rsidP="003B1EF7">
            <w:pPr>
              <w:rPr>
                <w:rStyle w:val="systrantokenword"/>
                <w:rFonts w:cs="Arial"/>
                <w:szCs w:val="20"/>
                <w:lang w:val="el-GR"/>
              </w:rPr>
            </w:pPr>
          </w:p>
          <w:p w14:paraId="651232F5" w14:textId="3EF19490" w:rsidR="001B6B6E" w:rsidRPr="001B6B6E" w:rsidRDefault="001B6B6E" w:rsidP="003B1EF7">
            <w:pPr>
              <w:rPr>
                <w:rStyle w:val="systrantokenword"/>
                <w:rFonts w:cs="Arial"/>
                <w:szCs w:val="20"/>
                <w:lang w:val="el-GR"/>
              </w:rPr>
            </w:pPr>
            <w:r w:rsidRPr="001B6B6E">
              <w:rPr>
                <w:rStyle w:val="systrantokenword"/>
                <w:rFonts w:cs="Arial"/>
                <w:szCs w:val="20"/>
                <w:lang w:val="el-GR"/>
              </w:rPr>
              <w:t xml:space="preserve">3. </w:t>
            </w:r>
            <w:r w:rsidRPr="001B6B6E">
              <w:rPr>
                <w:rStyle w:val="systrantokenword"/>
                <w:rFonts w:cs="Arial"/>
                <w:szCs w:val="20"/>
              </w:rPr>
              <w:t>UPS</w:t>
            </w:r>
            <w:r w:rsidRPr="001B6B6E">
              <w:rPr>
                <w:rStyle w:val="systrantokenword"/>
                <w:rFonts w:cs="Arial"/>
                <w:szCs w:val="20"/>
                <w:lang w:val="el-GR"/>
              </w:rPr>
              <w:t xml:space="preserve"> 15 </w:t>
            </w:r>
            <w:r w:rsidRPr="001B6B6E">
              <w:rPr>
                <w:rStyle w:val="systrantokenword"/>
                <w:rFonts w:cs="Arial"/>
                <w:szCs w:val="20"/>
              </w:rPr>
              <w:t>kVA</w:t>
            </w:r>
            <w:r w:rsidRPr="001B6B6E">
              <w:rPr>
                <w:rStyle w:val="systrantokenword"/>
                <w:rFonts w:cs="Arial"/>
                <w:szCs w:val="20"/>
                <w:lang w:val="el-GR"/>
              </w:rPr>
              <w:t xml:space="preserve">, </w:t>
            </w:r>
          </w:p>
          <w:p w14:paraId="0639BF6B"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Έως 25</w:t>
            </w:r>
            <w:r w:rsidRPr="001B6B6E">
              <w:rPr>
                <w:rStyle w:val="systrantokenword"/>
                <w:rFonts w:cs="Arial"/>
                <w:szCs w:val="20"/>
              </w:rPr>
              <w:t>min</w:t>
            </w:r>
            <w:r w:rsidRPr="001B6B6E">
              <w:rPr>
                <w:rStyle w:val="systrantokenword"/>
                <w:rFonts w:cs="Arial"/>
                <w:szCs w:val="20"/>
                <w:lang w:val="el-GR"/>
              </w:rPr>
              <w:t xml:space="preserve">. αυτονομία – προσδιορίστε ακριβή επιθυμητό χρόνο αυτονομίας: </w:t>
            </w:r>
            <w:proofErr w:type="spellStart"/>
            <w:r w:rsidRPr="001B6B6E">
              <w:rPr>
                <w:rStyle w:val="systrantokenword"/>
                <w:rFonts w:cs="Arial"/>
                <w:szCs w:val="20"/>
                <w:highlight w:val="yellow"/>
              </w:rPr>
              <w:t>xxxx</w:t>
            </w:r>
            <w:proofErr w:type="spellEnd"/>
            <w:r w:rsidRPr="001B6B6E">
              <w:rPr>
                <w:rStyle w:val="systrantokenword"/>
                <w:rFonts w:cs="Arial"/>
                <w:szCs w:val="20"/>
                <w:highlight w:val="yellow"/>
                <w:lang w:val="el-GR"/>
              </w:rPr>
              <w:t xml:space="preserve"> </w:t>
            </w:r>
            <w:r w:rsidRPr="001B6B6E">
              <w:rPr>
                <w:rStyle w:val="systrantokenword"/>
                <w:rFonts w:cs="Arial"/>
                <w:szCs w:val="20"/>
                <w:highlight w:val="yellow"/>
              </w:rPr>
              <w:t>min</w:t>
            </w:r>
            <w:r w:rsidRPr="001B6B6E">
              <w:rPr>
                <w:rStyle w:val="systrantokenword"/>
                <w:rFonts w:cs="Arial"/>
                <w:szCs w:val="20"/>
                <w:highlight w:val="yellow"/>
                <w:lang w:val="el-GR"/>
              </w:rPr>
              <w:t>.</w:t>
            </w:r>
          </w:p>
          <w:p w14:paraId="70711A40"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Με ενσωματωμένες μπαταρίες</w:t>
            </w:r>
          </w:p>
          <w:p w14:paraId="3E08F3CC"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Έως 96 ενσωματωμένες μπαταρίες</w:t>
            </w:r>
          </w:p>
          <w:p w14:paraId="787DBE56"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1 ή 2 συστοιχίες</w:t>
            </w:r>
          </w:p>
          <w:p w14:paraId="0AFBD24C" w14:textId="77777777" w:rsidR="001B6B6E" w:rsidRPr="001B6B6E" w:rsidRDefault="001B6B6E" w:rsidP="003B1EF7">
            <w:pPr>
              <w:rPr>
                <w:rStyle w:val="systrantokenword"/>
                <w:rFonts w:cs="Arial"/>
                <w:szCs w:val="20"/>
                <w:lang w:val="el-GR"/>
              </w:rPr>
            </w:pPr>
          </w:p>
          <w:p w14:paraId="3C0DF0E9" w14:textId="54DD2D0E" w:rsidR="001B6B6E" w:rsidRPr="001B6B6E" w:rsidRDefault="001B6B6E" w:rsidP="003B1EF7">
            <w:pPr>
              <w:rPr>
                <w:rStyle w:val="systrantokenword"/>
                <w:rFonts w:cs="Arial"/>
                <w:szCs w:val="20"/>
                <w:lang w:val="el-GR"/>
              </w:rPr>
            </w:pPr>
            <w:r w:rsidRPr="001B6B6E">
              <w:rPr>
                <w:rStyle w:val="systrantokenword"/>
                <w:rFonts w:cs="Arial"/>
                <w:szCs w:val="20"/>
                <w:lang w:val="el-GR"/>
              </w:rPr>
              <w:t xml:space="preserve">4. </w:t>
            </w:r>
            <w:r w:rsidRPr="001B6B6E">
              <w:rPr>
                <w:rStyle w:val="systrantokenword"/>
                <w:rFonts w:cs="Arial"/>
                <w:szCs w:val="20"/>
              </w:rPr>
              <w:t>UPS</w:t>
            </w:r>
            <w:r w:rsidRPr="001B6B6E">
              <w:rPr>
                <w:rStyle w:val="systrantokenword"/>
                <w:rFonts w:cs="Arial"/>
                <w:szCs w:val="20"/>
                <w:lang w:val="el-GR"/>
              </w:rPr>
              <w:t xml:space="preserve"> 15 </w:t>
            </w:r>
            <w:r w:rsidRPr="001B6B6E">
              <w:rPr>
                <w:rStyle w:val="systrantokenword"/>
                <w:rFonts w:cs="Arial"/>
                <w:szCs w:val="20"/>
              </w:rPr>
              <w:t>kVA</w:t>
            </w:r>
            <w:r w:rsidRPr="001B6B6E">
              <w:rPr>
                <w:rStyle w:val="systrantokenword"/>
                <w:rFonts w:cs="Arial"/>
                <w:szCs w:val="20"/>
                <w:lang w:val="el-GR"/>
              </w:rPr>
              <w:t xml:space="preserve">, </w:t>
            </w:r>
          </w:p>
          <w:p w14:paraId="7DDFE01A"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&gt;25</w:t>
            </w:r>
            <w:r w:rsidRPr="001B6B6E">
              <w:rPr>
                <w:rStyle w:val="systrantokenword"/>
                <w:rFonts w:cs="Arial"/>
                <w:szCs w:val="20"/>
              </w:rPr>
              <w:t>min</w:t>
            </w:r>
            <w:r w:rsidRPr="001B6B6E">
              <w:rPr>
                <w:rStyle w:val="systrantokenword"/>
                <w:rFonts w:cs="Arial"/>
                <w:szCs w:val="20"/>
                <w:lang w:val="el-GR"/>
              </w:rPr>
              <w:t xml:space="preserve">. αυτονομία – προσδιορίστε ακριβή επιθυμητό χρόνο αυτονομίας: </w:t>
            </w:r>
            <w:proofErr w:type="spellStart"/>
            <w:r w:rsidRPr="001B6B6E">
              <w:rPr>
                <w:rStyle w:val="systrantokenword"/>
                <w:rFonts w:cs="Arial"/>
                <w:szCs w:val="20"/>
                <w:highlight w:val="yellow"/>
              </w:rPr>
              <w:t>xxxx</w:t>
            </w:r>
            <w:proofErr w:type="spellEnd"/>
            <w:r w:rsidRPr="001B6B6E">
              <w:rPr>
                <w:rStyle w:val="systrantokenword"/>
                <w:rFonts w:cs="Arial"/>
                <w:szCs w:val="20"/>
                <w:highlight w:val="yellow"/>
                <w:lang w:val="el-GR"/>
              </w:rPr>
              <w:t xml:space="preserve"> </w:t>
            </w:r>
            <w:r w:rsidRPr="001B6B6E">
              <w:rPr>
                <w:rStyle w:val="systrantokenword"/>
                <w:rFonts w:cs="Arial"/>
                <w:szCs w:val="20"/>
                <w:highlight w:val="yellow"/>
              </w:rPr>
              <w:t>min</w:t>
            </w:r>
            <w:r w:rsidRPr="001B6B6E">
              <w:rPr>
                <w:rStyle w:val="systrantokenword"/>
                <w:rFonts w:cs="Arial"/>
                <w:szCs w:val="20"/>
                <w:highlight w:val="yellow"/>
                <w:lang w:val="el-GR"/>
              </w:rPr>
              <w:t>.</w:t>
            </w:r>
          </w:p>
          <w:p w14:paraId="10A52DE6"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Με χρήση εξωτερικού ικριώματος μπαταριών</w:t>
            </w:r>
          </w:p>
          <w:p w14:paraId="2BDE8C20"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Από 24 έως 50 μπαταρίες σε εξωτερικό ικρίωμα</w:t>
            </w:r>
          </w:p>
          <w:p w14:paraId="13B26A9D"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1 ή 2 συστοιχίες</w:t>
            </w:r>
          </w:p>
          <w:p w14:paraId="3EB0CB59" w14:textId="77777777" w:rsidR="001B6B6E" w:rsidRDefault="001B6B6E" w:rsidP="003B1EF7">
            <w:pPr>
              <w:rPr>
                <w:rStyle w:val="systrantokenword"/>
                <w:rFonts w:cs="Arial"/>
                <w:szCs w:val="20"/>
                <w:lang w:val="el-GR"/>
              </w:rPr>
            </w:pPr>
          </w:p>
          <w:p w14:paraId="2C5F953C" w14:textId="77777777" w:rsidR="006845FD" w:rsidRDefault="006845FD" w:rsidP="003B1EF7">
            <w:pPr>
              <w:rPr>
                <w:rStyle w:val="systrantokenword"/>
                <w:rFonts w:cs="Arial"/>
                <w:szCs w:val="20"/>
                <w:lang w:val="el-GR"/>
              </w:rPr>
            </w:pPr>
          </w:p>
          <w:p w14:paraId="69ECE740" w14:textId="77777777" w:rsidR="006845FD" w:rsidRDefault="006845FD" w:rsidP="003B1EF7">
            <w:pPr>
              <w:rPr>
                <w:rStyle w:val="systrantokenword"/>
                <w:rFonts w:cs="Arial"/>
                <w:szCs w:val="20"/>
                <w:lang w:val="el-GR"/>
              </w:rPr>
            </w:pPr>
          </w:p>
          <w:p w14:paraId="35412539" w14:textId="77777777" w:rsidR="006845FD" w:rsidRPr="001B6B6E" w:rsidRDefault="006845FD" w:rsidP="003B1EF7">
            <w:pPr>
              <w:rPr>
                <w:rStyle w:val="systrantokenword"/>
                <w:rFonts w:cs="Arial"/>
                <w:szCs w:val="20"/>
                <w:lang w:val="el-GR"/>
              </w:rPr>
            </w:pPr>
          </w:p>
          <w:p w14:paraId="08F82D16" w14:textId="44165CA2" w:rsidR="001B6B6E" w:rsidRPr="001B6B6E" w:rsidRDefault="001B6B6E" w:rsidP="003B1EF7">
            <w:pPr>
              <w:rPr>
                <w:rStyle w:val="systrantokenword"/>
                <w:rFonts w:cs="Arial"/>
                <w:szCs w:val="20"/>
                <w:lang w:val="el-GR"/>
              </w:rPr>
            </w:pPr>
            <w:r w:rsidRPr="001B6B6E">
              <w:rPr>
                <w:rStyle w:val="systrantokenword"/>
                <w:rFonts w:cs="Arial"/>
                <w:szCs w:val="20"/>
                <w:lang w:val="el-GR"/>
              </w:rPr>
              <w:lastRenderedPageBreak/>
              <w:t xml:space="preserve">5. </w:t>
            </w:r>
            <w:r w:rsidRPr="001B6B6E">
              <w:rPr>
                <w:rStyle w:val="systrantokenword"/>
                <w:rFonts w:cs="Arial"/>
                <w:szCs w:val="20"/>
              </w:rPr>
              <w:t>UPS</w:t>
            </w:r>
            <w:r w:rsidRPr="001B6B6E">
              <w:rPr>
                <w:rStyle w:val="systrantokenword"/>
                <w:rFonts w:cs="Arial"/>
                <w:szCs w:val="20"/>
                <w:lang w:val="el-GR"/>
              </w:rPr>
              <w:t xml:space="preserve"> 20 </w:t>
            </w:r>
            <w:r w:rsidRPr="001B6B6E">
              <w:rPr>
                <w:rStyle w:val="systrantokenword"/>
                <w:rFonts w:cs="Arial"/>
                <w:szCs w:val="20"/>
              </w:rPr>
              <w:t>kVA</w:t>
            </w:r>
            <w:r w:rsidRPr="001B6B6E">
              <w:rPr>
                <w:rStyle w:val="systrantokenword"/>
                <w:rFonts w:cs="Arial"/>
                <w:szCs w:val="20"/>
                <w:lang w:val="el-GR"/>
              </w:rPr>
              <w:t xml:space="preserve">, </w:t>
            </w:r>
          </w:p>
          <w:p w14:paraId="33E64A4F"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Έως 18</w:t>
            </w:r>
            <w:r w:rsidRPr="001B6B6E">
              <w:rPr>
                <w:rStyle w:val="systrantokenword"/>
                <w:rFonts w:cs="Arial"/>
                <w:szCs w:val="20"/>
              </w:rPr>
              <w:t>min</w:t>
            </w:r>
            <w:r w:rsidRPr="001B6B6E">
              <w:rPr>
                <w:rStyle w:val="systrantokenword"/>
                <w:rFonts w:cs="Arial"/>
                <w:szCs w:val="20"/>
                <w:lang w:val="el-GR"/>
              </w:rPr>
              <w:t xml:space="preserve">. αυτονομία – προσδιορίστε ακριβή επιθυμητό χρόνο αυτονομίας: </w:t>
            </w:r>
            <w:proofErr w:type="spellStart"/>
            <w:r w:rsidRPr="001B6B6E">
              <w:rPr>
                <w:rStyle w:val="systrantokenword"/>
                <w:rFonts w:cs="Arial"/>
                <w:szCs w:val="20"/>
                <w:highlight w:val="yellow"/>
              </w:rPr>
              <w:t>xxxx</w:t>
            </w:r>
            <w:proofErr w:type="spellEnd"/>
            <w:r w:rsidRPr="001B6B6E">
              <w:rPr>
                <w:rStyle w:val="systrantokenword"/>
                <w:rFonts w:cs="Arial"/>
                <w:szCs w:val="20"/>
                <w:highlight w:val="yellow"/>
                <w:lang w:val="el-GR"/>
              </w:rPr>
              <w:t xml:space="preserve"> </w:t>
            </w:r>
            <w:r w:rsidRPr="001B6B6E">
              <w:rPr>
                <w:rStyle w:val="systrantokenword"/>
                <w:rFonts w:cs="Arial"/>
                <w:szCs w:val="20"/>
                <w:highlight w:val="yellow"/>
              </w:rPr>
              <w:t>min</w:t>
            </w:r>
            <w:r w:rsidRPr="001B6B6E">
              <w:rPr>
                <w:rStyle w:val="systrantokenword"/>
                <w:rFonts w:cs="Arial"/>
                <w:szCs w:val="20"/>
                <w:highlight w:val="yellow"/>
                <w:lang w:val="el-GR"/>
              </w:rPr>
              <w:t>.</w:t>
            </w:r>
          </w:p>
          <w:p w14:paraId="24BD7DB6"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Με ενσωματωμένες μπαταρίες</w:t>
            </w:r>
          </w:p>
          <w:p w14:paraId="148C6DC3"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Έως 96 ενσωματωμένες μπαταρίες</w:t>
            </w:r>
          </w:p>
          <w:p w14:paraId="6A5B7F9E"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1 ή 2 συστοιχίες</w:t>
            </w:r>
          </w:p>
          <w:p w14:paraId="533BCFED" w14:textId="77777777" w:rsidR="001B6B6E" w:rsidRPr="001B6B6E" w:rsidRDefault="001B6B6E" w:rsidP="003B1EF7">
            <w:pPr>
              <w:rPr>
                <w:rStyle w:val="systrantokenword"/>
                <w:rFonts w:cs="Arial"/>
                <w:szCs w:val="20"/>
                <w:lang w:val="el-GR"/>
              </w:rPr>
            </w:pPr>
          </w:p>
          <w:p w14:paraId="38A496C8"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 xml:space="preserve">6. </w:t>
            </w:r>
          </w:p>
          <w:p w14:paraId="1D394EC6" w14:textId="77777777" w:rsidR="001B6B6E" w:rsidRPr="001B6B6E" w:rsidRDefault="001B6B6E" w:rsidP="003B1EF7">
            <w:pPr>
              <w:rPr>
                <w:rStyle w:val="systrantokenword"/>
                <w:rFonts w:cs="Arial"/>
                <w:szCs w:val="20"/>
                <w:lang w:val="el-GR"/>
              </w:rPr>
            </w:pPr>
            <w:r w:rsidRPr="001B6B6E">
              <w:rPr>
                <w:rStyle w:val="systrantokenword"/>
                <w:rFonts w:cs="Arial"/>
                <w:szCs w:val="20"/>
              </w:rPr>
              <w:t>UPS</w:t>
            </w:r>
            <w:r w:rsidRPr="001B6B6E">
              <w:rPr>
                <w:rStyle w:val="systrantokenword"/>
                <w:rFonts w:cs="Arial"/>
                <w:szCs w:val="20"/>
                <w:lang w:val="el-GR"/>
              </w:rPr>
              <w:t xml:space="preserve"> 20 </w:t>
            </w:r>
            <w:r w:rsidRPr="001B6B6E">
              <w:rPr>
                <w:rStyle w:val="systrantokenword"/>
                <w:rFonts w:cs="Arial"/>
                <w:szCs w:val="20"/>
              </w:rPr>
              <w:t>kVA</w:t>
            </w:r>
            <w:r w:rsidRPr="001B6B6E">
              <w:rPr>
                <w:rStyle w:val="systrantokenword"/>
                <w:rFonts w:cs="Arial"/>
                <w:szCs w:val="20"/>
                <w:lang w:val="el-GR"/>
              </w:rPr>
              <w:t xml:space="preserve">, </w:t>
            </w:r>
          </w:p>
          <w:p w14:paraId="3A8FCCC9"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&gt;18</w:t>
            </w:r>
            <w:r w:rsidRPr="001B6B6E">
              <w:rPr>
                <w:rStyle w:val="systrantokenword"/>
                <w:rFonts w:cs="Arial"/>
                <w:szCs w:val="20"/>
              </w:rPr>
              <w:t>min</w:t>
            </w:r>
            <w:r w:rsidRPr="001B6B6E">
              <w:rPr>
                <w:rStyle w:val="systrantokenword"/>
                <w:rFonts w:cs="Arial"/>
                <w:szCs w:val="20"/>
                <w:lang w:val="el-GR"/>
              </w:rPr>
              <w:t xml:space="preserve">. αυτονομία – προσδιορίστε ακριβή επιθυμητό χρόνο αυτονομίας: </w:t>
            </w:r>
            <w:proofErr w:type="spellStart"/>
            <w:r w:rsidRPr="001B6B6E">
              <w:rPr>
                <w:rStyle w:val="systrantokenword"/>
                <w:rFonts w:cs="Arial"/>
                <w:szCs w:val="20"/>
                <w:highlight w:val="yellow"/>
              </w:rPr>
              <w:t>xxxx</w:t>
            </w:r>
            <w:proofErr w:type="spellEnd"/>
            <w:r w:rsidRPr="001B6B6E">
              <w:rPr>
                <w:rStyle w:val="systrantokenword"/>
                <w:rFonts w:cs="Arial"/>
                <w:szCs w:val="20"/>
                <w:highlight w:val="yellow"/>
                <w:lang w:val="el-GR"/>
              </w:rPr>
              <w:t xml:space="preserve"> </w:t>
            </w:r>
            <w:r w:rsidRPr="001B6B6E">
              <w:rPr>
                <w:rStyle w:val="systrantokenword"/>
                <w:rFonts w:cs="Arial"/>
                <w:szCs w:val="20"/>
                <w:highlight w:val="yellow"/>
              </w:rPr>
              <w:t>min</w:t>
            </w:r>
            <w:r w:rsidRPr="001B6B6E">
              <w:rPr>
                <w:rStyle w:val="systrantokenword"/>
                <w:rFonts w:cs="Arial"/>
                <w:szCs w:val="20"/>
                <w:highlight w:val="yellow"/>
                <w:lang w:val="el-GR"/>
              </w:rPr>
              <w:t>.</w:t>
            </w:r>
          </w:p>
          <w:p w14:paraId="39B0001B"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Με χρήση εξωτερικού ικριώματος μπαταριών</w:t>
            </w:r>
          </w:p>
          <w:p w14:paraId="3000D16B"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Από 26 έως 50 μπαταρίες σε εξωτερικό ικρίωμα</w:t>
            </w:r>
          </w:p>
          <w:p w14:paraId="2A6EC5E5"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1 ή 2 συστοιχίες</w:t>
            </w:r>
          </w:p>
          <w:p w14:paraId="76AABBBA" w14:textId="77777777" w:rsidR="001B6B6E" w:rsidRPr="001B6B6E" w:rsidRDefault="001B6B6E" w:rsidP="003B1EF7">
            <w:pPr>
              <w:rPr>
                <w:rStyle w:val="systrantokenword"/>
                <w:rFonts w:cs="Arial"/>
                <w:szCs w:val="20"/>
                <w:lang w:val="el-GR"/>
              </w:rPr>
            </w:pPr>
          </w:p>
          <w:p w14:paraId="0EF0D119"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 xml:space="preserve">7. </w:t>
            </w:r>
          </w:p>
          <w:p w14:paraId="47926FBE" w14:textId="77777777" w:rsidR="001B6B6E" w:rsidRPr="001B6B6E" w:rsidRDefault="001B6B6E" w:rsidP="003B1EF7">
            <w:pPr>
              <w:rPr>
                <w:rStyle w:val="systrantokenword"/>
                <w:rFonts w:cs="Arial"/>
                <w:szCs w:val="20"/>
                <w:lang w:val="el-GR"/>
              </w:rPr>
            </w:pPr>
            <w:r w:rsidRPr="001B6B6E">
              <w:rPr>
                <w:rStyle w:val="systrantokenword"/>
                <w:rFonts w:cs="Arial"/>
                <w:szCs w:val="20"/>
              </w:rPr>
              <w:t>UPS</w:t>
            </w:r>
            <w:r w:rsidRPr="001B6B6E">
              <w:rPr>
                <w:rStyle w:val="systrantokenword"/>
                <w:rFonts w:cs="Arial"/>
                <w:szCs w:val="20"/>
                <w:lang w:val="el-GR"/>
              </w:rPr>
              <w:t xml:space="preserve"> 25 </w:t>
            </w:r>
            <w:r w:rsidRPr="001B6B6E">
              <w:rPr>
                <w:rStyle w:val="systrantokenword"/>
                <w:rFonts w:cs="Arial"/>
                <w:szCs w:val="20"/>
              </w:rPr>
              <w:t>kVA</w:t>
            </w:r>
            <w:r w:rsidRPr="001B6B6E">
              <w:rPr>
                <w:rStyle w:val="systrantokenword"/>
                <w:rFonts w:cs="Arial"/>
                <w:szCs w:val="20"/>
                <w:lang w:val="el-GR"/>
              </w:rPr>
              <w:t xml:space="preserve">, </w:t>
            </w:r>
          </w:p>
          <w:p w14:paraId="57D5A6AF"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Έως 30</w:t>
            </w:r>
            <w:r w:rsidRPr="001B6B6E">
              <w:rPr>
                <w:rStyle w:val="systrantokenword"/>
                <w:rFonts w:cs="Arial"/>
                <w:szCs w:val="20"/>
              </w:rPr>
              <w:t>min</w:t>
            </w:r>
            <w:r w:rsidRPr="001B6B6E">
              <w:rPr>
                <w:rStyle w:val="systrantokenword"/>
                <w:rFonts w:cs="Arial"/>
                <w:szCs w:val="20"/>
                <w:lang w:val="el-GR"/>
              </w:rPr>
              <w:t xml:space="preserve">. αυτονομία – προσδιορίστε ακριβή επιθυμητό χρόνο αυτονομίας: </w:t>
            </w:r>
            <w:proofErr w:type="spellStart"/>
            <w:r w:rsidRPr="001B6B6E">
              <w:rPr>
                <w:rStyle w:val="systrantokenword"/>
                <w:rFonts w:cs="Arial"/>
                <w:szCs w:val="20"/>
                <w:highlight w:val="yellow"/>
              </w:rPr>
              <w:t>xxxx</w:t>
            </w:r>
            <w:proofErr w:type="spellEnd"/>
            <w:r w:rsidRPr="001B6B6E">
              <w:rPr>
                <w:rStyle w:val="systrantokenword"/>
                <w:rFonts w:cs="Arial"/>
                <w:szCs w:val="20"/>
                <w:highlight w:val="yellow"/>
                <w:lang w:val="el-GR"/>
              </w:rPr>
              <w:t xml:space="preserve"> </w:t>
            </w:r>
            <w:r w:rsidRPr="001B6B6E">
              <w:rPr>
                <w:rStyle w:val="systrantokenword"/>
                <w:rFonts w:cs="Arial"/>
                <w:szCs w:val="20"/>
                <w:highlight w:val="yellow"/>
              </w:rPr>
              <w:t>min</w:t>
            </w:r>
            <w:r w:rsidRPr="001B6B6E">
              <w:rPr>
                <w:rStyle w:val="systrantokenword"/>
                <w:rFonts w:cs="Arial"/>
                <w:szCs w:val="20"/>
                <w:highlight w:val="yellow"/>
                <w:lang w:val="el-GR"/>
              </w:rPr>
              <w:t>.</w:t>
            </w:r>
          </w:p>
          <w:p w14:paraId="3A687F89"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Με ενσωματωμένες μπαταρίες</w:t>
            </w:r>
          </w:p>
          <w:p w14:paraId="55F17D31"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Έως 144 ενσωματωμένες μπαταρίες</w:t>
            </w:r>
          </w:p>
          <w:p w14:paraId="2C5C9326"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1, 2 ή 3 συστοιχίες</w:t>
            </w:r>
          </w:p>
          <w:p w14:paraId="7685E42E" w14:textId="77777777" w:rsidR="001B6B6E" w:rsidRPr="001B6B6E" w:rsidRDefault="001B6B6E" w:rsidP="003B1EF7">
            <w:pPr>
              <w:rPr>
                <w:rStyle w:val="systrantokenword"/>
                <w:rFonts w:cs="Arial"/>
                <w:szCs w:val="20"/>
                <w:lang w:val="el-GR"/>
              </w:rPr>
            </w:pPr>
          </w:p>
          <w:p w14:paraId="098FAE94"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 xml:space="preserve">8. </w:t>
            </w:r>
          </w:p>
          <w:p w14:paraId="68290C99" w14:textId="77777777" w:rsidR="001B6B6E" w:rsidRPr="001B6B6E" w:rsidRDefault="001B6B6E" w:rsidP="003B1EF7">
            <w:pPr>
              <w:rPr>
                <w:rStyle w:val="systrantokenword"/>
                <w:rFonts w:cs="Arial"/>
                <w:szCs w:val="20"/>
                <w:lang w:val="el-GR"/>
              </w:rPr>
            </w:pPr>
            <w:r w:rsidRPr="001B6B6E">
              <w:rPr>
                <w:rStyle w:val="systrantokenword"/>
                <w:rFonts w:cs="Arial"/>
                <w:szCs w:val="20"/>
              </w:rPr>
              <w:t>UPS</w:t>
            </w:r>
            <w:r w:rsidRPr="001B6B6E">
              <w:rPr>
                <w:rStyle w:val="systrantokenword"/>
                <w:rFonts w:cs="Arial"/>
                <w:szCs w:val="20"/>
                <w:lang w:val="el-GR"/>
              </w:rPr>
              <w:t xml:space="preserve"> 25 </w:t>
            </w:r>
            <w:r w:rsidRPr="001B6B6E">
              <w:rPr>
                <w:rStyle w:val="systrantokenword"/>
                <w:rFonts w:cs="Arial"/>
                <w:szCs w:val="20"/>
              </w:rPr>
              <w:t>kVA</w:t>
            </w:r>
            <w:r w:rsidRPr="001B6B6E">
              <w:rPr>
                <w:rStyle w:val="systrantokenword"/>
                <w:rFonts w:cs="Arial"/>
                <w:szCs w:val="20"/>
                <w:lang w:val="el-GR"/>
              </w:rPr>
              <w:t xml:space="preserve">, </w:t>
            </w:r>
          </w:p>
          <w:p w14:paraId="09D54990"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&gt;30</w:t>
            </w:r>
            <w:r w:rsidRPr="001B6B6E">
              <w:rPr>
                <w:rStyle w:val="systrantokenword"/>
                <w:rFonts w:cs="Arial"/>
                <w:szCs w:val="20"/>
              </w:rPr>
              <w:t>min</w:t>
            </w:r>
            <w:r w:rsidRPr="001B6B6E">
              <w:rPr>
                <w:rStyle w:val="systrantokenword"/>
                <w:rFonts w:cs="Arial"/>
                <w:szCs w:val="20"/>
                <w:lang w:val="el-GR"/>
              </w:rPr>
              <w:t xml:space="preserve">. αυτονομία – προσδιορίστε ακριβή επιθυμητό χρόνο αυτονομίας: </w:t>
            </w:r>
            <w:proofErr w:type="spellStart"/>
            <w:r w:rsidRPr="001B6B6E">
              <w:rPr>
                <w:rStyle w:val="systrantokenword"/>
                <w:rFonts w:cs="Arial"/>
                <w:szCs w:val="20"/>
                <w:highlight w:val="yellow"/>
              </w:rPr>
              <w:t>xxxx</w:t>
            </w:r>
            <w:proofErr w:type="spellEnd"/>
            <w:r w:rsidRPr="001B6B6E">
              <w:rPr>
                <w:rStyle w:val="systrantokenword"/>
                <w:rFonts w:cs="Arial"/>
                <w:szCs w:val="20"/>
                <w:highlight w:val="yellow"/>
                <w:lang w:val="el-GR"/>
              </w:rPr>
              <w:t xml:space="preserve"> </w:t>
            </w:r>
            <w:r w:rsidRPr="001B6B6E">
              <w:rPr>
                <w:rStyle w:val="systrantokenword"/>
                <w:rFonts w:cs="Arial"/>
                <w:szCs w:val="20"/>
                <w:highlight w:val="yellow"/>
              </w:rPr>
              <w:t>min</w:t>
            </w:r>
            <w:r w:rsidRPr="001B6B6E">
              <w:rPr>
                <w:rStyle w:val="systrantokenword"/>
                <w:rFonts w:cs="Arial"/>
                <w:szCs w:val="20"/>
                <w:highlight w:val="yellow"/>
                <w:lang w:val="el-GR"/>
              </w:rPr>
              <w:t>.</w:t>
            </w:r>
          </w:p>
          <w:p w14:paraId="5673D614"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Με χρήση εξωτερικού ικριώματος μπαταριών</w:t>
            </w:r>
          </w:p>
          <w:p w14:paraId="34E8A305"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Από 32 έως 50 μπαταρίες σε εξωτερικό ικρίωμα</w:t>
            </w:r>
          </w:p>
          <w:p w14:paraId="5BC2C3EB"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1 ή 2 συστοιχίες</w:t>
            </w:r>
          </w:p>
          <w:p w14:paraId="59E2E4B0" w14:textId="77777777" w:rsidR="001B6B6E" w:rsidRPr="001B6B6E" w:rsidRDefault="001B6B6E" w:rsidP="003B1EF7">
            <w:pPr>
              <w:rPr>
                <w:rStyle w:val="systrantokenword"/>
                <w:rFonts w:cs="Arial"/>
                <w:szCs w:val="20"/>
                <w:lang w:val="el-GR"/>
              </w:rPr>
            </w:pPr>
          </w:p>
          <w:p w14:paraId="706C175D"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 xml:space="preserve">9. </w:t>
            </w:r>
          </w:p>
          <w:p w14:paraId="7DC94C68" w14:textId="77777777" w:rsidR="001B6B6E" w:rsidRPr="001B6B6E" w:rsidRDefault="001B6B6E" w:rsidP="003B1EF7">
            <w:pPr>
              <w:rPr>
                <w:rStyle w:val="systrantokenword"/>
                <w:rFonts w:cs="Arial"/>
                <w:szCs w:val="20"/>
                <w:lang w:val="el-GR"/>
              </w:rPr>
            </w:pPr>
            <w:r w:rsidRPr="001B6B6E">
              <w:rPr>
                <w:rStyle w:val="systrantokenword"/>
                <w:rFonts w:cs="Arial"/>
                <w:szCs w:val="20"/>
              </w:rPr>
              <w:t>UPS</w:t>
            </w:r>
            <w:r w:rsidRPr="001B6B6E">
              <w:rPr>
                <w:rStyle w:val="systrantokenword"/>
                <w:rFonts w:cs="Arial"/>
                <w:szCs w:val="20"/>
                <w:lang w:val="el-GR"/>
              </w:rPr>
              <w:t xml:space="preserve"> 30 </w:t>
            </w:r>
            <w:r w:rsidRPr="001B6B6E">
              <w:rPr>
                <w:rStyle w:val="systrantokenword"/>
                <w:rFonts w:cs="Arial"/>
                <w:szCs w:val="20"/>
              </w:rPr>
              <w:t>kVA</w:t>
            </w:r>
            <w:r w:rsidRPr="001B6B6E">
              <w:rPr>
                <w:rStyle w:val="systrantokenword"/>
                <w:rFonts w:cs="Arial"/>
                <w:szCs w:val="20"/>
                <w:lang w:val="el-GR"/>
              </w:rPr>
              <w:t xml:space="preserve">, </w:t>
            </w:r>
          </w:p>
          <w:p w14:paraId="2E853B47"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Έως 20</w:t>
            </w:r>
            <w:r w:rsidRPr="001B6B6E">
              <w:rPr>
                <w:rStyle w:val="systrantokenword"/>
                <w:rFonts w:cs="Arial"/>
                <w:szCs w:val="20"/>
              </w:rPr>
              <w:t>min</w:t>
            </w:r>
            <w:r w:rsidRPr="001B6B6E">
              <w:rPr>
                <w:rStyle w:val="systrantokenword"/>
                <w:rFonts w:cs="Arial"/>
                <w:szCs w:val="20"/>
                <w:lang w:val="el-GR"/>
              </w:rPr>
              <w:t xml:space="preserve">. αυτονομία – προσδιορίστε ακριβή επιθυμητό χρόνο αυτονομίας: </w:t>
            </w:r>
            <w:proofErr w:type="spellStart"/>
            <w:r w:rsidRPr="001B6B6E">
              <w:rPr>
                <w:rStyle w:val="systrantokenword"/>
                <w:rFonts w:cs="Arial"/>
                <w:szCs w:val="20"/>
                <w:highlight w:val="yellow"/>
              </w:rPr>
              <w:t>xxxx</w:t>
            </w:r>
            <w:proofErr w:type="spellEnd"/>
            <w:r w:rsidRPr="001B6B6E">
              <w:rPr>
                <w:rStyle w:val="systrantokenword"/>
                <w:rFonts w:cs="Arial"/>
                <w:szCs w:val="20"/>
                <w:highlight w:val="yellow"/>
                <w:lang w:val="el-GR"/>
              </w:rPr>
              <w:t xml:space="preserve"> </w:t>
            </w:r>
            <w:r w:rsidRPr="001B6B6E">
              <w:rPr>
                <w:rStyle w:val="systrantokenword"/>
                <w:rFonts w:cs="Arial"/>
                <w:szCs w:val="20"/>
                <w:highlight w:val="yellow"/>
              </w:rPr>
              <w:t>min</w:t>
            </w:r>
            <w:r w:rsidRPr="001B6B6E">
              <w:rPr>
                <w:rStyle w:val="systrantokenword"/>
                <w:rFonts w:cs="Arial"/>
                <w:szCs w:val="20"/>
                <w:highlight w:val="yellow"/>
                <w:lang w:val="el-GR"/>
              </w:rPr>
              <w:t>.</w:t>
            </w:r>
          </w:p>
          <w:p w14:paraId="483FD242"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Με ενσωματωμένες μπαταρίες</w:t>
            </w:r>
          </w:p>
          <w:p w14:paraId="5372020C"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Έως 144 ενσωματωμένες μπαταρίες</w:t>
            </w:r>
          </w:p>
          <w:p w14:paraId="57C5588E"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1, 2 ή 3 συστοιχίες</w:t>
            </w:r>
          </w:p>
          <w:p w14:paraId="48E32364" w14:textId="77777777" w:rsidR="001B6B6E" w:rsidRPr="001B6B6E" w:rsidRDefault="001B6B6E" w:rsidP="003B1EF7">
            <w:pPr>
              <w:rPr>
                <w:rStyle w:val="systrantokenword"/>
                <w:rFonts w:cs="Arial"/>
                <w:szCs w:val="20"/>
                <w:lang w:val="el-GR"/>
              </w:rPr>
            </w:pPr>
          </w:p>
          <w:p w14:paraId="4CD18B12"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 xml:space="preserve">10. </w:t>
            </w:r>
          </w:p>
          <w:p w14:paraId="1DD0FFEB" w14:textId="77777777" w:rsidR="001B6B6E" w:rsidRPr="001B6B6E" w:rsidRDefault="001B6B6E" w:rsidP="003B1EF7">
            <w:pPr>
              <w:rPr>
                <w:rStyle w:val="systrantokenword"/>
                <w:rFonts w:cs="Arial"/>
                <w:szCs w:val="20"/>
                <w:lang w:val="el-GR"/>
              </w:rPr>
            </w:pPr>
            <w:r w:rsidRPr="001B6B6E">
              <w:rPr>
                <w:rStyle w:val="systrantokenword"/>
                <w:rFonts w:cs="Arial"/>
                <w:szCs w:val="20"/>
              </w:rPr>
              <w:t>UPS</w:t>
            </w:r>
            <w:r w:rsidRPr="001B6B6E">
              <w:rPr>
                <w:rStyle w:val="systrantokenword"/>
                <w:rFonts w:cs="Arial"/>
                <w:szCs w:val="20"/>
                <w:lang w:val="el-GR"/>
              </w:rPr>
              <w:t xml:space="preserve"> 30 </w:t>
            </w:r>
            <w:r w:rsidRPr="001B6B6E">
              <w:rPr>
                <w:rStyle w:val="systrantokenword"/>
                <w:rFonts w:cs="Arial"/>
                <w:szCs w:val="20"/>
              </w:rPr>
              <w:t>kVA</w:t>
            </w:r>
            <w:r w:rsidRPr="001B6B6E">
              <w:rPr>
                <w:rStyle w:val="systrantokenword"/>
                <w:rFonts w:cs="Arial"/>
                <w:szCs w:val="20"/>
                <w:lang w:val="el-GR"/>
              </w:rPr>
              <w:t xml:space="preserve">, </w:t>
            </w:r>
          </w:p>
          <w:p w14:paraId="75F68DB2"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&gt;20</w:t>
            </w:r>
            <w:r w:rsidRPr="001B6B6E">
              <w:rPr>
                <w:rStyle w:val="systrantokenword"/>
                <w:rFonts w:cs="Arial"/>
                <w:szCs w:val="20"/>
              </w:rPr>
              <w:t>min</w:t>
            </w:r>
            <w:r w:rsidRPr="001B6B6E">
              <w:rPr>
                <w:rStyle w:val="systrantokenword"/>
                <w:rFonts w:cs="Arial"/>
                <w:szCs w:val="20"/>
                <w:lang w:val="el-GR"/>
              </w:rPr>
              <w:t xml:space="preserve">. αυτονομία – προσδιορίστε ακριβή επιθυμητό χρόνο αυτονομίας: </w:t>
            </w:r>
            <w:proofErr w:type="spellStart"/>
            <w:r w:rsidRPr="001B6B6E">
              <w:rPr>
                <w:rStyle w:val="systrantokenword"/>
                <w:rFonts w:cs="Arial"/>
                <w:szCs w:val="20"/>
                <w:highlight w:val="yellow"/>
              </w:rPr>
              <w:t>xxxx</w:t>
            </w:r>
            <w:proofErr w:type="spellEnd"/>
            <w:r w:rsidRPr="001B6B6E">
              <w:rPr>
                <w:rStyle w:val="systrantokenword"/>
                <w:rFonts w:cs="Arial"/>
                <w:szCs w:val="20"/>
                <w:highlight w:val="yellow"/>
                <w:lang w:val="el-GR"/>
              </w:rPr>
              <w:t xml:space="preserve"> </w:t>
            </w:r>
            <w:r w:rsidRPr="001B6B6E">
              <w:rPr>
                <w:rStyle w:val="systrantokenword"/>
                <w:rFonts w:cs="Arial"/>
                <w:szCs w:val="20"/>
                <w:highlight w:val="yellow"/>
              </w:rPr>
              <w:t>min</w:t>
            </w:r>
            <w:r w:rsidRPr="001B6B6E">
              <w:rPr>
                <w:rStyle w:val="systrantokenword"/>
                <w:rFonts w:cs="Arial"/>
                <w:szCs w:val="20"/>
                <w:highlight w:val="yellow"/>
                <w:lang w:val="el-GR"/>
              </w:rPr>
              <w:t>.</w:t>
            </w:r>
          </w:p>
          <w:p w14:paraId="0EA6CFC4"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Με χρήση εξωτερικού ικριώματος μπαταριών</w:t>
            </w:r>
          </w:p>
          <w:p w14:paraId="307D4D79"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Από 20 έως 50 μπαταρίες σε εξωτερικό ικρίωμα</w:t>
            </w:r>
          </w:p>
          <w:p w14:paraId="5211E86F"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1 ή 2 συστοιχίες</w:t>
            </w:r>
          </w:p>
          <w:p w14:paraId="140EBD1F" w14:textId="77777777" w:rsidR="001B6B6E" w:rsidRPr="001B6B6E" w:rsidRDefault="001B6B6E" w:rsidP="003B1EF7">
            <w:pPr>
              <w:rPr>
                <w:rStyle w:val="systrantokenword"/>
                <w:rFonts w:cs="Arial"/>
                <w:szCs w:val="20"/>
                <w:lang w:val="el-GR"/>
              </w:rPr>
            </w:pPr>
          </w:p>
          <w:p w14:paraId="147A1D17"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 xml:space="preserve">11. </w:t>
            </w:r>
          </w:p>
          <w:p w14:paraId="2BBAB221" w14:textId="77777777" w:rsidR="001B6B6E" w:rsidRPr="001B6B6E" w:rsidRDefault="001B6B6E" w:rsidP="003B1EF7">
            <w:pPr>
              <w:rPr>
                <w:rStyle w:val="systrantokenword"/>
                <w:rFonts w:cs="Arial"/>
                <w:szCs w:val="20"/>
                <w:lang w:val="el-GR"/>
              </w:rPr>
            </w:pPr>
            <w:r w:rsidRPr="001B6B6E">
              <w:rPr>
                <w:rStyle w:val="systrantokenword"/>
                <w:rFonts w:cs="Arial"/>
                <w:szCs w:val="20"/>
              </w:rPr>
              <w:t>UPS</w:t>
            </w:r>
            <w:r w:rsidRPr="001B6B6E">
              <w:rPr>
                <w:rStyle w:val="systrantokenword"/>
                <w:rFonts w:cs="Arial"/>
                <w:szCs w:val="20"/>
                <w:lang w:val="el-GR"/>
              </w:rPr>
              <w:t xml:space="preserve"> 40 </w:t>
            </w:r>
            <w:r w:rsidRPr="001B6B6E">
              <w:rPr>
                <w:rStyle w:val="systrantokenword"/>
                <w:rFonts w:cs="Arial"/>
                <w:szCs w:val="20"/>
              </w:rPr>
              <w:t>kVA</w:t>
            </w:r>
            <w:r w:rsidRPr="001B6B6E">
              <w:rPr>
                <w:rStyle w:val="systrantokenword"/>
                <w:rFonts w:cs="Arial"/>
                <w:szCs w:val="20"/>
                <w:lang w:val="el-GR"/>
              </w:rPr>
              <w:t xml:space="preserve">, </w:t>
            </w:r>
          </w:p>
          <w:p w14:paraId="34506D5D"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Έως 13</w:t>
            </w:r>
            <w:r w:rsidRPr="001B6B6E">
              <w:rPr>
                <w:rStyle w:val="systrantokenword"/>
                <w:rFonts w:cs="Arial"/>
                <w:szCs w:val="20"/>
              </w:rPr>
              <w:t>min</w:t>
            </w:r>
            <w:r w:rsidRPr="001B6B6E">
              <w:rPr>
                <w:rStyle w:val="systrantokenword"/>
                <w:rFonts w:cs="Arial"/>
                <w:szCs w:val="20"/>
                <w:lang w:val="el-GR"/>
              </w:rPr>
              <w:t xml:space="preserve">. αυτονομία – προσδιορίστε ακριβή επιθυμητό χρόνο αυτονομίας: </w:t>
            </w:r>
            <w:proofErr w:type="spellStart"/>
            <w:r w:rsidRPr="001B6B6E">
              <w:rPr>
                <w:rStyle w:val="systrantokenword"/>
                <w:rFonts w:cs="Arial"/>
                <w:szCs w:val="20"/>
                <w:highlight w:val="yellow"/>
              </w:rPr>
              <w:t>xxxx</w:t>
            </w:r>
            <w:proofErr w:type="spellEnd"/>
            <w:r w:rsidRPr="001B6B6E">
              <w:rPr>
                <w:rStyle w:val="systrantokenword"/>
                <w:rFonts w:cs="Arial"/>
                <w:szCs w:val="20"/>
                <w:highlight w:val="yellow"/>
                <w:lang w:val="el-GR"/>
              </w:rPr>
              <w:t xml:space="preserve"> </w:t>
            </w:r>
            <w:r w:rsidRPr="001B6B6E">
              <w:rPr>
                <w:rStyle w:val="systrantokenword"/>
                <w:rFonts w:cs="Arial"/>
                <w:szCs w:val="20"/>
                <w:highlight w:val="yellow"/>
              </w:rPr>
              <w:t>min</w:t>
            </w:r>
            <w:r w:rsidRPr="001B6B6E">
              <w:rPr>
                <w:rStyle w:val="systrantokenword"/>
                <w:rFonts w:cs="Arial"/>
                <w:szCs w:val="20"/>
                <w:highlight w:val="yellow"/>
                <w:lang w:val="el-GR"/>
              </w:rPr>
              <w:t>.</w:t>
            </w:r>
          </w:p>
          <w:p w14:paraId="0C80464E"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Με ενσωματωμένες μπαταρίες</w:t>
            </w:r>
          </w:p>
          <w:p w14:paraId="3015D6AF"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Έως 144 ενσωματωμένες μπαταρίες</w:t>
            </w:r>
          </w:p>
          <w:p w14:paraId="50D9C1D4"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lastRenderedPageBreak/>
              <w:t>1, 2 ή 3 συστοιχίες</w:t>
            </w:r>
          </w:p>
          <w:p w14:paraId="4CEDBC14" w14:textId="77777777" w:rsidR="001B6B6E" w:rsidRPr="001B6B6E" w:rsidRDefault="001B6B6E" w:rsidP="003B1EF7">
            <w:pPr>
              <w:rPr>
                <w:rStyle w:val="systrantokenword"/>
                <w:rFonts w:cs="Arial"/>
                <w:szCs w:val="20"/>
                <w:lang w:val="el-GR"/>
              </w:rPr>
            </w:pPr>
          </w:p>
          <w:p w14:paraId="575531D7"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 xml:space="preserve">12. </w:t>
            </w:r>
          </w:p>
          <w:p w14:paraId="7A65F87E" w14:textId="77777777" w:rsidR="001B6B6E" w:rsidRPr="001B6B6E" w:rsidRDefault="001B6B6E" w:rsidP="003B1EF7">
            <w:pPr>
              <w:rPr>
                <w:rStyle w:val="systrantokenword"/>
                <w:rFonts w:cs="Arial"/>
                <w:szCs w:val="20"/>
                <w:lang w:val="el-GR"/>
              </w:rPr>
            </w:pPr>
            <w:r w:rsidRPr="001B6B6E">
              <w:rPr>
                <w:rStyle w:val="systrantokenword"/>
                <w:rFonts w:cs="Arial"/>
                <w:szCs w:val="20"/>
              </w:rPr>
              <w:t>UPS</w:t>
            </w:r>
            <w:r w:rsidRPr="001B6B6E">
              <w:rPr>
                <w:rStyle w:val="systrantokenword"/>
                <w:rFonts w:cs="Arial"/>
                <w:szCs w:val="20"/>
                <w:lang w:val="el-GR"/>
              </w:rPr>
              <w:t xml:space="preserve"> 40 </w:t>
            </w:r>
            <w:r w:rsidRPr="001B6B6E">
              <w:rPr>
                <w:rStyle w:val="systrantokenword"/>
                <w:rFonts w:cs="Arial"/>
                <w:szCs w:val="20"/>
              </w:rPr>
              <w:t>kVA</w:t>
            </w:r>
            <w:r w:rsidRPr="001B6B6E">
              <w:rPr>
                <w:rStyle w:val="systrantokenword"/>
                <w:rFonts w:cs="Arial"/>
                <w:szCs w:val="20"/>
                <w:lang w:val="el-GR"/>
              </w:rPr>
              <w:t xml:space="preserve">, </w:t>
            </w:r>
          </w:p>
          <w:p w14:paraId="34FAEF7D"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&gt;13</w:t>
            </w:r>
            <w:r w:rsidRPr="001B6B6E">
              <w:rPr>
                <w:rStyle w:val="systrantokenword"/>
                <w:rFonts w:cs="Arial"/>
                <w:szCs w:val="20"/>
              </w:rPr>
              <w:t>min</w:t>
            </w:r>
            <w:r w:rsidRPr="001B6B6E">
              <w:rPr>
                <w:rStyle w:val="systrantokenword"/>
                <w:rFonts w:cs="Arial"/>
                <w:szCs w:val="20"/>
                <w:lang w:val="el-GR"/>
              </w:rPr>
              <w:t xml:space="preserve">. αυτονομία – προσδιορίστε ακριβή επιθυμητό χρόνο αυτονομίας: </w:t>
            </w:r>
            <w:proofErr w:type="spellStart"/>
            <w:r w:rsidRPr="001B6B6E">
              <w:rPr>
                <w:rStyle w:val="systrantokenword"/>
                <w:rFonts w:cs="Arial"/>
                <w:szCs w:val="20"/>
                <w:highlight w:val="yellow"/>
              </w:rPr>
              <w:t>xxxx</w:t>
            </w:r>
            <w:proofErr w:type="spellEnd"/>
            <w:r w:rsidRPr="001B6B6E">
              <w:rPr>
                <w:rStyle w:val="systrantokenword"/>
                <w:rFonts w:cs="Arial"/>
                <w:szCs w:val="20"/>
                <w:highlight w:val="yellow"/>
                <w:lang w:val="el-GR"/>
              </w:rPr>
              <w:t xml:space="preserve"> </w:t>
            </w:r>
            <w:r w:rsidRPr="001B6B6E">
              <w:rPr>
                <w:rStyle w:val="systrantokenword"/>
                <w:rFonts w:cs="Arial"/>
                <w:szCs w:val="20"/>
                <w:highlight w:val="yellow"/>
              </w:rPr>
              <w:t>min</w:t>
            </w:r>
            <w:r w:rsidRPr="001B6B6E">
              <w:rPr>
                <w:rStyle w:val="systrantokenword"/>
                <w:rFonts w:cs="Arial"/>
                <w:szCs w:val="20"/>
                <w:highlight w:val="yellow"/>
                <w:lang w:val="el-GR"/>
              </w:rPr>
              <w:t>.</w:t>
            </w:r>
          </w:p>
          <w:p w14:paraId="19C24FAD"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Με χρήση εξωτερικού ικριώματος μπαταριών</w:t>
            </w:r>
          </w:p>
          <w:p w14:paraId="4E775B57"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Από 20 έως 50 μπαταρίες σε εξωτερικό ικρίωμα</w:t>
            </w:r>
          </w:p>
          <w:p w14:paraId="53F7FAFC"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1 ή 2 συστοιχίες</w:t>
            </w:r>
          </w:p>
          <w:p w14:paraId="6B648257" w14:textId="77777777" w:rsidR="001B6B6E" w:rsidRPr="001B6B6E" w:rsidRDefault="001B6B6E" w:rsidP="003B1EF7">
            <w:pPr>
              <w:rPr>
                <w:rStyle w:val="systrantokenword"/>
                <w:rFonts w:cs="Arial"/>
                <w:szCs w:val="20"/>
                <w:lang w:val="el-GR"/>
              </w:rPr>
            </w:pPr>
          </w:p>
          <w:p w14:paraId="09E939EC"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 xml:space="preserve">13. </w:t>
            </w:r>
          </w:p>
          <w:p w14:paraId="535FBF04" w14:textId="77777777" w:rsidR="001B6B6E" w:rsidRPr="001B6B6E" w:rsidRDefault="001B6B6E" w:rsidP="003B1EF7">
            <w:pPr>
              <w:rPr>
                <w:rStyle w:val="systrantokenword"/>
                <w:rFonts w:cs="Arial"/>
                <w:szCs w:val="20"/>
                <w:lang w:val="el-GR"/>
              </w:rPr>
            </w:pPr>
            <w:r w:rsidRPr="001B6B6E">
              <w:rPr>
                <w:rStyle w:val="systrantokenword"/>
                <w:rFonts w:cs="Arial"/>
                <w:szCs w:val="20"/>
              </w:rPr>
              <w:t>UPS</w:t>
            </w:r>
            <w:r w:rsidRPr="001B6B6E">
              <w:rPr>
                <w:rStyle w:val="systrantokenword"/>
                <w:rFonts w:cs="Arial"/>
                <w:szCs w:val="20"/>
                <w:lang w:val="el-GR"/>
              </w:rPr>
              <w:t xml:space="preserve"> 50 </w:t>
            </w:r>
            <w:r w:rsidRPr="001B6B6E">
              <w:rPr>
                <w:rStyle w:val="systrantokenword"/>
                <w:rFonts w:cs="Arial"/>
                <w:szCs w:val="20"/>
              </w:rPr>
              <w:t>kVA</w:t>
            </w:r>
            <w:r w:rsidRPr="001B6B6E">
              <w:rPr>
                <w:rStyle w:val="systrantokenword"/>
                <w:rFonts w:cs="Arial"/>
                <w:szCs w:val="20"/>
                <w:lang w:val="el-GR"/>
              </w:rPr>
              <w:t xml:space="preserve">, </w:t>
            </w:r>
          </w:p>
          <w:p w14:paraId="1B2FE3B5"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Έως 9</w:t>
            </w:r>
            <w:r w:rsidRPr="001B6B6E">
              <w:rPr>
                <w:rStyle w:val="systrantokenword"/>
                <w:rFonts w:cs="Arial"/>
                <w:szCs w:val="20"/>
              </w:rPr>
              <w:t>min</w:t>
            </w:r>
            <w:r w:rsidRPr="001B6B6E">
              <w:rPr>
                <w:rStyle w:val="systrantokenword"/>
                <w:rFonts w:cs="Arial"/>
                <w:szCs w:val="20"/>
                <w:lang w:val="el-GR"/>
              </w:rPr>
              <w:t xml:space="preserve">. αυτονομία – προσδιορίστε ακριβή επιθυμητό χρόνο αυτονομίας: </w:t>
            </w:r>
            <w:proofErr w:type="spellStart"/>
            <w:r w:rsidRPr="001B6B6E">
              <w:rPr>
                <w:rStyle w:val="systrantokenword"/>
                <w:rFonts w:cs="Arial"/>
                <w:szCs w:val="20"/>
                <w:highlight w:val="yellow"/>
              </w:rPr>
              <w:t>xxxx</w:t>
            </w:r>
            <w:proofErr w:type="spellEnd"/>
            <w:r w:rsidRPr="001B6B6E">
              <w:rPr>
                <w:rStyle w:val="systrantokenword"/>
                <w:rFonts w:cs="Arial"/>
                <w:szCs w:val="20"/>
                <w:highlight w:val="yellow"/>
                <w:lang w:val="el-GR"/>
              </w:rPr>
              <w:t xml:space="preserve"> </w:t>
            </w:r>
            <w:r w:rsidRPr="001B6B6E">
              <w:rPr>
                <w:rStyle w:val="systrantokenword"/>
                <w:rFonts w:cs="Arial"/>
                <w:szCs w:val="20"/>
                <w:highlight w:val="yellow"/>
              </w:rPr>
              <w:t>min</w:t>
            </w:r>
            <w:r w:rsidRPr="001B6B6E">
              <w:rPr>
                <w:rStyle w:val="systrantokenword"/>
                <w:rFonts w:cs="Arial"/>
                <w:szCs w:val="20"/>
                <w:highlight w:val="yellow"/>
                <w:lang w:val="el-GR"/>
              </w:rPr>
              <w:t>.</w:t>
            </w:r>
          </w:p>
          <w:p w14:paraId="173F55C5"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Με ενσωματωμένες μπαταρίες</w:t>
            </w:r>
          </w:p>
          <w:p w14:paraId="73CA3730"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Έως 144 ενσωματωμένες μπαταρίες</w:t>
            </w:r>
          </w:p>
          <w:p w14:paraId="2FB4175D"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1, 2 ή 3 συστοιχίες</w:t>
            </w:r>
          </w:p>
          <w:p w14:paraId="2AF1060E" w14:textId="77777777" w:rsidR="001B6B6E" w:rsidRPr="001B6B6E" w:rsidRDefault="001B6B6E" w:rsidP="003B1EF7">
            <w:pPr>
              <w:rPr>
                <w:rStyle w:val="systrantokenword"/>
                <w:rFonts w:cs="Arial"/>
                <w:szCs w:val="20"/>
                <w:lang w:val="el-GR"/>
              </w:rPr>
            </w:pPr>
          </w:p>
          <w:p w14:paraId="7B82148F"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 xml:space="preserve">14. </w:t>
            </w:r>
          </w:p>
          <w:p w14:paraId="485BAB1C" w14:textId="77777777" w:rsidR="001B6B6E" w:rsidRPr="001B6B6E" w:rsidRDefault="001B6B6E" w:rsidP="003B1EF7">
            <w:pPr>
              <w:rPr>
                <w:rStyle w:val="systrantokenword"/>
                <w:rFonts w:cs="Arial"/>
                <w:szCs w:val="20"/>
                <w:lang w:val="el-GR"/>
              </w:rPr>
            </w:pPr>
            <w:r w:rsidRPr="001B6B6E">
              <w:rPr>
                <w:rStyle w:val="systrantokenword"/>
                <w:rFonts w:cs="Arial"/>
                <w:szCs w:val="20"/>
              </w:rPr>
              <w:t>UPS</w:t>
            </w:r>
            <w:r w:rsidRPr="001B6B6E">
              <w:rPr>
                <w:rStyle w:val="systrantokenword"/>
                <w:rFonts w:cs="Arial"/>
                <w:szCs w:val="20"/>
                <w:lang w:val="el-GR"/>
              </w:rPr>
              <w:t xml:space="preserve"> 50 </w:t>
            </w:r>
            <w:r w:rsidRPr="001B6B6E">
              <w:rPr>
                <w:rStyle w:val="systrantokenword"/>
                <w:rFonts w:cs="Arial"/>
                <w:szCs w:val="20"/>
              </w:rPr>
              <w:t>kVA</w:t>
            </w:r>
            <w:r w:rsidRPr="001B6B6E">
              <w:rPr>
                <w:rStyle w:val="systrantokenword"/>
                <w:rFonts w:cs="Arial"/>
                <w:szCs w:val="20"/>
                <w:lang w:val="el-GR"/>
              </w:rPr>
              <w:t xml:space="preserve">, </w:t>
            </w:r>
          </w:p>
          <w:p w14:paraId="7FC02011"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&gt;9</w:t>
            </w:r>
            <w:r w:rsidRPr="001B6B6E">
              <w:rPr>
                <w:rStyle w:val="systrantokenword"/>
                <w:rFonts w:cs="Arial"/>
                <w:szCs w:val="20"/>
              </w:rPr>
              <w:t>min</w:t>
            </w:r>
            <w:r w:rsidRPr="001B6B6E">
              <w:rPr>
                <w:rStyle w:val="systrantokenword"/>
                <w:rFonts w:cs="Arial"/>
                <w:szCs w:val="20"/>
                <w:lang w:val="el-GR"/>
              </w:rPr>
              <w:t xml:space="preserve">. αυτονομία – προσδιορίστε ακριβή επιθυμητό χρόνο αυτονομίας: </w:t>
            </w:r>
            <w:proofErr w:type="spellStart"/>
            <w:r w:rsidRPr="001B6B6E">
              <w:rPr>
                <w:rStyle w:val="systrantokenword"/>
                <w:rFonts w:cs="Arial"/>
                <w:szCs w:val="20"/>
                <w:highlight w:val="yellow"/>
              </w:rPr>
              <w:t>xxxx</w:t>
            </w:r>
            <w:proofErr w:type="spellEnd"/>
            <w:r w:rsidRPr="001B6B6E">
              <w:rPr>
                <w:rStyle w:val="systrantokenword"/>
                <w:rFonts w:cs="Arial"/>
                <w:szCs w:val="20"/>
                <w:highlight w:val="yellow"/>
                <w:lang w:val="el-GR"/>
              </w:rPr>
              <w:t xml:space="preserve"> </w:t>
            </w:r>
            <w:r w:rsidRPr="001B6B6E">
              <w:rPr>
                <w:rStyle w:val="systrantokenword"/>
                <w:rFonts w:cs="Arial"/>
                <w:szCs w:val="20"/>
                <w:highlight w:val="yellow"/>
              </w:rPr>
              <w:t>min</w:t>
            </w:r>
            <w:r w:rsidRPr="001B6B6E">
              <w:rPr>
                <w:rStyle w:val="systrantokenword"/>
                <w:rFonts w:cs="Arial"/>
                <w:szCs w:val="20"/>
                <w:highlight w:val="yellow"/>
                <w:lang w:val="el-GR"/>
              </w:rPr>
              <w:t>.</w:t>
            </w:r>
          </w:p>
          <w:p w14:paraId="089B36A6"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Με χρήση εξωτερικού ικριώματος μπαταριών</w:t>
            </w:r>
          </w:p>
          <w:p w14:paraId="458C2531"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Από 30 έως 50 μπαταρίες σε εξωτερικό ικρίωμα</w:t>
            </w:r>
          </w:p>
          <w:p w14:paraId="2C7BAD0E"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1 ή 2 συστοιχίες</w:t>
            </w:r>
          </w:p>
        </w:tc>
      </w:tr>
      <w:tr w:rsidR="001B6B6E" w:rsidRPr="0009193C" w14:paraId="4F8902F4" w14:textId="77777777" w:rsidTr="003B1EF7">
        <w:tc>
          <w:tcPr>
            <w:tcW w:w="3964" w:type="dxa"/>
            <w:vAlign w:val="center"/>
          </w:tcPr>
          <w:p w14:paraId="7691D270" w14:textId="77777777" w:rsidR="001B6B6E" w:rsidRPr="001B6B6E" w:rsidRDefault="001B6B6E" w:rsidP="003B1EF7">
            <w:pPr>
              <w:rPr>
                <w:rStyle w:val="systrantokenword"/>
                <w:rFonts w:cs="Arial"/>
                <w:b/>
                <w:szCs w:val="20"/>
                <w:lang w:val="el-GR"/>
              </w:rPr>
            </w:pPr>
            <w:r w:rsidRPr="001B6B6E">
              <w:rPr>
                <w:rStyle w:val="systrantokenword"/>
                <w:rFonts w:cs="Arial"/>
                <w:b/>
                <w:szCs w:val="20"/>
                <w:lang w:val="el-GR"/>
              </w:rPr>
              <w:lastRenderedPageBreak/>
              <w:t>Εξαρτήματα</w:t>
            </w:r>
          </w:p>
        </w:tc>
        <w:tc>
          <w:tcPr>
            <w:tcW w:w="5103" w:type="dxa"/>
            <w:vAlign w:val="center"/>
          </w:tcPr>
          <w:p w14:paraId="534314FD" w14:textId="77777777" w:rsidR="001B6B6E" w:rsidRPr="001B6B6E" w:rsidRDefault="001B6B6E" w:rsidP="003B1EF7">
            <w:pPr>
              <w:rPr>
                <w:rStyle w:val="systrantokenword"/>
                <w:rFonts w:cs="Arial"/>
                <w:szCs w:val="20"/>
                <w:lang w:val="el-GR"/>
              </w:rPr>
            </w:pPr>
          </w:p>
        </w:tc>
      </w:tr>
      <w:tr w:rsidR="001B6B6E" w:rsidRPr="0009193C" w14:paraId="02145561" w14:textId="77777777" w:rsidTr="003B1EF7">
        <w:tc>
          <w:tcPr>
            <w:tcW w:w="3964" w:type="dxa"/>
            <w:vAlign w:val="center"/>
          </w:tcPr>
          <w:p w14:paraId="56432AB3" w14:textId="77777777" w:rsidR="001B6B6E" w:rsidRPr="001B6B6E" w:rsidRDefault="001B6B6E" w:rsidP="003B1EF7">
            <w:pPr>
              <w:rPr>
                <w:rStyle w:val="systrantokenword"/>
                <w:rFonts w:cs="Arial"/>
                <w:szCs w:val="20"/>
              </w:rPr>
            </w:pPr>
            <w:r w:rsidRPr="001B6B6E">
              <w:rPr>
                <w:rStyle w:val="systrantokenword"/>
                <w:rFonts w:cs="Arial"/>
                <w:szCs w:val="20"/>
                <w:lang w:val="el-GR"/>
              </w:rPr>
              <w:t xml:space="preserve">Οθόνη </w:t>
            </w:r>
            <w:r w:rsidRPr="001B6B6E">
              <w:rPr>
                <w:rStyle w:val="systrantokenword"/>
                <w:rFonts w:cs="Arial"/>
                <w:szCs w:val="20"/>
              </w:rPr>
              <w:t>LCD</w:t>
            </w:r>
          </w:p>
        </w:tc>
        <w:tc>
          <w:tcPr>
            <w:tcW w:w="5103" w:type="dxa"/>
            <w:vAlign w:val="center"/>
          </w:tcPr>
          <w:p w14:paraId="69C9E99F"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Ναι</w:t>
            </w:r>
          </w:p>
        </w:tc>
      </w:tr>
      <w:tr w:rsidR="001B6B6E" w:rsidRPr="009667EC" w14:paraId="0810D71E" w14:textId="77777777" w:rsidTr="003B1EF7">
        <w:tc>
          <w:tcPr>
            <w:tcW w:w="3964" w:type="dxa"/>
            <w:vAlign w:val="center"/>
          </w:tcPr>
          <w:p w14:paraId="611C0AD5"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 xml:space="preserve">Επικοινωνία μέσω σειριακής θύρας </w:t>
            </w:r>
            <w:r w:rsidRPr="001B6B6E">
              <w:rPr>
                <w:rStyle w:val="systrantokenword"/>
                <w:rFonts w:cs="Arial"/>
                <w:szCs w:val="20"/>
              </w:rPr>
              <w:t>RS</w:t>
            </w:r>
            <w:r w:rsidRPr="001B6B6E">
              <w:rPr>
                <w:rStyle w:val="systrantokenword"/>
                <w:rFonts w:cs="Arial"/>
                <w:szCs w:val="20"/>
                <w:lang w:val="el-GR"/>
              </w:rPr>
              <w:t>232</w:t>
            </w:r>
          </w:p>
        </w:tc>
        <w:tc>
          <w:tcPr>
            <w:tcW w:w="5103" w:type="dxa"/>
            <w:vAlign w:val="center"/>
          </w:tcPr>
          <w:p w14:paraId="0BD867C0"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Ναι</w:t>
            </w:r>
          </w:p>
        </w:tc>
      </w:tr>
      <w:tr w:rsidR="001B6B6E" w:rsidRPr="009667EC" w14:paraId="0E3EBE7A" w14:textId="77777777" w:rsidTr="003B1EF7">
        <w:tc>
          <w:tcPr>
            <w:tcW w:w="3964" w:type="dxa"/>
            <w:vAlign w:val="center"/>
          </w:tcPr>
          <w:p w14:paraId="09194D61"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 xml:space="preserve">Λειτουργία </w:t>
            </w:r>
            <w:r w:rsidRPr="001B6B6E">
              <w:rPr>
                <w:rStyle w:val="systrantokenword"/>
                <w:rFonts w:cs="Arial"/>
                <w:b/>
                <w:szCs w:val="20"/>
              </w:rPr>
              <w:t>GEN</w:t>
            </w:r>
            <w:r w:rsidRPr="001B6B6E">
              <w:rPr>
                <w:rStyle w:val="systrantokenword"/>
                <w:rFonts w:cs="Arial"/>
                <w:b/>
                <w:szCs w:val="20"/>
                <w:lang w:val="el-GR"/>
              </w:rPr>
              <w:t>-</w:t>
            </w:r>
            <w:r w:rsidRPr="001B6B6E">
              <w:rPr>
                <w:rStyle w:val="systrantokenword"/>
                <w:rFonts w:cs="Arial"/>
                <w:b/>
                <w:szCs w:val="20"/>
              </w:rPr>
              <w:t>ON</w:t>
            </w:r>
            <w:r w:rsidRPr="001B6B6E">
              <w:rPr>
                <w:rStyle w:val="systrantokenword"/>
                <w:rFonts w:cs="Arial"/>
                <w:szCs w:val="20"/>
                <w:lang w:val="el-GR"/>
              </w:rPr>
              <w:t xml:space="preserve"> σε περίπτωση τροφοδοσίας του </w:t>
            </w:r>
            <w:r w:rsidRPr="001B6B6E">
              <w:rPr>
                <w:rStyle w:val="systrantokenword"/>
                <w:rFonts w:cs="Arial"/>
                <w:szCs w:val="20"/>
              </w:rPr>
              <w:t>UPS</w:t>
            </w:r>
            <w:r w:rsidRPr="001B6B6E">
              <w:rPr>
                <w:rStyle w:val="systrantokenword"/>
                <w:rFonts w:cs="Arial"/>
                <w:szCs w:val="20"/>
                <w:lang w:val="el-GR"/>
              </w:rPr>
              <w:t xml:space="preserve"> από γεννήτρια:</w:t>
            </w:r>
          </w:p>
          <w:p w14:paraId="2ABA2D8C"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 xml:space="preserve">Μέσω ψυχρών επαφών που θα δίνουν  την πληροφορία ότι η τροφοδοσία του UPS πραγματοποιείται από τοπική γεννήτρια θα ενεργοποιείται η λειτουργία </w:t>
            </w:r>
            <w:r w:rsidRPr="001B6B6E">
              <w:rPr>
                <w:rStyle w:val="systrantokenword"/>
                <w:rFonts w:cs="Arial"/>
                <w:szCs w:val="20"/>
              </w:rPr>
              <w:t>GEN</w:t>
            </w:r>
            <w:r w:rsidRPr="001B6B6E">
              <w:rPr>
                <w:rStyle w:val="systrantokenword"/>
                <w:rFonts w:cs="Arial"/>
                <w:szCs w:val="20"/>
                <w:lang w:val="el-GR"/>
              </w:rPr>
              <w:t>-</w:t>
            </w:r>
            <w:r w:rsidRPr="001B6B6E">
              <w:rPr>
                <w:rStyle w:val="systrantokenword"/>
                <w:rFonts w:cs="Arial"/>
                <w:szCs w:val="20"/>
              </w:rPr>
              <w:t>ON</w:t>
            </w:r>
            <w:r w:rsidRPr="001B6B6E">
              <w:rPr>
                <w:rStyle w:val="systrantokenword"/>
                <w:rFonts w:cs="Arial"/>
                <w:szCs w:val="20"/>
                <w:lang w:val="el-GR"/>
              </w:rPr>
              <w:t xml:space="preserve"> με σκοπό (1) να μειωθεί το ρεύμα φόρτισης των συσσωρευτών ώστε να μην επιβαρύνεται επιπλέον η γεννήτρια και (2) να απενεργοποιείται η δυνατότητα παράκαμψης (by-pass) ώστε να εξασφαλίζεται η ποιότητα εξόδου ανεξάρτητα από την ποιότητα εξόδου της γεννήτριας.</w:t>
            </w:r>
          </w:p>
        </w:tc>
        <w:tc>
          <w:tcPr>
            <w:tcW w:w="5103" w:type="dxa"/>
            <w:vAlign w:val="center"/>
          </w:tcPr>
          <w:p w14:paraId="43722D40"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Ναι</w:t>
            </w:r>
          </w:p>
        </w:tc>
      </w:tr>
      <w:tr w:rsidR="001B6B6E" w:rsidRPr="009667EC" w14:paraId="5109969F" w14:textId="77777777" w:rsidTr="003B1EF7">
        <w:tc>
          <w:tcPr>
            <w:tcW w:w="3964" w:type="dxa"/>
            <w:vAlign w:val="center"/>
          </w:tcPr>
          <w:p w14:paraId="181E1A13" w14:textId="77777777" w:rsidR="001B6B6E" w:rsidRPr="001B6B6E" w:rsidRDefault="001B6B6E" w:rsidP="003B1EF7">
            <w:pPr>
              <w:rPr>
                <w:rStyle w:val="systrantokenword"/>
                <w:rFonts w:cs="Arial"/>
                <w:szCs w:val="20"/>
              </w:rPr>
            </w:pPr>
            <w:r w:rsidRPr="001B6B6E">
              <w:rPr>
                <w:rStyle w:val="systrantokenword"/>
                <w:rFonts w:cs="Arial"/>
                <w:szCs w:val="20"/>
                <w:lang w:val="el-GR"/>
              </w:rPr>
              <w:t xml:space="preserve">Θύρα επικοινωνίας </w:t>
            </w:r>
            <w:r w:rsidRPr="001B6B6E">
              <w:rPr>
                <w:rStyle w:val="systrantokenword"/>
                <w:rFonts w:cs="Arial"/>
                <w:szCs w:val="20"/>
              </w:rPr>
              <w:t>RJ45</w:t>
            </w:r>
          </w:p>
        </w:tc>
        <w:tc>
          <w:tcPr>
            <w:tcW w:w="5103" w:type="dxa"/>
            <w:vAlign w:val="center"/>
          </w:tcPr>
          <w:p w14:paraId="55DB16E1"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Ναι</w:t>
            </w:r>
          </w:p>
        </w:tc>
      </w:tr>
      <w:tr w:rsidR="001B6B6E" w:rsidRPr="00A12734" w14:paraId="608A1CA0" w14:textId="77777777" w:rsidTr="003B1EF7">
        <w:tc>
          <w:tcPr>
            <w:tcW w:w="3964" w:type="dxa"/>
            <w:vAlign w:val="center"/>
          </w:tcPr>
          <w:p w14:paraId="77E42647"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 xml:space="preserve">Απομακρυσμένη απενεργοποίηση του </w:t>
            </w:r>
            <w:r w:rsidRPr="001B6B6E">
              <w:rPr>
                <w:rStyle w:val="systrantokenword"/>
                <w:rFonts w:cs="Arial"/>
                <w:szCs w:val="20"/>
              </w:rPr>
              <w:t>UPS</w:t>
            </w:r>
            <w:r w:rsidRPr="001B6B6E">
              <w:rPr>
                <w:rStyle w:val="systrantokenword"/>
                <w:rFonts w:cs="Arial"/>
                <w:szCs w:val="20"/>
                <w:lang w:val="el-GR"/>
              </w:rPr>
              <w:t xml:space="preserve"> για λόγους έκτακτης ανάγκης</w:t>
            </w:r>
          </w:p>
        </w:tc>
        <w:tc>
          <w:tcPr>
            <w:tcW w:w="5103" w:type="dxa"/>
            <w:vAlign w:val="center"/>
          </w:tcPr>
          <w:p w14:paraId="069D6DCE"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Ναι</w:t>
            </w:r>
          </w:p>
        </w:tc>
      </w:tr>
      <w:tr w:rsidR="001B6B6E" w:rsidRPr="00A12734" w14:paraId="17392C6C" w14:textId="77777777" w:rsidTr="003B1EF7">
        <w:tc>
          <w:tcPr>
            <w:tcW w:w="3964" w:type="dxa"/>
            <w:vAlign w:val="center"/>
          </w:tcPr>
          <w:p w14:paraId="2D790715"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Αισθητήρας θερμοκρασίας για παρακολούθηση λειτουργίας μπαταριών</w:t>
            </w:r>
          </w:p>
        </w:tc>
        <w:tc>
          <w:tcPr>
            <w:tcW w:w="5103" w:type="dxa"/>
            <w:vAlign w:val="center"/>
          </w:tcPr>
          <w:p w14:paraId="17118C1F"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Ναι</w:t>
            </w:r>
          </w:p>
        </w:tc>
      </w:tr>
      <w:tr w:rsidR="001B6B6E" w:rsidRPr="0009193C" w14:paraId="612F24C8" w14:textId="77777777" w:rsidTr="003B1EF7">
        <w:tc>
          <w:tcPr>
            <w:tcW w:w="3964" w:type="dxa"/>
            <w:vAlign w:val="center"/>
          </w:tcPr>
          <w:p w14:paraId="0769F6B1"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 xml:space="preserve">Επικοινωνία μέσω κάρτας δικτύου </w:t>
            </w:r>
            <w:r w:rsidRPr="001B6B6E">
              <w:rPr>
                <w:rStyle w:val="systrantokenword"/>
                <w:rFonts w:cs="Arial"/>
                <w:szCs w:val="20"/>
              </w:rPr>
              <w:t>SNMP</w:t>
            </w:r>
          </w:p>
        </w:tc>
        <w:tc>
          <w:tcPr>
            <w:tcW w:w="5103" w:type="dxa"/>
            <w:vAlign w:val="center"/>
          </w:tcPr>
          <w:p w14:paraId="07299469" w14:textId="77777777" w:rsidR="001B6B6E" w:rsidRPr="001B6B6E" w:rsidRDefault="001B6B6E" w:rsidP="003B1EF7">
            <w:pPr>
              <w:rPr>
                <w:rStyle w:val="systrantokenword"/>
                <w:rFonts w:cs="Arial"/>
                <w:szCs w:val="20"/>
                <w:lang w:val="el-GR"/>
              </w:rPr>
            </w:pPr>
            <w:r w:rsidRPr="001B6B6E">
              <w:rPr>
                <w:rStyle w:val="systrantokenword"/>
                <w:rFonts w:cs="Arial"/>
                <w:szCs w:val="20"/>
                <w:highlight w:val="yellow"/>
                <w:lang w:val="el-GR"/>
              </w:rPr>
              <w:t>Ναι / Όχι</w:t>
            </w:r>
          </w:p>
        </w:tc>
      </w:tr>
      <w:tr w:rsidR="001B6B6E" w:rsidRPr="0009193C" w14:paraId="3D733368" w14:textId="77777777" w:rsidTr="003B1EF7">
        <w:tc>
          <w:tcPr>
            <w:tcW w:w="3964" w:type="dxa"/>
            <w:vAlign w:val="center"/>
          </w:tcPr>
          <w:p w14:paraId="68A3060A" w14:textId="77777777" w:rsidR="001B6B6E" w:rsidRPr="001B6B6E" w:rsidRDefault="001B6B6E" w:rsidP="003B1EF7">
            <w:pPr>
              <w:rPr>
                <w:rStyle w:val="systrantokenword"/>
                <w:rFonts w:cs="Arial"/>
                <w:szCs w:val="20"/>
                <w:lang w:val="el-GR"/>
              </w:rPr>
            </w:pPr>
            <w:r w:rsidRPr="001B6B6E">
              <w:rPr>
                <w:rStyle w:val="systrantokenword"/>
                <w:rFonts w:cs="Arial"/>
                <w:szCs w:val="20"/>
                <w:lang w:val="el-GR"/>
              </w:rPr>
              <w:t xml:space="preserve">Κάρτα με θύρα </w:t>
            </w:r>
            <w:r w:rsidRPr="001B6B6E">
              <w:rPr>
                <w:rStyle w:val="systrantokenword"/>
                <w:rFonts w:cs="Arial"/>
                <w:szCs w:val="20"/>
              </w:rPr>
              <w:t>USB</w:t>
            </w:r>
            <w:r w:rsidRPr="001B6B6E">
              <w:rPr>
                <w:rStyle w:val="systrantokenword"/>
                <w:rFonts w:cs="Arial"/>
                <w:szCs w:val="20"/>
                <w:lang w:val="el-GR"/>
              </w:rPr>
              <w:t xml:space="preserve"> και ψυχρές επαφές (60 VAC/500 mA) για ενσωμάτωση σε </w:t>
            </w:r>
            <w:r w:rsidRPr="001B6B6E">
              <w:rPr>
                <w:rStyle w:val="systrantokenword"/>
                <w:rFonts w:cs="Arial"/>
                <w:szCs w:val="20"/>
              </w:rPr>
              <w:t>BMS</w:t>
            </w:r>
            <w:r w:rsidRPr="001B6B6E">
              <w:rPr>
                <w:rStyle w:val="systrantokenword"/>
                <w:rFonts w:cs="Arial"/>
                <w:szCs w:val="20"/>
                <w:lang w:val="el-GR"/>
              </w:rPr>
              <w:t xml:space="preserve"> που θα μπορούν να </w:t>
            </w:r>
            <w:r w:rsidRPr="001B6B6E">
              <w:rPr>
                <w:rStyle w:val="systrantokenword"/>
                <w:rFonts w:cs="Arial"/>
                <w:szCs w:val="20"/>
                <w:lang w:val="el-GR"/>
              </w:rPr>
              <w:lastRenderedPageBreak/>
              <w:t>σηματοδοτήσουν τις ακόλουθες πληροφορίες:</w:t>
            </w:r>
          </w:p>
          <w:p w14:paraId="512B915D" w14:textId="77777777" w:rsidR="001B6B6E" w:rsidRPr="001B6B6E" w:rsidRDefault="001B6B6E" w:rsidP="001B6B6E">
            <w:pPr>
              <w:pStyle w:val="ListParagraph"/>
              <w:numPr>
                <w:ilvl w:val="0"/>
                <w:numId w:val="17"/>
              </w:numPr>
              <w:spacing w:after="0" w:line="240" w:lineRule="auto"/>
              <w:rPr>
                <w:rStyle w:val="systrantokenword"/>
                <w:rFonts w:ascii="Arial" w:hAnsi="Arial" w:cs="Arial"/>
                <w:sz w:val="20"/>
                <w:szCs w:val="20"/>
                <w:lang w:val="el-GR"/>
              </w:rPr>
            </w:pPr>
            <w:r w:rsidRPr="001B6B6E">
              <w:rPr>
                <w:rStyle w:val="systrantokenword"/>
                <w:rFonts w:ascii="Arial" w:hAnsi="Arial" w:cs="Arial"/>
                <w:sz w:val="20"/>
                <w:szCs w:val="20"/>
                <w:lang w:val="el-GR"/>
              </w:rPr>
              <w:t xml:space="preserve">Κανονική/μη κανονική λειτουργία </w:t>
            </w:r>
            <w:r w:rsidRPr="001B6B6E">
              <w:rPr>
                <w:rStyle w:val="systrantokenword"/>
                <w:rFonts w:ascii="Arial" w:hAnsi="Arial" w:cs="Arial"/>
                <w:sz w:val="20"/>
                <w:szCs w:val="20"/>
              </w:rPr>
              <w:t>UPS</w:t>
            </w:r>
            <w:r w:rsidRPr="001B6B6E">
              <w:rPr>
                <w:rStyle w:val="systrantokenword"/>
                <w:rFonts w:ascii="Arial" w:hAnsi="Arial" w:cs="Arial"/>
                <w:sz w:val="20"/>
                <w:szCs w:val="20"/>
                <w:lang w:val="el-GR"/>
              </w:rPr>
              <w:t xml:space="preserve"> </w:t>
            </w:r>
          </w:p>
          <w:p w14:paraId="0F746D90" w14:textId="77777777" w:rsidR="001B6B6E" w:rsidRPr="001B6B6E" w:rsidRDefault="001B6B6E" w:rsidP="001B6B6E">
            <w:pPr>
              <w:pStyle w:val="ListParagraph"/>
              <w:numPr>
                <w:ilvl w:val="0"/>
                <w:numId w:val="17"/>
              </w:numPr>
              <w:spacing w:after="0" w:line="240" w:lineRule="auto"/>
              <w:rPr>
                <w:rStyle w:val="systrantokenword"/>
                <w:rFonts w:ascii="Arial" w:hAnsi="Arial" w:cs="Arial"/>
                <w:sz w:val="20"/>
                <w:szCs w:val="20"/>
                <w:lang w:val="el-GR"/>
              </w:rPr>
            </w:pPr>
            <w:r w:rsidRPr="001B6B6E">
              <w:rPr>
                <w:rStyle w:val="systrantokenword"/>
                <w:rFonts w:ascii="Arial" w:hAnsi="Arial" w:cs="Arial"/>
                <w:sz w:val="20"/>
                <w:szCs w:val="20"/>
                <w:lang w:val="el-GR"/>
              </w:rPr>
              <w:t xml:space="preserve">Κανονική/Μη κανονική τάση εισόδου στο </w:t>
            </w:r>
            <w:r w:rsidRPr="001B6B6E">
              <w:rPr>
                <w:rStyle w:val="systrantokenword"/>
                <w:rFonts w:ascii="Arial" w:hAnsi="Arial" w:cs="Arial"/>
                <w:sz w:val="20"/>
                <w:szCs w:val="20"/>
              </w:rPr>
              <w:t>UPS</w:t>
            </w:r>
          </w:p>
          <w:p w14:paraId="009BD973" w14:textId="77777777" w:rsidR="001B6B6E" w:rsidRPr="001B6B6E" w:rsidRDefault="001B6B6E" w:rsidP="001B6B6E">
            <w:pPr>
              <w:pStyle w:val="ListParagraph"/>
              <w:numPr>
                <w:ilvl w:val="0"/>
                <w:numId w:val="17"/>
              </w:numPr>
              <w:spacing w:after="0" w:line="240" w:lineRule="auto"/>
              <w:rPr>
                <w:rStyle w:val="systrantokenword"/>
                <w:rFonts w:ascii="Arial" w:hAnsi="Arial" w:cs="Arial"/>
                <w:sz w:val="20"/>
                <w:szCs w:val="20"/>
                <w:lang w:val="el-GR"/>
              </w:rPr>
            </w:pPr>
            <w:r w:rsidRPr="001B6B6E">
              <w:rPr>
                <w:rStyle w:val="systrantokenword"/>
                <w:rFonts w:ascii="Arial" w:hAnsi="Arial" w:cs="Arial"/>
                <w:sz w:val="20"/>
                <w:szCs w:val="20"/>
                <w:lang w:val="el-GR"/>
              </w:rPr>
              <w:t xml:space="preserve">Το φορτίο υποστηρίζεται από τον μετατροπέα (inverter) </w:t>
            </w:r>
          </w:p>
          <w:p w14:paraId="75F1C3BA" w14:textId="77777777" w:rsidR="001B6B6E" w:rsidRPr="001B6B6E" w:rsidRDefault="001B6B6E" w:rsidP="001B6B6E">
            <w:pPr>
              <w:pStyle w:val="ListParagraph"/>
              <w:numPr>
                <w:ilvl w:val="0"/>
                <w:numId w:val="17"/>
              </w:numPr>
              <w:spacing w:after="0" w:line="240" w:lineRule="auto"/>
              <w:rPr>
                <w:rStyle w:val="systrantokenword"/>
                <w:rFonts w:ascii="Arial" w:hAnsi="Arial" w:cs="Arial"/>
                <w:sz w:val="20"/>
                <w:szCs w:val="20"/>
                <w:lang w:val="el-GR"/>
              </w:rPr>
            </w:pPr>
            <w:r w:rsidRPr="001B6B6E">
              <w:rPr>
                <w:rStyle w:val="systrantokenword"/>
                <w:rFonts w:ascii="Arial" w:hAnsi="Arial" w:cs="Arial"/>
                <w:sz w:val="20"/>
                <w:szCs w:val="20"/>
                <w:lang w:val="el-GR"/>
              </w:rPr>
              <w:t>Το φορτίο υποστηρίζεται από τη γραμμή παράκαμψης (by pass)</w:t>
            </w:r>
          </w:p>
          <w:p w14:paraId="56EEA431" w14:textId="77777777" w:rsidR="001B6B6E" w:rsidRPr="001B6B6E" w:rsidRDefault="001B6B6E" w:rsidP="001B6B6E">
            <w:pPr>
              <w:pStyle w:val="ListParagraph"/>
              <w:numPr>
                <w:ilvl w:val="0"/>
                <w:numId w:val="17"/>
              </w:numPr>
              <w:spacing w:after="0" w:line="240" w:lineRule="auto"/>
              <w:rPr>
                <w:rStyle w:val="systrantokenword"/>
                <w:rFonts w:ascii="Arial" w:hAnsi="Arial" w:cs="Arial"/>
                <w:sz w:val="20"/>
                <w:szCs w:val="20"/>
                <w:lang w:val="el-GR"/>
              </w:rPr>
            </w:pPr>
            <w:r w:rsidRPr="001B6B6E">
              <w:rPr>
                <w:rStyle w:val="systrantokenword"/>
                <w:rFonts w:ascii="Arial" w:hAnsi="Arial" w:cs="Arial"/>
                <w:sz w:val="20"/>
                <w:szCs w:val="20"/>
                <w:lang w:val="el-GR"/>
              </w:rPr>
              <w:t>Κανονική/χαμηλή τάση μπαταριών</w:t>
            </w:r>
          </w:p>
        </w:tc>
        <w:tc>
          <w:tcPr>
            <w:tcW w:w="5103" w:type="dxa"/>
            <w:vAlign w:val="center"/>
          </w:tcPr>
          <w:p w14:paraId="1C1DC74A" w14:textId="77777777" w:rsidR="001B6B6E" w:rsidRPr="001B6B6E" w:rsidRDefault="001B6B6E" w:rsidP="003B1EF7">
            <w:pPr>
              <w:rPr>
                <w:rStyle w:val="systrantokenword"/>
                <w:rFonts w:cs="Arial"/>
                <w:szCs w:val="20"/>
                <w:lang w:val="el-GR"/>
              </w:rPr>
            </w:pPr>
            <w:r w:rsidRPr="001B6B6E">
              <w:rPr>
                <w:rStyle w:val="systrantokenword"/>
                <w:rFonts w:cs="Arial"/>
                <w:szCs w:val="20"/>
                <w:highlight w:val="yellow"/>
                <w:lang w:val="el-GR"/>
              </w:rPr>
              <w:lastRenderedPageBreak/>
              <w:t>Ναι / Όχι</w:t>
            </w:r>
          </w:p>
        </w:tc>
      </w:tr>
    </w:tbl>
    <w:p w14:paraId="3A2E07C4" w14:textId="027A2F05" w:rsidR="00AD07A4" w:rsidRPr="00265183" w:rsidRDefault="00AD07A4" w:rsidP="00782A5D">
      <w:pPr>
        <w:adjustRightInd w:val="0"/>
        <w:rPr>
          <w:bCs/>
          <w:szCs w:val="20"/>
        </w:rPr>
      </w:pPr>
    </w:p>
    <w:p w14:paraId="12ECAE9E" w14:textId="246A7A4E" w:rsidR="00265183" w:rsidRPr="00F610F5" w:rsidRDefault="00265183" w:rsidP="00782A5D">
      <w:pPr>
        <w:adjustRightInd w:val="0"/>
        <w:rPr>
          <w:bCs/>
          <w:szCs w:val="20"/>
        </w:rPr>
      </w:pPr>
    </w:p>
    <w:p w14:paraId="1CF390A8" w14:textId="23E2D19D" w:rsidR="00265183" w:rsidRPr="00F610F5" w:rsidRDefault="00265183" w:rsidP="00782A5D">
      <w:pPr>
        <w:adjustRightInd w:val="0"/>
        <w:rPr>
          <w:bCs/>
          <w:szCs w:val="20"/>
        </w:rPr>
      </w:pPr>
    </w:p>
    <w:p w14:paraId="47014BC8" w14:textId="21B562CA" w:rsidR="00AD07A4" w:rsidRPr="00E36486" w:rsidRDefault="00265183" w:rsidP="00265183">
      <w:pPr>
        <w:tabs>
          <w:tab w:val="left" w:pos="3544"/>
        </w:tabs>
        <w:kinsoku/>
        <w:overflowPunct/>
        <w:adjustRightInd w:val="0"/>
        <w:rPr>
          <w:b/>
          <w:bCs/>
          <w:szCs w:val="20"/>
        </w:rPr>
      </w:pPr>
      <w:proofErr w:type="spellStart"/>
      <w:r w:rsidRPr="00E36486">
        <w:rPr>
          <w:b/>
          <w:bCs/>
          <w:szCs w:val="20"/>
        </w:rPr>
        <w:t>Τεχνικά</w:t>
      </w:r>
      <w:proofErr w:type="spellEnd"/>
      <w:r w:rsidRPr="00E36486">
        <w:rPr>
          <w:b/>
          <w:bCs/>
          <w:szCs w:val="20"/>
        </w:rPr>
        <w:t xml:space="preserve"> χαρα</w:t>
      </w:r>
      <w:proofErr w:type="spellStart"/>
      <w:r w:rsidRPr="00E36486">
        <w:rPr>
          <w:b/>
          <w:bCs/>
          <w:szCs w:val="20"/>
        </w:rPr>
        <w:t>κτηριστικά</w:t>
      </w:r>
      <w:proofErr w:type="spellEnd"/>
      <w:r w:rsidRPr="00E36486">
        <w:rPr>
          <w:b/>
          <w:bCs/>
          <w:szCs w:val="20"/>
        </w:rPr>
        <w:t xml:space="preserve"> </w:t>
      </w: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111"/>
      </w:tblGrid>
      <w:tr w:rsidR="001B6B6E" w:rsidRPr="00E36486" w14:paraId="28412B37" w14:textId="77777777" w:rsidTr="001B6B6E">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09555" w14:textId="77777777" w:rsidR="001B6B6E" w:rsidRPr="001B6B6E" w:rsidRDefault="001B6B6E" w:rsidP="001B6B6E">
            <w:pPr>
              <w:tabs>
                <w:tab w:val="left" w:pos="3544"/>
              </w:tabs>
              <w:kinsoku/>
              <w:overflowPunct/>
              <w:adjustRightInd w:val="0"/>
              <w:rPr>
                <w:rStyle w:val="systrantokenword"/>
                <w:bCs/>
                <w:szCs w:val="20"/>
              </w:rPr>
            </w:pPr>
            <w:proofErr w:type="spellStart"/>
            <w:r w:rsidRPr="001B6B6E">
              <w:rPr>
                <w:rStyle w:val="systrantokenword"/>
                <w:bCs/>
                <w:szCs w:val="20"/>
              </w:rPr>
              <w:t>Ονομ</w:t>
            </w:r>
            <w:proofErr w:type="spellEnd"/>
            <w:r w:rsidRPr="001B6B6E">
              <w:rPr>
                <w:rStyle w:val="systrantokenword"/>
                <w:bCs/>
                <w:szCs w:val="20"/>
              </w:rPr>
              <w:t xml:space="preserve">αστική </w:t>
            </w:r>
            <w:proofErr w:type="spellStart"/>
            <w:r w:rsidRPr="001B6B6E">
              <w:rPr>
                <w:rStyle w:val="systrantokenword"/>
                <w:bCs/>
                <w:szCs w:val="20"/>
              </w:rPr>
              <w:t>ισχύς</w:t>
            </w:r>
            <w:proofErr w:type="spellEnd"/>
            <w:r w:rsidRPr="001B6B6E">
              <w:rPr>
                <w:rStyle w:val="systrantokenword"/>
                <w:bCs/>
                <w:szCs w:val="20"/>
              </w:rPr>
              <w:t xml:space="preserve"> UPS</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DC37B" w14:textId="77777777" w:rsidR="001B6B6E" w:rsidRPr="001B6B6E" w:rsidRDefault="001B6B6E" w:rsidP="001B6B6E">
            <w:pPr>
              <w:tabs>
                <w:tab w:val="left" w:pos="3544"/>
              </w:tabs>
              <w:kinsoku/>
              <w:overflowPunct/>
              <w:adjustRightInd w:val="0"/>
              <w:rPr>
                <w:rStyle w:val="systrantokenword"/>
                <w:bCs/>
                <w:szCs w:val="20"/>
              </w:rPr>
            </w:pPr>
            <w:r w:rsidRPr="001B6B6E">
              <w:rPr>
                <w:rStyle w:val="systrantokenword"/>
                <w:bCs/>
                <w:szCs w:val="20"/>
              </w:rPr>
              <w:t>10 kVA, 15 kVA, 20 kVA, 25 kVA, 30 kVA, 40 kVA, 50 kVA</w:t>
            </w:r>
          </w:p>
        </w:tc>
      </w:tr>
      <w:tr w:rsidR="001B6B6E" w:rsidRPr="0009193C" w14:paraId="460668D9" w14:textId="77777777" w:rsidTr="001B6B6E">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3952D" w14:textId="77777777" w:rsidR="001B6B6E" w:rsidRPr="001B6B6E" w:rsidRDefault="001B6B6E" w:rsidP="001B6B6E">
            <w:pPr>
              <w:tabs>
                <w:tab w:val="left" w:pos="3544"/>
              </w:tabs>
              <w:kinsoku/>
              <w:overflowPunct/>
              <w:adjustRightInd w:val="0"/>
              <w:rPr>
                <w:rStyle w:val="systrantokenword"/>
                <w:bCs/>
                <w:szCs w:val="20"/>
              </w:rPr>
            </w:pPr>
            <w:proofErr w:type="spellStart"/>
            <w:r w:rsidRPr="001B6B6E">
              <w:rPr>
                <w:rStyle w:val="systrantokenword"/>
                <w:bCs/>
                <w:szCs w:val="20"/>
              </w:rPr>
              <w:t>Συντελεστής</w:t>
            </w:r>
            <w:proofErr w:type="spellEnd"/>
            <w:r w:rsidRPr="001B6B6E">
              <w:rPr>
                <w:rStyle w:val="systrantokenword"/>
                <w:bCs/>
                <w:szCs w:val="20"/>
              </w:rPr>
              <w:t xml:space="preserve"> </w:t>
            </w:r>
            <w:proofErr w:type="spellStart"/>
            <w:r w:rsidRPr="001B6B6E">
              <w:rPr>
                <w:rStyle w:val="systrantokenword"/>
                <w:bCs/>
                <w:szCs w:val="20"/>
              </w:rPr>
              <w:t>ισχύος</w:t>
            </w:r>
            <w:proofErr w:type="spellEnd"/>
            <w:r w:rsidRPr="001B6B6E">
              <w:rPr>
                <w:rStyle w:val="systrantokenword"/>
                <w:bCs/>
                <w:szCs w:val="20"/>
              </w:rPr>
              <w:t xml:space="preserve"> </w:t>
            </w:r>
            <w:proofErr w:type="spellStart"/>
            <w:r w:rsidRPr="001B6B6E">
              <w:rPr>
                <w:rStyle w:val="systrantokenword"/>
                <w:bCs/>
                <w:szCs w:val="20"/>
              </w:rPr>
              <w:t>εξόδου</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EC207" w14:textId="77777777" w:rsidR="001B6B6E" w:rsidRPr="001B6B6E" w:rsidRDefault="001B6B6E" w:rsidP="001B6B6E">
            <w:pPr>
              <w:tabs>
                <w:tab w:val="left" w:pos="3544"/>
              </w:tabs>
              <w:kinsoku/>
              <w:overflowPunct/>
              <w:adjustRightInd w:val="0"/>
              <w:rPr>
                <w:rStyle w:val="systrantokenword"/>
                <w:bCs/>
                <w:szCs w:val="20"/>
              </w:rPr>
            </w:pPr>
            <w:r w:rsidRPr="001B6B6E">
              <w:rPr>
                <w:rStyle w:val="systrantokenword"/>
                <w:bCs/>
                <w:szCs w:val="20"/>
              </w:rPr>
              <w:t>0,9</w:t>
            </w:r>
          </w:p>
        </w:tc>
      </w:tr>
      <w:tr w:rsidR="001B6B6E" w:rsidRPr="0009193C" w14:paraId="2D0F1494" w14:textId="77777777" w:rsidTr="001B6B6E">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132A8" w14:textId="77777777" w:rsidR="001B6B6E" w:rsidRPr="001B6B6E" w:rsidRDefault="001B6B6E" w:rsidP="001B6B6E">
            <w:pPr>
              <w:tabs>
                <w:tab w:val="left" w:pos="3544"/>
              </w:tabs>
              <w:kinsoku/>
              <w:overflowPunct/>
              <w:adjustRightInd w:val="0"/>
              <w:rPr>
                <w:rStyle w:val="systrantokenword"/>
                <w:bCs/>
                <w:szCs w:val="20"/>
              </w:rPr>
            </w:pPr>
            <w:proofErr w:type="spellStart"/>
            <w:r w:rsidRPr="001B6B6E">
              <w:rPr>
                <w:rStyle w:val="systrantokenword"/>
                <w:bCs/>
                <w:szCs w:val="20"/>
              </w:rPr>
              <w:t>Το</w:t>
            </w:r>
            <w:proofErr w:type="spellEnd"/>
            <w:r w:rsidRPr="001B6B6E">
              <w:rPr>
                <w:rStyle w:val="systrantokenword"/>
                <w:bCs/>
                <w:szCs w:val="20"/>
              </w:rPr>
              <w:t>πολογία</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15178" w14:textId="77777777" w:rsidR="001B6B6E" w:rsidRPr="001B6B6E" w:rsidRDefault="001B6B6E" w:rsidP="001B6B6E">
            <w:pPr>
              <w:tabs>
                <w:tab w:val="left" w:pos="3544"/>
              </w:tabs>
              <w:kinsoku/>
              <w:overflowPunct/>
              <w:adjustRightInd w:val="0"/>
              <w:rPr>
                <w:rStyle w:val="systrantokenword"/>
                <w:bCs/>
                <w:szCs w:val="20"/>
              </w:rPr>
            </w:pPr>
            <w:r w:rsidRPr="001B6B6E">
              <w:rPr>
                <w:rStyle w:val="systrantokenword"/>
                <w:bCs/>
                <w:szCs w:val="20"/>
              </w:rPr>
              <w:t xml:space="preserve">Online </w:t>
            </w:r>
            <w:proofErr w:type="spellStart"/>
            <w:r w:rsidRPr="001B6B6E">
              <w:rPr>
                <w:rStyle w:val="systrantokenword"/>
                <w:bCs/>
                <w:szCs w:val="20"/>
              </w:rPr>
              <w:t>δι</w:t>
            </w:r>
            <w:proofErr w:type="spellEnd"/>
            <w:r w:rsidRPr="001B6B6E">
              <w:rPr>
                <w:rStyle w:val="systrantokenword"/>
                <w:bCs/>
                <w:szCs w:val="20"/>
              </w:rPr>
              <w:t xml:space="preserve">πλής </w:t>
            </w:r>
            <w:proofErr w:type="spellStart"/>
            <w:r w:rsidRPr="001B6B6E">
              <w:rPr>
                <w:rStyle w:val="systrantokenword"/>
                <w:bCs/>
                <w:szCs w:val="20"/>
              </w:rPr>
              <w:t>μετ</w:t>
            </w:r>
            <w:proofErr w:type="spellEnd"/>
            <w:r w:rsidRPr="001B6B6E">
              <w:rPr>
                <w:rStyle w:val="systrantokenword"/>
                <w:bCs/>
                <w:szCs w:val="20"/>
              </w:rPr>
              <w:t>ατροπής</w:t>
            </w:r>
          </w:p>
        </w:tc>
      </w:tr>
      <w:tr w:rsidR="001B6B6E" w:rsidRPr="0009193C" w14:paraId="366D83AD" w14:textId="77777777" w:rsidTr="001B6B6E">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53D25" w14:textId="77777777" w:rsidR="001B6B6E" w:rsidRPr="00E36486" w:rsidRDefault="001B6B6E" w:rsidP="001B6B6E">
            <w:pPr>
              <w:tabs>
                <w:tab w:val="left" w:pos="3544"/>
              </w:tabs>
              <w:kinsoku/>
              <w:overflowPunct/>
              <w:adjustRightInd w:val="0"/>
              <w:rPr>
                <w:rStyle w:val="systrantokenword"/>
                <w:bCs/>
                <w:szCs w:val="20"/>
                <w:lang w:val="el-GR"/>
              </w:rPr>
            </w:pPr>
            <w:r w:rsidRPr="00E36486">
              <w:rPr>
                <w:rStyle w:val="systrantokenword"/>
                <w:bCs/>
                <w:szCs w:val="20"/>
                <w:lang w:val="el-GR"/>
              </w:rPr>
              <w:t xml:space="preserve">Μέγιστος αριθμός μονάδων </w:t>
            </w:r>
            <w:r w:rsidRPr="001B6B6E">
              <w:rPr>
                <w:rStyle w:val="systrantokenword"/>
                <w:bCs/>
                <w:szCs w:val="20"/>
              </w:rPr>
              <w:t>UPS</w:t>
            </w:r>
            <w:r w:rsidRPr="00E36486">
              <w:rPr>
                <w:rStyle w:val="systrantokenword"/>
                <w:bCs/>
                <w:szCs w:val="20"/>
                <w:lang w:val="el-GR"/>
              </w:rPr>
              <w:t xml:space="preserve"> που μπορούν να παραλληλιστούν</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783F1" w14:textId="77777777" w:rsidR="001B6B6E" w:rsidRPr="001B6B6E" w:rsidRDefault="001B6B6E" w:rsidP="001B6B6E">
            <w:pPr>
              <w:tabs>
                <w:tab w:val="left" w:pos="3544"/>
              </w:tabs>
              <w:kinsoku/>
              <w:overflowPunct/>
              <w:adjustRightInd w:val="0"/>
              <w:rPr>
                <w:rStyle w:val="systrantokenword"/>
                <w:bCs/>
                <w:szCs w:val="20"/>
              </w:rPr>
            </w:pPr>
            <w:proofErr w:type="spellStart"/>
            <w:r w:rsidRPr="001B6B6E">
              <w:rPr>
                <w:rStyle w:val="systrantokenword"/>
                <w:bCs/>
                <w:szCs w:val="20"/>
              </w:rPr>
              <w:t>Έως</w:t>
            </w:r>
            <w:proofErr w:type="spellEnd"/>
            <w:r w:rsidRPr="001B6B6E">
              <w:rPr>
                <w:rStyle w:val="systrantokenword"/>
                <w:bCs/>
                <w:szCs w:val="20"/>
              </w:rPr>
              <w:t xml:space="preserve"> 20 </w:t>
            </w:r>
            <w:proofErr w:type="spellStart"/>
            <w:r w:rsidRPr="001B6B6E">
              <w:rPr>
                <w:rStyle w:val="systrantokenword"/>
                <w:bCs/>
                <w:szCs w:val="20"/>
              </w:rPr>
              <w:t>μονάδες</w:t>
            </w:r>
            <w:proofErr w:type="spellEnd"/>
          </w:p>
        </w:tc>
      </w:tr>
      <w:tr w:rsidR="001B6B6E" w:rsidRPr="0009193C" w14:paraId="325A568F" w14:textId="77777777" w:rsidTr="001B6B6E">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1567F" w14:textId="77777777" w:rsidR="001B6B6E" w:rsidRPr="001B6B6E" w:rsidRDefault="001B6B6E" w:rsidP="001B6B6E">
            <w:pPr>
              <w:tabs>
                <w:tab w:val="left" w:pos="3544"/>
              </w:tabs>
              <w:kinsoku/>
              <w:overflowPunct/>
              <w:adjustRightInd w:val="0"/>
              <w:rPr>
                <w:rStyle w:val="systrantokenword"/>
                <w:bCs/>
                <w:szCs w:val="20"/>
              </w:rPr>
            </w:pPr>
            <w:proofErr w:type="spellStart"/>
            <w:r w:rsidRPr="001B6B6E">
              <w:rPr>
                <w:rStyle w:val="systrantokenword"/>
                <w:bCs/>
                <w:szCs w:val="20"/>
              </w:rPr>
              <w:t>Τύ</w:t>
            </w:r>
            <w:proofErr w:type="spellEnd"/>
            <w:r w:rsidRPr="001B6B6E">
              <w:rPr>
                <w:rStyle w:val="systrantokenword"/>
                <w:bCs/>
                <w:szCs w:val="20"/>
              </w:rPr>
              <w:t>πος UPS</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00707" w14:textId="77777777" w:rsidR="001B6B6E" w:rsidRPr="001B6B6E" w:rsidRDefault="001B6B6E" w:rsidP="001B6B6E">
            <w:pPr>
              <w:tabs>
                <w:tab w:val="left" w:pos="3544"/>
              </w:tabs>
              <w:kinsoku/>
              <w:overflowPunct/>
              <w:adjustRightInd w:val="0"/>
              <w:rPr>
                <w:rStyle w:val="systrantokenword"/>
                <w:bCs/>
                <w:szCs w:val="20"/>
              </w:rPr>
            </w:pPr>
            <w:r w:rsidRPr="001B6B6E">
              <w:rPr>
                <w:rStyle w:val="systrantokenword"/>
                <w:bCs/>
                <w:szCs w:val="20"/>
              </w:rPr>
              <w:t>Standalone tower</w:t>
            </w:r>
          </w:p>
        </w:tc>
      </w:tr>
      <w:tr w:rsidR="001B6B6E" w:rsidRPr="0009193C" w14:paraId="6993D9EC" w14:textId="77777777" w:rsidTr="001B6B6E">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77C92" w14:textId="77777777" w:rsidR="001B6B6E" w:rsidRPr="001B6B6E" w:rsidRDefault="001B6B6E" w:rsidP="001B6B6E">
            <w:pPr>
              <w:tabs>
                <w:tab w:val="left" w:pos="3544"/>
              </w:tabs>
              <w:kinsoku/>
              <w:overflowPunct/>
              <w:adjustRightInd w:val="0"/>
              <w:rPr>
                <w:rStyle w:val="systrantokenword"/>
                <w:bCs/>
                <w:szCs w:val="20"/>
              </w:rPr>
            </w:pPr>
            <w:proofErr w:type="spellStart"/>
            <w:r w:rsidRPr="001B6B6E">
              <w:rPr>
                <w:rStyle w:val="systrantokenword"/>
                <w:bCs/>
                <w:szCs w:val="20"/>
              </w:rPr>
              <w:t>Είσοδος</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2D7F6" w14:textId="77777777" w:rsidR="001B6B6E" w:rsidRPr="001B6B6E" w:rsidRDefault="001B6B6E" w:rsidP="001B6B6E">
            <w:pPr>
              <w:tabs>
                <w:tab w:val="left" w:pos="3544"/>
              </w:tabs>
              <w:kinsoku/>
              <w:overflowPunct/>
              <w:adjustRightInd w:val="0"/>
              <w:rPr>
                <w:rStyle w:val="systrantokenword"/>
                <w:bCs/>
                <w:szCs w:val="20"/>
              </w:rPr>
            </w:pPr>
          </w:p>
        </w:tc>
      </w:tr>
      <w:tr w:rsidR="001B6B6E" w:rsidRPr="0009193C" w14:paraId="2D01162D" w14:textId="77777777" w:rsidTr="001B6B6E">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C1FC1" w14:textId="77777777" w:rsidR="001B6B6E" w:rsidRPr="001B6B6E" w:rsidRDefault="001B6B6E" w:rsidP="001B6B6E">
            <w:pPr>
              <w:tabs>
                <w:tab w:val="left" w:pos="3544"/>
              </w:tabs>
              <w:kinsoku/>
              <w:overflowPunct/>
              <w:adjustRightInd w:val="0"/>
              <w:rPr>
                <w:rStyle w:val="systrantokenword"/>
                <w:bCs/>
                <w:szCs w:val="20"/>
              </w:rPr>
            </w:pPr>
            <w:proofErr w:type="spellStart"/>
            <w:r w:rsidRPr="001B6B6E">
              <w:rPr>
                <w:rStyle w:val="systrantokenword"/>
                <w:bCs/>
                <w:szCs w:val="20"/>
              </w:rPr>
              <w:t>Ονομ</w:t>
            </w:r>
            <w:proofErr w:type="spellEnd"/>
            <w:r w:rsidRPr="001B6B6E">
              <w:rPr>
                <w:rStyle w:val="systrantokenword"/>
                <w:bCs/>
                <w:szCs w:val="20"/>
              </w:rPr>
              <w:t xml:space="preserve">αστική </w:t>
            </w:r>
            <w:proofErr w:type="spellStart"/>
            <w:r w:rsidRPr="001B6B6E">
              <w:rPr>
                <w:rStyle w:val="systrantokenword"/>
                <w:bCs/>
                <w:szCs w:val="20"/>
              </w:rPr>
              <w:t>τάση</w:t>
            </w:r>
            <w:proofErr w:type="spellEnd"/>
            <w:r w:rsidRPr="001B6B6E">
              <w:rPr>
                <w:rStyle w:val="systrantokenword"/>
                <w:bCs/>
                <w:szCs w:val="20"/>
              </w:rPr>
              <w:t xml:space="preserve"> </w:t>
            </w:r>
            <w:proofErr w:type="spellStart"/>
            <w:r w:rsidRPr="001B6B6E">
              <w:rPr>
                <w:rStyle w:val="systrantokenword"/>
                <w:bCs/>
                <w:szCs w:val="20"/>
              </w:rPr>
              <w:t>εισόδου</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B13F8" w14:textId="77777777" w:rsidR="001B6B6E" w:rsidRPr="001B6B6E" w:rsidRDefault="001B6B6E" w:rsidP="001B6B6E">
            <w:pPr>
              <w:tabs>
                <w:tab w:val="left" w:pos="3544"/>
              </w:tabs>
              <w:kinsoku/>
              <w:overflowPunct/>
              <w:adjustRightInd w:val="0"/>
              <w:rPr>
                <w:rStyle w:val="systrantokenword"/>
                <w:bCs/>
                <w:szCs w:val="20"/>
              </w:rPr>
            </w:pPr>
            <w:r w:rsidRPr="001B6B6E">
              <w:rPr>
                <w:rStyle w:val="systrantokenword"/>
                <w:bCs/>
                <w:szCs w:val="20"/>
              </w:rPr>
              <w:t>3×380 / 220 VAC + N,</w:t>
            </w:r>
          </w:p>
          <w:p w14:paraId="5039D74D" w14:textId="77777777" w:rsidR="001B6B6E" w:rsidRPr="001B6B6E" w:rsidRDefault="001B6B6E" w:rsidP="001B6B6E">
            <w:pPr>
              <w:tabs>
                <w:tab w:val="left" w:pos="3544"/>
              </w:tabs>
              <w:kinsoku/>
              <w:overflowPunct/>
              <w:adjustRightInd w:val="0"/>
              <w:rPr>
                <w:rStyle w:val="systrantokenword"/>
                <w:bCs/>
                <w:szCs w:val="20"/>
              </w:rPr>
            </w:pPr>
            <w:r w:rsidRPr="001B6B6E">
              <w:rPr>
                <w:rStyle w:val="systrantokenword"/>
                <w:bCs/>
                <w:szCs w:val="20"/>
              </w:rPr>
              <w:t>3×400 / 230 VAC + N,</w:t>
            </w:r>
          </w:p>
          <w:p w14:paraId="56058661" w14:textId="77777777" w:rsidR="001B6B6E" w:rsidRPr="001B6B6E" w:rsidRDefault="001B6B6E" w:rsidP="001B6B6E">
            <w:pPr>
              <w:tabs>
                <w:tab w:val="left" w:pos="3544"/>
              </w:tabs>
              <w:kinsoku/>
              <w:overflowPunct/>
              <w:adjustRightInd w:val="0"/>
              <w:rPr>
                <w:rStyle w:val="systrantokenword"/>
                <w:bCs/>
                <w:szCs w:val="20"/>
              </w:rPr>
            </w:pPr>
            <w:r w:rsidRPr="001B6B6E">
              <w:rPr>
                <w:rStyle w:val="systrantokenword"/>
                <w:bCs/>
                <w:szCs w:val="20"/>
              </w:rPr>
              <w:t>3×415 / 240 VAC + N</w:t>
            </w:r>
          </w:p>
        </w:tc>
      </w:tr>
      <w:tr w:rsidR="001B6B6E" w:rsidRPr="0009193C" w14:paraId="7BBC18B4" w14:textId="77777777" w:rsidTr="001B6B6E">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C7525" w14:textId="77777777" w:rsidR="001B6B6E" w:rsidRPr="00E36486" w:rsidRDefault="001B6B6E" w:rsidP="001B6B6E">
            <w:pPr>
              <w:tabs>
                <w:tab w:val="left" w:pos="3544"/>
              </w:tabs>
              <w:kinsoku/>
              <w:overflowPunct/>
              <w:adjustRightInd w:val="0"/>
              <w:rPr>
                <w:rStyle w:val="systrantokenword"/>
                <w:bCs/>
                <w:szCs w:val="20"/>
                <w:lang w:val="el-GR"/>
              </w:rPr>
            </w:pPr>
            <w:r w:rsidRPr="00E36486">
              <w:rPr>
                <w:rStyle w:val="systrantokenword"/>
                <w:bCs/>
                <w:szCs w:val="20"/>
                <w:lang w:val="el-GR"/>
              </w:rPr>
              <w:t>Εύρος τάσης εισόδου</w:t>
            </w:r>
          </w:p>
          <w:p w14:paraId="61E6DA24" w14:textId="77777777" w:rsidR="001B6B6E" w:rsidRPr="00E36486" w:rsidRDefault="001B6B6E" w:rsidP="001B6B6E">
            <w:pPr>
              <w:tabs>
                <w:tab w:val="left" w:pos="3544"/>
              </w:tabs>
              <w:kinsoku/>
              <w:overflowPunct/>
              <w:adjustRightInd w:val="0"/>
              <w:rPr>
                <w:rStyle w:val="systrantokenword"/>
                <w:bCs/>
                <w:szCs w:val="20"/>
                <w:lang w:val="el-GR"/>
              </w:rPr>
            </w:pPr>
            <w:r w:rsidRPr="00E36486">
              <w:rPr>
                <w:rStyle w:val="systrantokenword"/>
                <w:bCs/>
                <w:szCs w:val="20"/>
                <w:lang w:val="el-GR"/>
              </w:rPr>
              <w:t xml:space="preserve">(ονομαστική τάση 3×400/230 </w:t>
            </w:r>
            <w:r w:rsidRPr="001B6B6E">
              <w:rPr>
                <w:rStyle w:val="systrantokenword"/>
                <w:bCs/>
                <w:szCs w:val="20"/>
              </w:rPr>
              <w:t>V</w:t>
            </w:r>
            <w:r w:rsidRPr="00E36486">
              <w:rPr>
                <w:rStyle w:val="systrantokenword"/>
                <w:bCs/>
                <w:szCs w:val="20"/>
                <w:lang w:val="el-GR"/>
              </w:rPr>
              <w:t>)</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B7EC7" w14:textId="77777777" w:rsidR="001B6B6E" w:rsidRPr="001B6B6E" w:rsidRDefault="001B6B6E" w:rsidP="001B6B6E">
            <w:pPr>
              <w:tabs>
                <w:tab w:val="left" w:pos="3544"/>
              </w:tabs>
              <w:kinsoku/>
              <w:overflowPunct/>
              <w:adjustRightInd w:val="0"/>
              <w:rPr>
                <w:rStyle w:val="systrantokenword"/>
                <w:bCs/>
                <w:szCs w:val="20"/>
              </w:rPr>
            </w:pPr>
            <w:proofErr w:type="spellStart"/>
            <w:r w:rsidRPr="001B6B6E">
              <w:rPr>
                <w:rStyle w:val="systrantokenword"/>
                <w:bCs/>
                <w:szCs w:val="20"/>
              </w:rPr>
              <w:t>Γι</w:t>
            </w:r>
            <w:proofErr w:type="spellEnd"/>
            <w:r w:rsidRPr="001B6B6E">
              <w:rPr>
                <w:rStyle w:val="systrantokenword"/>
                <w:bCs/>
                <w:szCs w:val="20"/>
              </w:rPr>
              <w:t xml:space="preserve">α </w:t>
            </w:r>
            <w:proofErr w:type="spellStart"/>
            <w:r w:rsidRPr="001B6B6E">
              <w:rPr>
                <w:rStyle w:val="systrantokenword"/>
                <w:bCs/>
                <w:szCs w:val="20"/>
              </w:rPr>
              <w:t>φορτί</w:t>
            </w:r>
            <w:proofErr w:type="spellEnd"/>
            <w:r w:rsidRPr="001B6B6E">
              <w:rPr>
                <w:rStyle w:val="systrantokenword"/>
                <w:bCs/>
                <w:szCs w:val="20"/>
              </w:rPr>
              <w:t xml:space="preserve">α </w:t>
            </w:r>
            <w:proofErr w:type="spellStart"/>
            <w:r w:rsidRPr="001B6B6E">
              <w:rPr>
                <w:rStyle w:val="systrantokenword"/>
                <w:bCs/>
                <w:szCs w:val="20"/>
              </w:rPr>
              <w:t>ονομ</w:t>
            </w:r>
            <w:proofErr w:type="spellEnd"/>
            <w:r w:rsidRPr="001B6B6E">
              <w:rPr>
                <w:rStyle w:val="systrantokenword"/>
                <w:bCs/>
                <w:szCs w:val="20"/>
              </w:rPr>
              <w:t xml:space="preserve">αστικής </w:t>
            </w:r>
            <w:proofErr w:type="spellStart"/>
            <w:r w:rsidRPr="001B6B6E">
              <w:rPr>
                <w:rStyle w:val="systrantokenword"/>
                <w:bCs/>
                <w:szCs w:val="20"/>
              </w:rPr>
              <w:t>ισχύος</w:t>
            </w:r>
            <w:proofErr w:type="spellEnd"/>
            <w:r w:rsidRPr="001B6B6E">
              <w:rPr>
                <w:rStyle w:val="systrantokenword"/>
                <w:bCs/>
                <w:szCs w:val="20"/>
              </w:rPr>
              <w:t>:</w:t>
            </w:r>
          </w:p>
          <w:p w14:paraId="1B4B811F" w14:textId="77777777" w:rsidR="001B6B6E" w:rsidRPr="001B6B6E" w:rsidRDefault="001B6B6E" w:rsidP="001B6B6E">
            <w:pPr>
              <w:tabs>
                <w:tab w:val="left" w:pos="3544"/>
              </w:tabs>
              <w:kinsoku/>
              <w:overflowPunct/>
              <w:adjustRightInd w:val="0"/>
              <w:rPr>
                <w:rStyle w:val="systrantokenword"/>
                <w:bCs/>
                <w:szCs w:val="20"/>
              </w:rPr>
            </w:pPr>
            <w:r w:rsidRPr="001B6B6E">
              <w:rPr>
                <w:rStyle w:val="systrantokenword"/>
                <w:bCs/>
                <w:szCs w:val="20"/>
              </w:rPr>
              <w:t>&lt;100% (-10%, +15%),</w:t>
            </w:r>
          </w:p>
          <w:p w14:paraId="3AA53A3C" w14:textId="77777777" w:rsidR="001B6B6E" w:rsidRPr="001B6B6E" w:rsidRDefault="001B6B6E" w:rsidP="001B6B6E">
            <w:pPr>
              <w:tabs>
                <w:tab w:val="left" w:pos="3544"/>
              </w:tabs>
              <w:kinsoku/>
              <w:overflowPunct/>
              <w:adjustRightInd w:val="0"/>
              <w:rPr>
                <w:rStyle w:val="systrantokenword"/>
                <w:bCs/>
                <w:szCs w:val="20"/>
              </w:rPr>
            </w:pPr>
            <w:r w:rsidRPr="001B6B6E">
              <w:rPr>
                <w:rStyle w:val="systrantokenword"/>
                <w:bCs/>
                <w:szCs w:val="20"/>
              </w:rPr>
              <w:t>&lt;80% (-20%, +15%),</w:t>
            </w:r>
          </w:p>
          <w:p w14:paraId="6FB7DD92" w14:textId="77777777" w:rsidR="001B6B6E" w:rsidRPr="001B6B6E" w:rsidRDefault="001B6B6E" w:rsidP="001B6B6E">
            <w:pPr>
              <w:tabs>
                <w:tab w:val="left" w:pos="3544"/>
              </w:tabs>
              <w:kinsoku/>
              <w:overflowPunct/>
              <w:adjustRightInd w:val="0"/>
              <w:rPr>
                <w:rStyle w:val="systrantokenword"/>
                <w:bCs/>
                <w:szCs w:val="20"/>
              </w:rPr>
            </w:pPr>
            <w:r w:rsidRPr="001B6B6E">
              <w:rPr>
                <w:rStyle w:val="systrantokenword"/>
                <w:bCs/>
                <w:szCs w:val="20"/>
              </w:rPr>
              <w:t>&lt;60% (-30%, +15%)</w:t>
            </w:r>
          </w:p>
        </w:tc>
      </w:tr>
      <w:tr w:rsidR="001B6B6E" w:rsidRPr="0009193C" w14:paraId="657C7933" w14:textId="77777777" w:rsidTr="001B6B6E">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CBC87" w14:textId="77777777" w:rsidR="001B6B6E" w:rsidRPr="00E36486" w:rsidRDefault="001B6B6E" w:rsidP="001B6B6E">
            <w:pPr>
              <w:tabs>
                <w:tab w:val="left" w:pos="3544"/>
              </w:tabs>
              <w:kinsoku/>
              <w:overflowPunct/>
              <w:adjustRightInd w:val="0"/>
              <w:rPr>
                <w:rStyle w:val="systrantokenword"/>
                <w:bCs/>
                <w:szCs w:val="20"/>
                <w:lang w:val="el-GR"/>
              </w:rPr>
            </w:pPr>
            <w:r w:rsidRPr="00E36486">
              <w:rPr>
                <w:rStyle w:val="systrantokenword"/>
                <w:bCs/>
                <w:szCs w:val="20"/>
                <w:lang w:val="el-GR"/>
              </w:rPr>
              <w:t>Αρμονική παραμόρφωση ρεύματος (</w:t>
            </w:r>
            <w:proofErr w:type="spellStart"/>
            <w:r w:rsidRPr="001B6B6E">
              <w:rPr>
                <w:rStyle w:val="systrantokenword"/>
                <w:bCs/>
                <w:szCs w:val="20"/>
              </w:rPr>
              <w:t>THDi</w:t>
            </w:r>
            <w:proofErr w:type="spellEnd"/>
            <w:r w:rsidRPr="00E36486">
              <w:rPr>
                <w:rStyle w:val="systrantokenword"/>
                <w:bCs/>
                <w:szCs w:val="20"/>
                <w:lang w:val="el-GR"/>
              </w:rPr>
              <w:t>) με 100% φορτίο</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99315" w14:textId="77777777" w:rsidR="001B6B6E" w:rsidRPr="001B6B6E" w:rsidRDefault="001B6B6E" w:rsidP="001B6B6E">
            <w:pPr>
              <w:tabs>
                <w:tab w:val="left" w:pos="3544"/>
              </w:tabs>
              <w:kinsoku/>
              <w:overflowPunct/>
              <w:adjustRightInd w:val="0"/>
              <w:rPr>
                <w:rStyle w:val="systrantokenword"/>
                <w:bCs/>
                <w:szCs w:val="20"/>
              </w:rPr>
            </w:pPr>
            <w:r w:rsidRPr="001B6B6E">
              <w:rPr>
                <w:rStyle w:val="systrantokenword"/>
                <w:bCs/>
                <w:szCs w:val="20"/>
              </w:rPr>
              <w:t>≤3%</w:t>
            </w:r>
          </w:p>
        </w:tc>
      </w:tr>
      <w:tr w:rsidR="001B6B6E" w:rsidRPr="0009193C" w14:paraId="4F174EB6" w14:textId="77777777" w:rsidTr="001B6B6E">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27AEE" w14:textId="77777777" w:rsidR="001B6B6E" w:rsidRPr="001B6B6E" w:rsidRDefault="001B6B6E" w:rsidP="001B6B6E">
            <w:pPr>
              <w:tabs>
                <w:tab w:val="left" w:pos="3544"/>
              </w:tabs>
              <w:kinsoku/>
              <w:overflowPunct/>
              <w:adjustRightInd w:val="0"/>
              <w:rPr>
                <w:rStyle w:val="systrantokenword"/>
                <w:bCs/>
                <w:szCs w:val="20"/>
              </w:rPr>
            </w:pPr>
            <w:proofErr w:type="spellStart"/>
            <w:r w:rsidRPr="001B6B6E">
              <w:rPr>
                <w:rStyle w:val="systrantokenword"/>
                <w:bCs/>
                <w:szCs w:val="20"/>
              </w:rPr>
              <w:t>Εύρος</w:t>
            </w:r>
            <w:proofErr w:type="spellEnd"/>
            <w:r w:rsidRPr="001B6B6E">
              <w:rPr>
                <w:rStyle w:val="systrantokenword"/>
                <w:bCs/>
                <w:szCs w:val="20"/>
              </w:rPr>
              <w:t xml:space="preserve"> </w:t>
            </w:r>
            <w:proofErr w:type="spellStart"/>
            <w:r w:rsidRPr="001B6B6E">
              <w:rPr>
                <w:rStyle w:val="systrantokenword"/>
                <w:bCs/>
                <w:szCs w:val="20"/>
              </w:rPr>
              <w:t>συχνότητ</w:t>
            </w:r>
            <w:proofErr w:type="spellEnd"/>
            <w:r w:rsidRPr="001B6B6E">
              <w:rPr>
                <w:rStyle w:val="systrantokenword"/>
                <w:bCs/>
                <w:szCs w:val="20"/>
              </w:rPr>
              <w:t>ας</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301C2" w14:textId="77777777" w:rsidR="001B6B6E" w:rsidRPr="001B6B6E" w:rsidRDefault="001B6B6E" w:rsidP="001B6B6E">
            <w:pPr>
              <w:tabs>
                <w:tab w:val="left" w:pos="3544"/>
              </w:tabs>
              <w:kinsoku/>
              <w:overflowPunct/>
              <w:adjustRightInd w:val="0"/>
              <w:rPr>
                <w:rStyle w:val="systrantokenword"/>
                <w:bCs/>
                <w:szCs w:val="20"/>
              </w:rPr>
            </w:pPr>
            <w:r w:rsidRPr="001B6B6E">
              <w:rPr>
                <w:rStyle w:val="systrantokenword"/>
                <w:bCs/>
                <w:szCs w:val="20"/>
              </w:rPr>
              <w:t>35–70 Hz</w:t>
            </w:r>
          </w:p>
        </w:tc>
      </w:tr>
      <w:tr w:rsidR="001B6B6E" w:rsidRPr="0009193C" w14:paraId="3A2280C8" w14:textId="77777777" w:rsidTr="001B6B6E">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370C9" w14:textId="77777777" w:rsidR="001B6B6E" w:rsidRPr="001B6B6E" w:rsidRDefault="001B6B6E" w:rsidP="001B6B6E">
            <w:pPr>
              <w:tabs>
                <w:tab w:val="left" w:pos="3544"/>
              </w:tabs>
              <w:kinsoku/>
              <w:overflowPunct/>
              <w:adjustRightInd w:val="0"/>
              <w:rPr>
                <w:rStyle w:val="systrantokenword"/>
                <w:bCs/>
                <w:szCs w:val="20"/>
              </w:rPr>
            </w:pPr>
            <w:proofErr w:type="spellStart"/>
            <w:r w:rsidRPr="001B6B6E">
              <w:rPr>
                <w:rStyle w:val="systrantokenword"/>
                <w:bCs/>
                <w:szCs w:val="20"/>
              </w:rPr>
              <w:t>Συντελεστής</w:t>
            </w:r>
            <w:proofErr w:type="spellEnd"/>
            <w:r w:rsidRPr="001B6B6E">
              <w:rPr>
                <w:rStyle w:val="systrantokenword"/>
                <w:bCs/>
                <w:szCs w:val="20"/>
              </w:rPr>
              <w:t xml:space="preserve"> </w:t>
            </w:r>
            <w:proofErr w:type="spellStart"/>
            <w:r w:rsidRPr="001B6B6E">
              <w:rPr>
                <w:rStyle w:val="systrantokenword"/>
                <w:bCs/>
                <w:szCs w:val="20"/>
              </w:rPr>
              <w:t>ισχύος</w:t>
            </w:r>
            <w:proofErr w:type="spellEnd"/>
            <w:r w:rsidRPr="001B6B6E">
              <w:rPr>
                <w:rStyle w:val="systrantokenword"/>
                <w:bCs/>
                <w:szCs w:val="20"/>
              </w:rPr>
              <w:t xml:space="preserve"> </w:t>
            </w:r>
            <w:proofErr w:type="spellStart"/>
            <w:r w:rsidRPr="001B6B6E">
              <w:rPr>
                <w:rStyle w:val="systrantokenword"/>
                <w:bCs/>
                <w:szCs w:val="20"/>
              </w:rPr>
              <w:t>με</w:t>
            </w:r>
            <w:proofErr w:type="spellEnd"/>
            <w:r w:rsidRPr="001B6B6E">
              <w:rPr>
                <w:rStyle w:val="systrantokenword"/>
                <w:bCs/>
                <w:szCs w:val="20"/>
              </w:rPr>
              <w:t xml:space="preserve"> 100% </w:t>
            </w:r>
            <w:proofErr w:type="spellStart"/>
            <w:r w:rsidRPr="001B6B6E">
              <w:rPr>
                <w:rStyle w:val="systrantokenword"/>
                <w:bCs/>
                <w:szCs w:val="20"/>
              </w:rPr>
              <w:t>φορτίο</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AB299" w14:textId="77777777" w:rsidR="001B6B6E" w:rsidRPr="001B6B6E" w:rsidRDefault="001B6B6E" w:rsidP="001B6B6E">
            <w:pPr>
              <w:tabs>
                <w:tab w:val="left" w:pos="3544"/>
              </w:tabs>
              <w:kinsoku/>
              <w:overflowPunct/>
              <w:adjustRightInd w:val="0"/>
              <w:rPr>
                <w:rStyle w:val="systrantokenword"/>
                <w:bCs/>
                <w:szCs w:val="20"/>
              </w:rPr>
            </w:pPr>
            <w:r w:rsidRPr="001B6B6E">
              <w:rPr>
                <w:rStyle w:val="systrantokenword"/>
                <w:bCs/>
                <w:szCs w:val="20"/>
              </w:rPr>
              <w:t>0,99</w:t>
            </w:r>
          </w:p>
        </w:tc>
      </w:tr>
      <w:tr w:rsidR="001B6B6E" w:rsidRPr="0009193C" w14:paraId="11960C48" w14:textId="77777777" w:rsidTr="001B6B6E">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35365" w14:textId="77777777" w:rsidR="001B6B6E" w:rsidRPr="001B6B6E" w:rsidRDefault="001B6B6E" w:rsidP="001B6B6E">
            <w:pPr>
              <w:tabs>
                <w:tab w:val="left" w:pos="3544"/>
              </w:tabs>
              <w:kinsoku/>
              <w:overflowPunct/>
              <w:adjustRightInd w:val="0"/>
              <w:rPr>
                <w:rStyle w:val="systrantokenword"/>
                <w:bCs/>
                <w:szCs w:val="20"/>
              </w:rPr>
            </w:pPr>
            <w:proofErr w:type="spellStart"/>
            <w:r w:rsidRPr="001B6B6E">
              <w:rPr>
                <w:rStyle w:val="systrantokenword"/>
                <w:bCs/>
                <w:szCs w:val="20"/>
              </w:rPr>
              <w:t>Έξοδος</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32241" w14:textId="77777777" w:rsidR="001B6B6E" w:rsidRPr="001B6B6E" w:rsidRDefault="001B6B6E" w:rsidP="001B6B6E">
            <w:pPr>
              <w:tabs>
                <w:tab w:val="left" w:pos="3544"/>
              </w:tabs>
              <w:kinsoku/>
              <w:overflowPunct/>
              <w:adjustRightInd w:val="0"/>
              <w:rPr>
                <w:rStyle w:val="systrantokenword"/>
                <w:bCs/>
                <w:szCs w:val="20"/>
              </w:rPr>
            </w:pPr>
          </w:p>
        </w:tc>
      </w:tr>
      <w:tr w:rsidR="001B6B6E" w:rsidRPr="0009193C" w14:paraId="18FAF525" w14:textId="77777777" w:rsidTr="001B6B6E">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1D297" w14:textId="77777777" w:rsidR="001B6B6E" w:rsidRPr="001B6B6E" w:rsidRDefault="001B6B6E" w:rsidP="001B6B6E">
            <w:pPr>
              <w:tabs>
                <w:tab w:val="left" w:pos="3544"/>
              </w:tabs>
              <w:kinsoku/>
              <w:overflowPunct/>
              <w:adjustRightInd w:val="0"/>
              <w:rPr>
                <w:rStyle w:val="systrantokenword"/>
                <w:bCs/>
                <w:szCs w:val="20"/>
              </w:rPr>
            </w:pPr>
            <w:proofErr w:type="spellStart"/>
            <w:r w:rsidRPr="001B6B6E">
              <w:rPr>
                <w:rStyle w:val="systrantokenword"/>
                <w:bCs/>
                <w:szCs w:val="20"/>
              </w:rPr>
              <w:t>Ονομ</w:t>
            </w:r>
            <w:proofErr w:type="spellEnd"/>
            <w:r w:rsidRPr="001B6B6E">
              <w:rPr>
                <w:rStyle w:val="systrantokenword"/>
                <w:bCs/>
                <w:szCs w:val="20"/>
              </w:rPr>
              <w:t xml:space="preserve">αστική </w:t>
            </w:r>
            <w:proofErr w:type="spellStart"/>
            <w:r w:rsidRPr="001B6B6E">
              <w:rPr>
                <w:rStyle w:val="systrantokenword"/>
                <w:bCs/>
                <w:szCs w:val="20"/>
              </w:rPr>
              <w:t>τάση</w:t>
            </w:r>
            <w:proofErr w:type="spellEnd"/>
            <w:r w:rsidRPr="001B6B6E">
              <w:rPr>
                <w:rStyle w:val="systrantokenword"/>
                <w:bCs/>
                <w:szCs w:val="20"/>
              </w:rPr>
              <w:t xml:space="preserve"> </w:t>
            </w:r>
            <w:proofErr w:type="spellStart"/>
            <w:r w:rsidRPr="001B6B6E">
              <w:rPr>
                <w:rStyle w:val="systrantokenword"/>
                <w:bCs/>
                <w:szCs w:val="20"/>
              </w:rPr>
              <w:t>εξόδου</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8B9AD" w14:textId="77777777" w:rsidR="001B6B6E" w:rsidRPr="001B6B6E" w:rsidRDefault="001B6B6E" w:rsidP="001B6B6E">
            <w:pPr>
              <w:tabs>
                <w:tab w:val="left" w:pos="3544"/>
              </w:tabs>
              <w:kinsoku/>
              <w:overflowPunct/>
              <w:adjustRightInd w:val="0"/>
              <w:rPr>
                <w:rStyle w:val="systrantokenword"/>
                <w:bCs/>
                <w:szCs w:val="20"/>
              </w:rPr>
            </w:pPr>
            <w:r w:rsidRPr="001B6B6E">
              <w:rPr>
                <w:rStyle w:val="systrantokenword"/>
                <w:bCs/>
                <w:szCs w:val="20"/>
              </w:rPr>
              <w:t>3×380 / 220 VAC + N,</w:t>
            </w:r>
          </w:p>
          <w:p w14:paraId="50582559" w14:textId="77777777" w:rsidR="001B6B6E" w:rsidRPr="001B6B6E" w:rsidRDefault="001B6B6E" w:rsidP="001B6B6E">
            <w:pPr>
              <w:tabs>
                <w:tab w:val="left" w:pos="3544"/>
              </w:tabs>
              <w:kinsoku/>
              <w:overflowPunct/>
              <w:adjustRightInd w:val="0"/>
              <w:rPr>
                <w:rStyle w:val="systrantokenword"/>
                <w:bCs/>
                <w:szCs w:val="20"/>
              </w:rPr>
            </w:pPr>
            <w:r w:rsidRPr="001B6B6E">
              <w:rPr>
                <w:rStyle w:val="systrantokenword"/>
                <w:bCs/>
                <w:szCs w:val="20"/>
              </w:rPr>
              <w:t>3×400 / 230 VAC + N,</w:t>
            </w:r>
          </w:p>
          <w:p w14:paraId="609D98C7" w14:textId="77777777" w:rsidR="001B6B6E" w:rsidRPr="001B6B6E" w:rsidRDefault="001B6B6E" w:rsidP="001B6B6E">
            <w:pPr>
              <w:tabs>
                <w:tab w:val="left" w:pos="3544"/>
              </w:tabs>
              <w:kinsoku/>
              <w:overflowPunct/>
              <w:adjustRightInd w:val="0"/>
              <w:rPr>
                <w:rStyle w:val="systrantokenword"/>
                <w:bCs/>
                <w:szCs w:val="20"/>
              </w:rPr>
            </w:pPr>
            <w:r w:rsidRPr="001B6B6E">
              <w:rPr>
                <w:rStyle w:val="systrantokenword"/>
                <w:bCs/>
                <w:szCs w:val="20"/>
              </w:rPr>
              <w:t>3×415 / 240 VAC + N</w:t>
            </w:r>
          </w:p>
        </w:tc>
      </w:tr>
      <w:tr w:rsidR="001B6B6E" w:rsidRPr="0053132A" w14:paraId="1CD13538" w14:textId="77777777" w:rsidTr="001B6B6E">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B40AA" w14:textId="77777777" w:rsidR="001B6B6E" w:rsidRPr="001B6B6E" w:rsidRDefault="001B6B6E" w:rsidP="001B6B6E">
            <w:pPr>
              <w:tabs>
                <w:tab w:val="left" w:pos="3544"/>
              </w:tabs>
              <w:kinsoku/>
              <w:overflowPunct/>
              <w:adjustRightInd w:val="0"/>
              <w:rPr>
                <w:rStyle w:val="systrantokenword"/>
                <w:bCs/>
                <w:szCs w:val="20"/>
              </w:rPr>
            </w:pPr>
            <w:proofErr w:type="spellStart"/>
            <w:r w:rsidRPr="001B6B6E">
              <w:rPr>
                <w:rStyle w:val="systrantokenword"/>
                <w:bCs/>
                <w:szCs w:val="20"/>
              </w:rPr>
              <w:t>Αρμονική</w:t>
            </w:r>
            <w:proofErr w:type="spellEnd"/>
            <w:r w:rsidRPr="001B6B6E">
              <w:rPr>
                <w:rStyle w:val="systrantokenword"/>
                <w:bCs/>
                <w:szCs w:val="20"/>
              </w:rPr>
              <w:t xml:space="preserve"> παρα</w:t>
            </w:r>
            <w:proofErr w:type="spellStart"/>
            <w:r w:rsidRPr="001B6B6E">
              <w:rPr>
                <w:rStyle w:val="systrantokenword"/>
                <w:bCs/>
                <w:szCs w:val="20"/>
              </w:rPr>
              <w:t>μόρφωση</w:t>
            </w:r>
            <w:proofErr w:type="spellEnd"/>
            <w:r w:rsidRPr="001B6B6E">
              <w:rPr>
                <w:rStyle w:val="systrantokenword"/>
                <w:bCs/>
                <w:szCs w:val="20"/>
              </w:rPr>
              <w:t xml:space="preserve"> </w:t>
            </w:r>
            <w:proofErr w:type="spellStart"/>
            <w:r w:rsidRPr="001B6B6E">
              <w:rPr>
                <w:rStyle w:val="systrantokenword"/>
                <w:bCs/>
                <w:szCs w:val="20"/>
              </w:rPr>
              <w:t>τάσης</w:t>
            </w:r>
            <w:proofErr w:type="spellEnd"/>
            <w:r w:rsidRPr="001B6B6E">
              <w:rPr>
                <w:rStyle w:val="systrantokenword"/>
                <w:bCs/>
                <w:szCs w:val="20"/>
              </w:rPr>
              <w:t xml:space="preserve"> THD</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CAAC0" w14:textId="77777777" w:rsidR="001B6B6E" w:rsidRPr="00E36486" w:rsidRDefault="001B6B6E" w:rsidP="001B6B6E">
            <w:pPr>
              <w:tabs>
                <w:tab w:val="left" w:pos="3544"/>
              </w:tabs>
              <w:kinsoku/>
              <w:overflowPunct/>
              <w:adjustRightInd w:val="0"/>
              <w:rPr>
                <w:rStyle w:val="systrantokenword"/>
                <w:bCs/>
                <w:szCs w:val="20"/>
                <w:lang w:val="el-GR"/>
              </w:rPr>
            </w:pPr>
            <w:r w:rsidRPr="00E36486">
              <w:rPr>
                <w:rStyle w:val="systrantokenword"/>
                <w:bCs/>
                <w:szCs w:val="20"/>
                <w:lang w:val="el-GR"/>
              </w:rPr>
              <w:t>&lt;2% για γραμμικά φορτία</w:t>
            </w:r>
          </w:p>
          <w:p w14:paraId="61FF5E4A" w14:textId="77777777" w:rsidR="001B6B6E" w:rsidRPr="00E36486" w:rsidRDefault="001B6B6E" w:rsidP="001B6B6E">
            <w:pPr>
              <w:tabs>
                <w:tab w:val="left" w:pos="3544"/>
              </w:tabs>
              <w:kinsoku/>
              <w:overflowPunct/>
              <w:adjustRightInd w:val="0"/>
              <w:rPr>
                <w:rStyle w:val="systrantokenword"/>
                <w:bCs/>
                <w:szCs w:val="20"/>
                <w:lang w:val="el-GR"/>
              </w:rPr>
            </w:pPr>
            <w:r w:rsidRPr="00E36486">
              <w:rPr>
                <w:rStyle w:val="systrantokenword"/>
                <w:bCs/>
                <w:szCs w:val="20"/>
                <w:lang w:val="el-GR"/>
              </w:rPr>
              <w:t>&lt;4% για μη γραμμικά φορτία (</w:t>
            </w:r>
            <w:r w:rsidRPr="001B6B6E">
              <w:rPr>
                <w:rStyle w:val="systrantokenword"/>
                <w:bCs/>
                <w:szCs w:val="20"/>
              </w:rPr>
              <w:t>IEC</w:t>
            </w:r>
            <w:r w:rsidRPr="00E36486">
              <w:rPr>
                <w:rStyle w:val="systrantokenword"/>
                <w:bCs/>
                <w:szCs w:val="20"/>
                <w:lang w:val="el-GR"/>
              </w:rPr>
              <w:t>/</w:t>
            </w:r>
            <w:r w:rsidRPr="001B6B6E">
              <w:rPr>
                <w:rStyle w:val="systrantokenword"/>
                <w:bCs/>
                <w:szCs w:val="20"/>
              </w:rPr>
              <w:t>EN</w:t>
            </w:r>
            <w:r w:rsidRPr="00E36486">
              <w:rPr>
                <w:rStyle w:val="systrantokenword"/>
                <w:bCs/>
                <w:szCs w:val="20"/>
                <w:lang w:val="el-GR"/>
              </w:rPr>
              <w:t xml:space="preserve"> 62040-3)</w:t>
            </w:r>
          </w:p>
        </w:tc>
      </w:tr>
      <w:tr w:rsidR="001B6B6E" w:rsidRPr="0009193C" w14:paraId="64D1B7BD" w14:textId="77777777" w:rsidTr="001B6B6E">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3743F" w14:textId="77777777" w:rsidR="001B6B6E" w:rsidRPr="001B6B6E" w:rsidRDefault="001B6B6E" w:rsidP="001B6B6E">
            <w:pPr>
              <w:tabs>
                <w:tab w:val="left" w:pos="3544"/>
              </w:tabs>
              <w:kinsoku/>
              <w:overflowPunct/>
              <w:adjustRightInd w:val="0"/>
              <w:rPr>
                <w:rStyle w:val="systrantokenword"/>
                <w:bCs/>
                <w:szCs w:val="20"/>
              </w:rPr>
            </w:pPr>
            <w:proofErr w:type="spellStart"/>
            <w:r w:rsidRPr="001B6B6E">
              <w:rPr>
                <w:rStyle w:val="systrantokenword"/>
                <w:bCs/>
                <w:szCs w:val="20"/>
              </w:rPr>
              <w:t>Συχνότητ</w:t>
            </w:r>
            <w:proofErr w:type="spellEnd"/>
            <w:r w:rsidRPr="001B6B6E">
              <w:rPr>
                <w:rStyle w:val="systrantokenword"/>
                <w:bCs/>
                <w:szCs w:val="20"/>
              </w:rPr>
              <w:t>α</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F52A1" w14:textId="77777777" w:rsidR="001B6B6E" w:rsidRPr="001B6B6E" w:rsidRDefault="001B6B6E" w:rsidP="001B6B6E">
            <w:pPr>
              <w:tabs>
                <w:tab w:val="left" w:pos="3544"/>
              </w:tabs>
              <w:kinsoku/>
              <w:overflowPunct/>
              <w:adjustRightInd w:val="0"/>
              <w:rPr>
                <w:rStyle w:val="systrantokenword"/>
                <w:bCs/>
                <w:szCs w:val="20"/>
              </w:rPr>
            </w:pPr>
            <w:r w:rsidRPr="001B6B6E">
              <w:rPr>
                <w:rStyle w:val="systrantokenword"/>
                <w:bCs/>
                <w:szCs w:val="20"/>
              </w:rPr>
              <w:t>50 Hz ή 60 Hz (επ</w:t>
            </w:r>
            <w:proofErr w:type="spellStart"/>
            <w:r w:rsidRPr="001B6B6E">
              <w:rPr>
                <w:rStyle w:val="systrantokenword"/>
                <w:bCs/>
                <w:szCs w:val="20"/>
              </w:rPr>
              <w:t>ιλέξιμη</w:t>
            </w:r>
            <w:proofErr w:type="spellEnd"/>
            <w:r w:rsidRPr="001B6B6E">
              <w:rPr>
                <w:rStyle w:val="systrantokenword"/>
                <w:bCs/>
                <w:szCs w:val="20"/>
              </w:rPr>
              <w:t>)</w:t>
            </w:r>
          </w:p>
        </w:tc>
      </w:tr>
      <w:tr w:rsidR="001B6B6E" w:rsidRPr="00C90054" w14:paraId="10860D4A" w14:textId="77777777" w:rsidTr="001B6B6E">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2B1EA" w14:textId="77777777" w:rsidR="001B6B6E" w:rsidRPr="001B6B6E" w:rsidRDefault="001B6B6E" w:rsidP="001B6B6E">
            <w:pPr>
              <w:tabs>
                <w:tab w:val="left" w:pos="3544"/>
              </w:tabs>
              <w:kinsoku/>
              <w:overflowPunct/>
              <w:adjustRightInd w:val="0"/>
              <w:rPr>
                <w:rStyle w:val="systrantokenword"/>
                <w:bCs/>
                <w:szCs w:val="20"/>
              </w:rPr>
            </w:pPr>
            <w:proofErr w:type="spellStart"/>
            <w:r w:rsidRPr="001B6B6E">
              <w:rPr>
                <w:rStyle w:val="systrantokenword"/>
                <w:bCs/>
                <w:szCs w:val="20"/>
              </w:rPr>
              <w:t>Δυν</w:t>
            </w:r>
            <w:proofErr w:type="spellEnd"/>
            <w:r w:rsidRPr="001B6B6E">
              <w:rPr>
                <w:rStyle w:val="systrantokenword"/>
                <w:bCs/>
                <w:szCs w:val="20"/>
              </w:rPr>
              <w:t>ατότητες υπ</w:t>
            </w:r>
            <w:proofErr w:type="spellStart"/>
            <w:r w:rsidRPr="001B6B6E">
              <w:rPr>
                <w:rStyle w:val="systrantokenword"/>
                <w:bCs/>
                <w:szCs w:val="20"/>
              </w:rPr>
              <w:t>ερφόρτισης</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03933" w14:textId="77777777" w:rsidR="001B6B6E" w:rsidRPr="00E36486" w:rsidRDefault="001B6B6E" w:rsidP="001B6B6E">
            <w:pPr>
              <w:tabs>
                <w:tab w:val="left" w:pos="3544"/>
              </w:tabs>
              <w:kinsoku/>
              <w:overflowPunct/>
              <w:adjustRightInd w:val="0"/>
              <w:rPr>
                <w:rStyle w:val="systrantokenword"/>
                <w:bCs/>
                <w:szCs w:val="20"/>
                <w:lang w:val="el-GR"/>
              </w:rPr>
            </w:pPr>
            <w:r w:rsidRPr="00E36486">
              <w:rPr>
                <w:rStyle w:val="systrantokenword"/>
                <w:bCs/>
                <w:szCs w:val="20"/>
                <w:lang w:val="el-GR"/>
              </w:rPr>
              <w:t xml:space="preserve">5 </w:t>
            </w:r>
            <w:r w:rsidRPr="001B6B6E">
              <w:rPr>
                <w:rStyle w:val="systrantokenword"/>
                <w:bCs/>
                <w:szCs w:val="20"/>
              </w:rPr>
              <w:t>min</w:t>
            </w:r>
            <w:r w:rsidRPr="00E36486">
              <w:rPr>
                <w:rStyle w:val="systrantokenword"/>
                <w:bCs/>
                <w:szCs w:val="20"/>
                <w:lang w:val="el-GR"/>
              </w:rPr>
              <w:t>.: 115% υπερφόρτιση ή 125% για 20</w:t>
            </w:r>
            <w:r w:rsidRPr="001B6B6E">
              <w:rPr>
                <w:rStyle w:val="systrantokenword"/>
                <w:bCs/>
                <w:szCs w:val="20"/>
              </w:rPr>
              <w:t>sec</w:t>
            </w:r>
            <w:r w:rsidRPr="00E36486">
              <w:rPr>
                <w:rStyle w:val="systrantokenword"/>
                <w:bCs/>
                <w:szCs w:val="20"/>
                <w:lang w:val="el-GR"/>
              </w:rPr>
              <w:t xml:space="preserve">. (για τις εκδόσεις 10…25 </w:t>
            </w:r>
            <w:r w:rsidRPr="001B6B6E">
              <w:rPr>
                <w:rStyle w:val="systrantokenword"/>
                <w:bCs/>
                <w:szCs w:val="20"/>
              </w:rPr>
              <w:t>kVA</w:t>
            </w:r>
            <w:r w:rsidRPr="00E36486">
              <w:rPr>
                <w:rStyle w:val="systrantokenword"/>
                <w:bCs/>
                <w:szCs w:val="20"/>
                <w:lang w:val="el-GR"/>
              </w:rPr>
              <w:t>)</w:t>
            </w:r>
          </w:p>
          <w:p w14:paraId="46CF0F2D" w14:textId="77777777" w:rsidR="001B6B6E" w:rsidRPr="001B6B6E" w:rsidRDefault="001B6B6E" w:rsidP="001B6B6E">
            <w:pPr>
              <w:tabs>
                <w:tab w:val="left" w:pos="3544"/>
              </w:tabs>
              <w:kinsoku/>
              <w:overflowPunct/>
              <w:adjustRightInd w:val="0"/>
              <w:rPr>
                <w:rStyle w:val="systrantokenword"/>
                <w:bCs/>
                <w:szCs w:val="20"/>
              </w:rPr>
            </w:pPr>
            <w:r w:rsidRPr="00E36486">
              <w:rPr>
                <w:rStyle w:val="systrantokenword"/>
                <w:bCs/>
                <w:szCs w:val="20"/>
                <w:lang w:val="el-GR"/>
              </w:rPr>
              <w:t xml:space="preserve">10 </w:t>
            </w:r>
            <w:r w:rsidRPr="001B6B6E">
              <w:rPr>
                <w:rStyle w:val="systrantokenword"/>
                <w:bCs/>
                <w:szCs w:val="20"/>
              </w:rPr>
              <w:t>min</w:t>
            </w:r>
            <w:r w:rsidRPr="00E36486">
              <w:rPr>
                <w:rStyle w:val="systrantokenword"/>
                <w:bCs/>
                <w:szCs w:val="20"/>
                <w:lang w:val="el-GR"/>
              </w:rPr>
              <w:t>.: 110% υπερφόρτιση ή 125% για 1</w:t>
            </w:r>
            <w:r w:rsidRPr="001B6B6E">
              <w:rPr>
                <w:rStyle w:val="systrantokenword"/>
                <w:bCs/>
                <w:szCs w:val="20"/>
              </w:rPr>
              <w:t>min</w:t>
            </w:r>
            <w:r w:rsidRPr="00E36486">
              <w:rPr>
                <w:rStyle w:val="systrantokenword"/>
                <w:bCs/>
                <w:szCs w:val="20"/>
                <w:lang w:val="el-GR"/>
              </w:rPr>
              <w:t xml:space="preserve">. </w:t>
            </w:r>
            <w:r w:rsidRPr="001B6B6E">
              <w:rPr>
                <w:rStyle w:val="systrantokenword"/>
                <w:bCs/>
                <w:szCs w:val="20"/>
              </w:rPr>
              <w:t>(</w:t>
            </w:r>
            <w:proofErr w:type="spellStart"/>
            <w:r w:rsidRPr="001B6B6E">
              <w:rPr>
                <w:rStyle w:val="systrantokenword"/>
                <w:bCs/>
                <w:szCs w:val="20"/>
              </w:rPr>
              <w:t>γι</w:t>
            </w:r>
            <w:proofErr w:type="spellEnd"/>
            <w:r w:rsidRPr="001B6B6E">
              <w:rPr>
                <w:rStyle w:val="systrantokenword"/>
                <w:bCs/>
                <w:szCs w:val="20"/>
              </w:rPr>
              <w:t xml:space="preserve">α </w:t>
            </w:r>
            <w:proofErr w:type="spellStart"/>
            <w:r w:rsidRPr="001B6B6E">
              <w:rPr>
                <w:rStyle w:val="systrantokenword"/>
                <w:bCs/>
                <w:szCs w:val="20"/>
              </w:rPr>
              <w:t>τις</w:t>
            </w:r>
            <w:proofErr w:type="spellEnd"/>
            <w:r w:rsidRPr="001B6B6E">
              <w:rPr>
                <w:rStyle w:val="systrantokenword"/>
                <w:bCs/>
                <w:szCs w:val="20"/>
              </w:rPr>
              <w:t xml:space="preserve"> </w:t>
            </w:r>
            <w:proofErr w:type="spellStart"/>
            <w:r w:rsidRPr="001B6B6E">
              <w:rPr>
                <w:rStyle w:val="systrantokenword"/>
                <w:bCs/>
                <w:szCs w:val="20"/>
              </w:rPr>
              <w:t>εκδόσεις</w:t>
            </w:r>
            <w:proofErr w:type="spellEnd"/>
            <w:r w:rsidRPr="001B6B6E">
              <w:rPr>
                <w:rStyle w:val="systrantokenword"/>
                <w:bCs/>
                <w:szCs w:val="20"/>
              </w:rPr>
              <w:t xml:space="preserve"> 30…50 kVA)</w:t>
            </w:r>
          </w:p>
        </w:tc>
      </w:tr>
      <w:tr w:rsidR="001B6B6E" w:rsidRPr="0053132A" w14:paraId="3671B938" w14:textId="77777777" w:rsidTr="001B6B6E">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87E7E" w14:textId="77777777" w:rsidR="001B6B6E" w:rsidRPr="001B6B6E" w:rsidRDefault="001B6B6E" w:rsidP="001B6B6E">
            <w:pPr>
              <w:tabs>
                <w:tab w:val="left" w:pos="3544"/>
              </w:tabs>
              <w:kinsoku/>
              <w:overflowPunct/>
              <w:adjustRightInd w:val="0"/>
              <w:rPr>
                <w:rStyle w:val="systrantokenword"/>
                <w:bCs/>
                <w:szCs w:val="20"/>
              </w:rPr>
            </w:pPr>
            <w:proofErr w:type="spellStart"/>
            <w:r w:rsidRPr="001B6B6E">
              <w:rPr>
                <w:rStyle w:val="systrantokenword"/>
                <w:bCs/>
                <w:szCs w:val="20"/>
              </w:rPr>
              <w:t>Ασύμμετρη</w:t>
            </w:r>
            <w:proofErr w:type="spellEnd"/>
            <w:r w:rsidRPr="001B6B6E">
              <w:rPr>
                <w:rStyle w:val="systrantokenword"/>
                <w:bCs/>
                <w:szCs w:val="20"/>
              </w:rPr>
              <w:t xml:space="preserve"> </w:t>
            </w:r>
            <w:proofErr w:type="spellStart"/>
            <w:r w:rsidRPr="001B6B6E">
              <w:rPr>
                <w:rStyle w:val="systrantokenword"/>
                <w:bCs/>
                <w:szCs w:val="20"/>
              </w:rPr>
              <w:t>φόρτιση</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95A81" w14:textId="77777777" w:rsidR="001B6B6E" w:rsidRPr="00E36486" w:rsidRDefault="001B6B6E" w:rsidP="001B6B6E">
            <w:pPr>
              <w:tabs>
                <w:tab w:val="left" w:pos="3544"/>
              </w:tabs>
              <w:kinsoku/>
              <w:overflowPunct/>
              <w:adjustRightInd w:val="0"/>
              <w:rPr>
                <w:rStyle w:val="systrantokenword"/>
                <w:bCs/>
                <w:szCs w:val="20"/>
                <w:lang w:val="el-GR"/>
              </w:rPr>
            </w:pPr>
            <w:r w:rsidRPr="00E36486">
              <w:rPr>
                <w:rStyle w:val="systrantokenword"/>
                <w:bCs/>
                <w:szCs w:val="20"/>
                <w:lang w:val="el-GR"/>
              </w:rPr>
              <w:t>100% (και οι 3 φάσεις ρυθμίζονται ανεξάρτητα)</w:t>
            </w:r>
          </w:p>
        </w:tc>
      </w:tr>
      <w:tr w:rsidR="001B6B6E" w:rsidRPr="00C90054" w14:paraId="76A720B0" w14:textId="77777777" w:rsidTr="001B6B6E">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B6638" w14:textId="77777777" w:rsidR="001B6B6E" w:rsidRPr="001B6B6E" w:rsidRDefault="001B6B6E" w:rsidP="001B6B6E">
            <w:pPr>
              <w:tabs>
                <w:tab w:val="left" w:pos="3544"/>
              </w:tabs>
              <w:kinsoku/>
              <w:overflowPunct/>
              <w:adjustRightInd w:val="0"/>
              <w:rPr>
                <w:rStyle w:val="systrantokenword"/>
                <w:bCs/>
                <w:szCs w:val="20"/>
              </w:rPr>
            </w:pPr>
            <w:r w:rsidRPr="001B6B6E">
              <w:rPr>
                <w:rStyle w:val="systrantokenword"/>
                <w:bCs/>
                <w:szCs w:val="20"/>
              </w:rPr>
              <w:t>Crest factor</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D5A1E" w14:textId="77777777" w:rsidR="001B6B6E" w:rsidRPr="001B6B6E" w:rsidRDefault="001B6B6E" w:rsidP="001B6B6E">
            <w:pPr>
              <w:tabs>
                <w:tab w:val="left" w:pos="3544"/>
              </w:tabs>
              <w:kinsoku/>
              <w:overflowPunct/>
              <w:adjustRightInd w:val="0"/>
              <w:rPr>
                <w:rStyle w:val="systrantokenword"/>
                <w:bCs/>
                <w:szCs w:val="20"/>
              </w:rPr>
            </w:pPr>
            <w:r w:rsidRPr="001B6B6E">
              <w:rPr>
                <w:rStyle w:val="systrantokenword"/>
                <w:bCs/>
                <w:szCs w:val="20"/>
              </w:rPr>
              <w:t>3:1</w:t>
            </w:r>
          </w:p>
        </w:tc>
      </w:tr>
      <w:tr w:rsidR="001B6B6E" w:rsidRPr="007F3DC6" w14:paraId="23F5C493" w14:textId="77777777" w:rsidTr="001B6B6E">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E0072" w14:textId="77777777" w:rsidR="001B6B6E" w:rsidRPr="001B6B6E" w:rsidRDefault="001B6B6E" w:rsidP="001B6B6E">
            <w:pPr>
              <w:tabs>
                <w:tab w:val="left" w:pos="3544"/>
              </w:tabs>
              <w:kinsoku/>
              <w:overflowPunct/>
              <w:adjustRightInd w:val="0"/>
              <w:rPr>
                <w:rStyle w:val="systrantokenword"/>
                <w:bCs/>
                <w:szCs w:val="20"/>
              </w:rPr>
            </w:pPr>
            <w:r w:rsidRPr="001B6B6E">
              <w:rPr>
                <w:rStyle w:val="systrantokenword"/>
                <w:bCs/>
                <w:szCs w:val="20"/>
              </w:rPr>
              <w:t>Απ</w:t>
            </w:r>
            <w:proofErr w:type="spellStart"/>
            <w:r w:rsidRPr="001B6B6E">
              <w:rPr>
                <w:rStyle w:val="systrantokenword"/>
                <w:bCs/>
                <w:szCs w:val="20"/>
              </w:rPr>
              <w:t>όδοση</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3B64F" w14:textId="77777777" w:rsidR="001B6B6E" w:rsidRPr="001B6B6E" w:rsidRDefault="001B6B6E" w:rsidP="001B6B6E">
            <w:pPr>
              <w:tabs>
                <w:tab w:val="left" w:pos="3544"/>
              </w:tabs>
              <w:kinsoku/>
              <w:overflowPunct/>
              <w:adjustRightInd w:val="0"/>
              <w:rPr>
                <w:rStyle w:val="systrantokenword"/>
                <w:bCs/>
                <w:szCs w:val="20"/>
              </w:rPr>
            </w:pPr>
          </w:p>
        </w:tc>
      </w:tr>
      <w:tr w:rsidR="001B6B6E" w:rsidRPr="007F3DC6" w14:paraId="106E6955" w14:textId="77777777" w:rsidTr="001B6B6E">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30702" w14:textId="77777777" w:rsidR="001B6B6E" w:rsidRPr="001B6B6E" w:rsidRDefault="001B6B6E" w:rsidP="001B6B6E">
            <w:pPr>
              <w:tabs>
                <w:tab w:val="left" w:pos="3544"/>
              </w:tabs>
              <w:kinsoku/>
              <w:overflowPunct/>
              <w:adjustRightInd w:val="0"/>
              <w:rPr>
                <w:rStyle w:val="systrantokenword"/>
                <w:bCs/>
                <w:szCs w:val="20"/>
              </w:rPr>
            </w:pPr>
            <w:proofErr w:type="spellStart"/>
            <w:r w:rsidRPr="001B6B6E">
              <w:rPr>
                <w:rStyle w:val="systrantokenword"/>
                <w:bCs/>
                <w:szCs w:val="20"/>
              </w:rPr>
              <w:t>Δι</w:t>
            </w:r>
            <w:proofErr w:type="spellEnd"/>
            <w:r w:rsidRPr="001B6B6E">
              <w:rPr>
                <w:rStyle w:val="systrantokenword"/>
                <w:bCs/>
                <w:szCs w:val="20"/>
              </w:rPr>
              <w:t xml:space="preserve">πλή </w:t>
            </w:r>
            <w:proofErr w:type="spellStart"/>
            <w:r w:rsidRPr="001B6B6E">
              <w:rPr>
                <w:rStyle w:val="systrantokenword"/>
                <w:bCs/>
                <w:szCs w:val="20"/>
              </w:rPr>
              <w:t>μετ</w:t>
            </w:r>
            <w:proofErr w:type="spellEnd"/>
            <w:r w:rsidRPr="001B6B6E">
              <w:rPr>
                <w:rStyle w:val="systrantokenword"/>
                <w:bCs/>
                <w:szCs w:val="20"/>
              </w:rPr>
              <w:t>ατροπή</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095C5" w14:textId="77777777" w:rsidR="001B6B6E" w:rsidRPr="001B6B6E" w:rsidRDefault="001B6B6E" w:rsidP="001B6B6E">
            <w:pPr>
              <w:tabs>
                <w:tab w:val="left" w:pos="3544"/>
              </w:tabs>
              <w:kinsoku/>
              <w:overflowPunct/>
              <w:adjustRightInd w:val="0"/>
              <w:rPr>
                <w:rStyle w:val="systrantokenword"/>
                <w:bCs/>
                <w:szCs w:val="20"/>
              </w:rPr>
            </w:pPr>
            <w:proofErr w:type="spellStart"/>
            <w:r w:rsidRPr="001B6B6E">
              <w:rPr>
                <w:rStyle w:val="systrantokenword"/>
                <w:bCs/>
                <w:szCs w:val="20"/>
              </w:rPr>
              <w:t>Έως</w:t>
            </w:r>
            <w:proofErr w:type="spellEnd"/>
            <w:r w:rsidRPr="001B6B6E">
              <w:rPr>
                <w:rStyle w:val="systrantokenword"/>
                <w:bCs/>
                <w:szCs w:val="20"/>
              </w:rPr>
              <w:t xml:space="preserve"> 95,5%</w:t>
            </w:r>
          </w:p>
        </w:tc>
      </w:tr>
      <w:tr w:rsidR="001B6B6E" w:rsidRPr="0009193C" w14:paraId="3A8E7F41" w14:textId="77777777" w:rsidTr="001B6B6E">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B8F48" w14:textId="77777777" w:rsidR="001B6B6E" w:rsidRPr="001B6B6E" w:rsidRDefault="001B6B6E" w:rsidP="001B6B6E">
            <w:pPr>
              <w:tabs>
                <w:tab w:val="left" w:pos="3544"/>
              </w:tabs>
              <w:kinsoku/>
              <w:overflowPunct/>
              <w:adjustRightInd w:val="0"/>
              <w:rPr>
                <w:rStyle w:val="systrantokenword"/>
                <w:bCs/>
                <w:szCs w:val="20"/>
              </w:rPr>
            </w:pPr>
            <w:proofErr w:type="spellStart"/>
            <w:r w:rsidRPr="001B6B6E">
              <w:rPr>
                <w:rStyle w:val="systrantokenword"/>
                <w:bCs/>
                <w:szCs w:val="20"/>
              </w:rPr>
              <w:t>Σε</w:t>
            </w:r>
            <w:proofErr w:type="spellEnd"/>
            <w:r w:rsidRPr="001B6B6E">
              <w:rPr>
                <w:rStyle w:val="systrantokenword"/>
                <w:bCs/>
                <w:szCs w:val="20"/>
              </w:rPr>
              <w:t xml:space="preserve"> </w:t>
            </w:r>
            <w:proofErr w:type="spellStart"/>
            <w:r w:rsidRPr="001B6B6E">
              <w:rPr>
                <w:rStyle w:val="systrantokenword"/>
                <w:bCs/>
                <w:szCs w:val="20"/>
              </w:rPr>
              <w:t>λειτουργί</w:t>
            </w:r>
            <w:proofErr w:type="spellEnd"/>
            <w:r w:rsidRPr="001B6B6E">
              <w:rPr>
                <w:rStyle w:val="systrantokenword"/>
                <w:bCs/>
                <w:szCs w:val="20"/>
              </w:rPr>
              <w:t>α eco-mode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44C034" w14:textId="77777777" w:rsidR="001B6B6E" w:rsidRPr="001B6B6E" w:rsidRDefault="001B6B6E" w:rsidP="001B6B6E">
            <w:pPr>
              <w:tabs>
                <w:tab w:val="left" w:pos="3544"/>
              </w:tabs>
              <w:kinsoku/>
              <w:overflowPunct/>
              <w:adjustRightInd w:val="0"/>
              <w:rPr>
                <w:rStyle w:val="systrantokenword"/>
                <w:bCs/>
                <w:szCs w:val="20"/>
              </w:rPr>
            </w:pPr>
            <w:r w:rsidRPr="001B6B6E">
              <w:rPr>
                <w:rStyle w:val="systrantokenword"/>
                <w:bCs/>
                <w:szCs w:val="20"/>
              </w:rPr>
              <w:t>98%</w:t>
            </w:r>
          </w:p>
        </w:tc>
      </w:tr>
      <w:tr w:rsidR="001B6B6E" w:rsidRPr="0009193C" w14:paraId="01959CED" w14:textId="77777777" w:rsidTr="001B6B6E">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4BDE7" w14:textId="77777777" w:rsidR="001B6B6E" w:rsidRPr="001B6B6E" w:rsidRDefault="001B6B6E" w:rsidP="001B6B6E">
            <w:pPr>
              <w:tabs>
                <w:tab w:val="left" w:pos="3544"/>
              </w:tabs>
              <w:kinsoku/>
              <w:overflowPunct/>
              <w:adjustRightInd w:val="0"/>
              <w:rPr>
                <w:rStyle w:val="systrantokenword"/>
                <w:bCs/>
                <w:szCs w:val="20"/>
              </w:rPr>
            </w:pPr>
            <w:proofErr w:type="spellStart"/>
            <w:r w:rsidRPr="001B6B6E">
              <w:rPr>
                <w:rStyle w:val="systrantokenword"/>
                <w:bCs/>
                <w:szCs w:val="20"/>
              </w:rPr>
              <w:lastRenderedPageBreak/>
              <w:t>Πρότυ</w:t>
            </w:r>
            <w:proofErr w:type="spellEnd"/>
            <w:r w:rsidRPr="001B6B6E">
              <w:rPr>
                <w:rStyle w:val="systrantokenword"/>
                <w:bCs/>
                <w:szCs w:val="20"/>
              </w:rPr>
              <w:t>πα</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5FFDD" w14:textId="77777777" w:rsidR="001B6B6E" w:rsidRPr="001B6B6E" w:rsidRDefault="001B6B6E" w:rsidP="001B6B6E">
            <w:pPr>
              <w:tabs>
                <w:tab w:val="left" w:pos="3544"/>
              </w:tabs>
              <w:kinsoku/>
              <w:overflowPunct/>
              <w:adjustRightInd w:val="0"/>
              <w:rPr>
                <w:rStyle w:val="systrantokenword"/>
                <w:bCs/>
                <w:szCs w:val="20"/>
              </w:rPr>
            </w:pPr>
          </w:p>
        </w:tc>
      </w:tr>
      <w:tr w:rsidR="001B6B6E" w:rsidRPr="0009193C" w14:paraId="69D1D38E" w14:textId="77777777" w:rsidTr="001B6B6E">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1E931" w14:textId="77777777" w:rsidR="001B6B6E" w:rsidRPr="001B6B6E" w:rsidRDefault="001B6B6E" w:rsidP="001B6B6E">
            <w:pPr>
              <w:tabs>
                <w:tab w:val="left" w:pos="3544"/>
              </w:tabs>
              <w:kinsoku/>
              <w:overflowPunct/>
              <w:adjustRightInd w:val="0"/>
              <w:rPr>
                <w:rStyle w:val="systrantokenword"/>
                <w:bCs/>
                <w:szCs w:val="20"/>
              </w:rPr>
            </w:pPr>
            <w:proofErr w:type="spellStart"/>
            <w:r w:rsidRPr="001B6B6E">
              <w:rPr>
                <w:rStyle w:val="systrantokenword"/>
                <w:bCs/>
                <w:szCs w:val="20"/>
              </w:rPr>
              <w:t>Ασφάλει</w:t>
            </w:r>
            <w:proofErr w:type="spellEnd"/>
            <w:r w:rsidRPr="001B6B6E">
              <w:rPr>
                <w:rStyle w:val="systrantokenword"/>
                <w:bCs/>
                <w:szCs w:val="20"/>
              </w:rPr>
              <w:t>α</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BE660" w14:textId="77777777" w:rsidR="001B6B6E" w:rsidRPr="001B6B6E" w:rsidRDefault="001B6B6E" w:rsidP="001B6B6E">
            <w:pPr>
              <w:tabs>
                <w:tab w:val="left" w:pos="3544"/>
              </w:tabs>
              <w:kinsoku/>
              <w:overflowPunct/>
              <w:adjustRightInd w:val="0"/>
              <w:rPr>
                <w:rStyle w:val="systrantokenword"/>
                <w:bCs/>
                <w:szCs w:val="20"/>
              </w:rPr>
            </w:pPr>
            <w:r w:rsidRPr="001B6B6E">
              <w:rPr>
                <w:rStyle w:val="systrantokenword"/>
                <w:bCs/>
                <w:szCs w:val="20"/>
              </w:rPr>
              <w:t>IEC/EN 62040-1, IEC/EN 60950-1</w:t>
            </w:r>
          </w:p>
        </w:tc>
      </w:tr>
      <w:tr w:rsidR="001B6B6E" w:rsidRPr="0009193C" w14:paraId="7BA72119" w14:textId="77777777" w:rsidTr="001B6B6E">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DD0E5" w14:textId="77777777" w:rsidR="001B6B6E" w:rsidRPr="001B6B6E" w:rsidRDefault="001B6B6E" w:rsidP="001B6B6E">
            <w:pPr>
              <w:tabs>
                <w:tab w:val="left" w:pos="3544"/>
              </w:tabs>
              <w:kinsoku/>
              <w:overflowPunct/>
              <w:adjustRightInd w:val="0"/>
              <w:rPr>
                <w:rStyle w:val="systrantokenword"/>
                <w:bCs/>
                <w:szCs w:val="20"/>
              </w:rPr>
            </w:pPr>
            <w:proofErr w:type="spellStart"/>
            <w:r w:rsidRPr="001B6B6E">
              <w:rPr>
                <w:rStyle w:val="systrantokenword"/>
                <w:bCs/>
                <w:szCs w:val="20"/>
              </w:rPr>
              <w:t>Ηλεκτρομ</w:t>
            </w:r>
            <w:proofErr w:type="spellEnd"/>
            <w:r w:rsidRPr="001B6B6E">
              <w:rPr>
                <w:rStyle w:val="systrantokenword"/>
                <w:bCs/>
                <w:szCs w:val="20"/>
              </w:rPr>
              <w:t xml:space="preserve">αγνητική </w:t>
            </w:r>
            <w:proofErr w:type="spellStart"/>
            <w:r w:rsidRPr="001B6B6E">
              <w:rPr>
                <w:rStyle w:val="systrantokenword"/>
                <w:bCs/>
                <w:szCs w:val="20"/>
              </w:rPr>
              <w:t>συμ</w:t>
            </w:r>
            <w:proofErr w:type="spellEnd"/>
            <w:r w:rsidRPr="001B6B6E">
              <w:rPr>
                <w:rStyle w:val="systrantokenword"/>
                <w:bCs/>
                <w:szCs w:val="20"/>
              </w:rPr>
              <w:t>βατότητα (EMC)</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3A0A7" w14:textId="77777777" w:rsidR="001B6B6E" w:rsidRPr="001B6B6E" w:rsidRDefault="001B6B6E" w:rsidP="001B6B6E">
            <w:pPr>
              <w:tabs>
                <w:tab w:val="left" w:pos="3544"/>
              </w:tabs>
              <w:kinsoku/>
              <w:overflowPunct/>
              <w:adjustRightInd w:val="0"/>
              <w:rPr>
                <w:rStyle w:val="systrantokenword"/>
                <w:bCs/>
                <w:szCs w:val="20"/>
              </w:rPr>
            </w:pPr>
            <w:r w:rsidRPr="001B6B6E">
              <w:rPr>
                <w:rStyle w:val="systrantokenword"/>
                <w:bCs/>
                <w:szCs w:val="20"/>
              </w:rPr>
              <w:t>IEC/EN 62040-2, IEC/EN 6100-3-2, IEC/EN 61000-6-2</w:t>
            </w:r>
          </w:p>
        </w:tc>
      </w:tr>
      <w:tr w:rsidR="001B6B6E" w:rsidRPr="0009193C" w14:paraId="3337C9FF" w14:textId="77777777" w:rsidTr="001B6B6E">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DB4CA" w14:textId="77777777" w:rsidR="001B6B6E" w:rsidRPr="001B6B6E" w:rsidRDefault="001B6B6E" w:rsidP="001B6B6E">
            <w:pPr>
              <w:tabs>
                <w:tab w:val="left" w:pos="3544"/>
              </w:tabs>
              <w:kinsoku/>
              <w:overflowPunct/>
              <w:adjustRightInd w:val="0"/>
              <w:rPr>
                <w:rStyle w:val="systrantokenword"/>
                <w:bCs/>
                <w:szCs w:val="20"/>
              </w:rPr>
            </w:pPr>
            <w:r w:rsidRPr="001B6B6E">
              <w:rPr>
                <w:rStyle w:val="systrantokenword"/>
                <w:bCs/>
                <w:szCs w:val="20"/>
              </w:rPr>
              <w:t>Απ</w:t>
            </w:r>
            <w:proofErr w:type="spellStart"/>
            <w:r w:rsidRPr="001B6B6E">
              <w:rPr>
                <w:rStyle w:val="systrantokenword"/>
                <w:bCs/>
                <w:szCs w:val="20"/>
              </w:rPr>
              <w:t>όδοση</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D9B34" w14:textId="77777777" w:rsidR="001B6B6E" w:rsidRPr="001B6B6E" w:rsidRDefault="001B6B6E" w:rsidP="001B6B6E">
            <w:pPr>
              <w:tabs>
                <w:tab w:val="left" w:pos="3544"/>
              </w:tabs>
              <w:kinsoku/>
              <w:overflowPunct/>
              <w:adjustRightInd w:val="0"/>
              <w:rPr>
                <w:rStyle w:val="systrantokenword"/>
                <w:bCs/>
                <w:szCs w:val="20"/>
              </w:rPr>
            </w:pPr>
            <w:r w:rsidRPr="001B6B6E">
              <w:rPr>
                <w:rStyle w:val="systrantokenword"/>
                <w:bCs/>
                <w:szCs w:val="20"/>
              </w:rPr>
              <w:t>IEC/EN 62040-3</w:t>
            </w:r>
          </w:p>
        </w:tc>
      </w:tr>
      <w:tr w:rsidR="001B6B6E" w:rsidRPr="0009193C" w14:paraId="06C59551" w14:textId="77777777" w:rsidTr="001B6B6E">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D06A3" w14:textId="77777777" w:rsidR="001B6B6E" w:rsidRPr="001B6B6E" w:rsidRDefault="001B6B6E" w:rsidP="001B6B6E">
            <w:pPr>
              <w:tabs>
                <w:tab w:val="left" w:pos="3544"/>
              </w:tabs>
              <w:kinsoku/>
              <w:overflowPunct/>
              <w:adjustRightInd w:val="0"/>
              <w:rPr>
                <w:rStyle w:val="systrantokenword"/>
                <w:bCs/>
                <w:szCs w:val="20"/>
              </w:rPr>
            </w:pPr>
            <w:proofErr w:type="spellStart"/>
            <w:r w:rsidRPr="001B6B6E">
              <w:rPr>
                <w:rStyle w:val="systrantokenword"/>
                <w:bCs/>
                <w:szCs w:val="20"/>
              </w:rPr>
              <w:t>Δήλωση</w:t>
            </w:r>
            <w:proofErr w:type="spellEnd"/>
            <w:r w:rsidRPr="001B6B6E">
              <w:rPr>
                <w:rStyle w:val="systrantokenword"/>
                <w:bCs/>
                <w:szCs w:val="20"/>
              </w:rPr>
              <w:t xml:space="preserve"> </w:t>
            </w:r>
            <w:proofErr w:type="spellStart"/>
            <w:r w:rsidRPr="001B6B6E">
              <w:rPr>
                <w:rStyle w:val="systrantokenword"/>
                <w:bCs/>
                <w:szCs w:val="20"/>
              </w:rPr>
              <w:t>συμμόρφωσης</w:t>
            </w:r>
            <w:proofErr w:type="spellEnd"/>
            <w:r w:rsidRPr="001B6B6E">
              <w:rPr>
                <w:rStyle w:val="systrantokenword"/>
                <w:bCs/>
                <w:szCs w:val="20"/>
              </w:rPr>
              <w:t xml:space="preserve"> CE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49499" w14:textId="77777777" w:rsidR="001B6B6E" w:rsidRPr="001B6B6E" w:rsidRDefault="001B6B6E" w:rsidP="001B6B6E">
            <w:pPr>
              <w:tabs>
                <w:tab w:val="left" w:pos="3544"/>
              </w:tabs>
              <w:kinsoku/>
              <w:overflowPunct/>
              <w:adjustRightInd w:val="0"/>
              <w:rPr>
                <w:rStyle w:val="systrantokenword"/>
                <w:bCs/>
                <w:szCs w:val="20"/>
              </w:rPr>
            </w:pPr>
            <w:r w:rsidRPr="001B6B6E">
              <w:rPr>
                <w:rStyle w:val="systrantokenword"/>
                <w:bCs/>
                <w:szCs w:val="20"/>
              </w:rPr>
              <w:t>Ναι</w:t>
            </w:r>
          </w:p>
        </w:tc>
      </w:tr>
      <w:tr w:rsidR="001B6B6E" w:rsidRPr="0009193C" w14:paraId="6899195D" w14:textId="77777777" w:rsidTr="001B6B6E">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DEEE8" w14:textId="77777777" w:rsidR="001B6B6E" w:rsidRPr="001B6B6E" w:rsidRDefault="001B6B6E" w:rsidP="001B6B6E">
            <w:pPr>
              <w:tabs>
                <w:tab w:val="left" w:pos="3544"/>
              </w:tabs>
              <w:kinsoku/>
              <w:overflowPunct/>
              <w:adjustRightInd w:val="0"/>
              <w:rPr>
                <w:rStyle w:val="systrantokenword"/>
                <w:bCs/>
                <w:szCs w:val="20"/>
              </w:rPr>
            </w:pPr>
            <w:r w:rsidRPr="001B6B6E">
              <w:rPr>
                <w:rStyle w:val="systrantokenword"/>
                <w:bCs/>
                <w:szCs w:val="20"/>
              </w:rPr>
              <w:t>Παρα</w:t>
            </w:r>
            <w:proofErr w:type="spellStart"/>
            <w:r w:rsidRPr="001B6B6E">
              <w:rPr>
                <w:rStyle w:val="systrantokenword"/>
                <w:bCs/>
                <w:szCs w:val="20"/>
              </w:rPr>
              <w:t>γωγής</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33A1B" w14:textId="77777777" w:rsidR="001B6B6E" w:rsidRPr="001B6B6E" w:rsidRDefault="001B6B6E" w:rsidP="001B6B6E">
            <w:pPr>
              <w:tabs>
                <w:tab w:val="left" w:pos="3544"/>
              </w:tabs>
              <w:kinsoku/>
              <w:overflowPunct/>
              <w:adjustRightInd w:val="0"/>
              <w:rPr>
                <w:rStyle w:val="systrantokenword"/>
                <w:bCs/>
                <w:szCs w:val="20"/>
              </w:rPr>
            </w:pPr>
            <w:r w:rsidRPr="001B6B6E">
              <w:rPr>
                <w:rStyle w:val="systrantokenword"/>
                <w:bCs/>
                <w:szCs w:val="20"/>
              </w:rPr>
              <w:t>ISO 9001:2015, ISO 14001:2015, OHSAS18001</w:t>
            </w:r>
          </w:p>
        </w:tc>
      </w:tr>
      <w:tr w:rsidR="001B6B6E" w:rsidRPr="0009193C" w14:paraId="02E126FB" w14:textId="77777777" w:rsidTr="001B6B6E">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6EF2DB" w14:textId="77777777" w:rsidR="001B6B6E" w:rsidRPr="001B6B6E" w:rsidRDefault="001B6B6E" w:rsidP="001B6B6E">
            <w:pPr>
              <w:tabs>
                <w:tab w:val="left" w:pos="3544"/>
              </w:tabs>
              <w:kinsoku/>
              <w:overflowPunct/>
              <w:adjustRightInd w:val="0"/>
              <w:rPr>
                <w:rStyle w:val="systrantokenword"/>
                <w:bCs/>
                <w:szCs w:val="20"/>
              </w:rPr>
            </w:pPr>
            <w:r w:rsidRPr="001B6B6E">
              <w:rPr>
                <w:rStyle w:val="systrantokenword"/>
                <w:bCs/>
                <w:szCs w:val="20"/>
              </w:rPr>
              <w:t>Βα</w:t>
            </w:r>
            <w:proofErr w:type="spellStart"/>
            <w:r w:rsidRPr="001B6B6E">
              <w:rPr>
                <w:rStyle w:val="systrantokenword"/>
                <w:bCs/>
                <w:szCs w:val="20"/>
              </w:rPr>
              <w:t>θμός</w:t>
            </w:r>
            <w:proofErr w:type="spellEnd"/>
            <w:r w:rsidRPr="001B6B6E">
              <w:rPr>
                <w:rStyle w:val="systrantokenword"/>
                <w:bCs/>
                <w:szCs w:val="20"/>
              </w:rPr>
              <w:t xml:space="preserve"> π</w:t>
            </w:r>
            <w:proofErr w:type="spellStart"/>
            <w:r w:rsidRPr="001B6B6E">
              <w:rPr>
                <w:rStyle w:val="systrantokenword"/>
                <w:bCs/>
                <w:szCs w:val="20"/>
              </w:rPr>
              <w:t>ροστ</w:t>
            </w:r>
            <w:proofErr w:type="spellEnd"/>
            <w:r w:rsidRPr="001B6B6E">
              <w:rPr>
                <w:rStyle w:val="systrantokenword"/>
                <w:bCs/>
                <w:szCs w:val="20"/>
              </w:rPr>
              <w:t>ασίας</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78EE1" w14:textId="77777777" w:rsidR="001B6B6E" w:rsidRPr="001B6B6E" w:rsidRDefault="001B6B6E" w:rsidP="001B6B6E">
            <w:pPr>
              <w:tabs>
                <w:tab w:val="left" w:pos="3544"/>
              </w:tabs>
              <w:kinsoku/>
              <w:overflowPunct/>
              <w:adjustRightInd w:val="0"/>
              <w:rPr>
                <w:rStyle w:val="systrantokenword"/>
                <w:bCs/>
                <w:szCs w:val="20"/>
              </w:rPr>
            </w:pPr>
            <w:r w:rsidRPr="001B6B6E">
              <w:rPr>
                <w:rStyle w:val="systrantokenword"/>
                <w:bCs/>
                <w:szCs w:val="20"/>
              </w:rPr>
              <w:t>IP 20</w:t>
            </w:r>
          </w:p>
        </w:tc>
      </w:tr>
      <w:tr w:rsidR="001B6B6E" w:rsidRPr="00604087" w14:paraId="401836DF" w14:textId="77777777" w:rsidTr="001B6B6E">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12B7A" w14:textId="77777777" w:rsidR="001B6B6E" w:rsidRPr="001B6B6E" w:rsidRDefault="001B6B6E" w:rsidP="001B6B6E">
            <w:pPr>
              <w:tabs>
                <w:tab w:val="left" w:pos="3544"/>
              </w:tabs>
              <w:kinsoku/>
              <w:overflowPunct/>
              <w:adjustRightInd w:val="0"/>
              <w:rPr>
                <w:rStyle w:val="systrantokenword"/>
                <w:bCs/>
                <w:szCs w:val="20"/>
              </w:rPr>
            </w:pPr>
            <w:proofErr w:type="spellStart"/>
            <w:r w:rsidRPr="001B6B6E">
              <w:rPr>
                <w:rStyle w:val="systrantokenword"/>
                <w:bCs/>
                <w:szCs w:val="20"/>
              </w:rPr>
              <w:t>Θερμοκρ</w:t>
            </w:r>
            <w:proofErr w:type="spellEnd"/>
            <w:r w:rsidRPr="001B6B6E">
              <w:rPr>
                <w:rStyle w:val="systrantokenword"/>
                <w:bCs/>
                <w:szCs w:val="20"/>
              </w:rPr>
              <w:t>ασία απ</w:t>
            </w:r>
            <w:proofErr w:type="spellStart"/>
            <w:r w:rsidRPr="001B6B6E">
              <w:rPr>
                <w:rStyle w:val="systrantokenword"/>
                <w:bCs/>
                <w:szCs w:val="20"/>
              </w:rPr>
              <w:t>οθήκευσης</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D94F4" w14:textId="77777777" w:rsidR="001B6B6E" w:rsidRPr="001B6B6E" w:rsidRDefault="001B6B6E" w:rsidP="001B6B6E">
            <w:pPr>
              <w:tabs>
                <w:tab w:val="left" w:pos="3544"/>
              </w:tabs>
              <w:kinsoku/>
              <w:overflowPunct/>
              <w:adjustRightInd w:val="0"/>
              <w:rPr>
                <w:rStyle w:val="systrantokenword"/>
                <w:bCs/>
                <w:szCs w:val="20"/>
              </w:rPr>
            </w:pPr>
            <w:r w:rsidRPr="001B6B6E">
              <w:rPr>
                <w:rStyle w:val="systrantokenword"/>
                <w:bCs/>
                <w:szCs w:val="20"/>
              </w:rPr>
              <w:t>-25…+70 °C</w:t>
            </w:r>
          </w:p>
        </w:tc>
      </w:tr>
      <w:tr w:rsidR="001B6B6E" w:rsidRPr="00604087" w14:paraId="7FBA52C9" w14:textId="77777777" w:rsidTr="001B6B6E">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DE7DE" w14:textId="77777777" w:rsidR="001B6B6E" w:rsidRPr="001B6B6E" w:rsidRDefault="001B6B6E" w:rsidP="001B6B6E">
            <w:pPr>
              <w:tabs>
                <w:tab w:val="left" w:pos="3544"/>
              </w:tabs>
              <w:kinsoku/>
              <w:overflowPunct/>
              <w:adjustRightInd w:val="0"/>
              <w:rPr>
                <w:rStyle w:val="systrantokenword"/>
                <w:bCs/>
                <w:szCs w:val="20"/>
              </w:rPr>
            </w:pPr>
            <w:proofErr w:type="spellStart"/>
            <w:r w:rsidRPr="001B6B6E">
              <w:rPr>
                <w:rStyle w:val="systrantokenword"/>
                <w:bCs/>
                <w:szCs w:val="20"/>
              </w:rPr>
              <w:t>Θερμοκρ</w:t>
            </w:r>
            <w:proofErr w:type="spellEnd"/>
            <w:r w:rsidRPr="001B6B6E">
              <w:rPr>
                <w:rStyle w:val="systrantokenword"/>
                <w:bCs/>
                <w:szCs w:val="20"/>
              </w:rPr>
              <w:t xml:space="preserve">ασία </w:t>
            </w:r>
            <w:proofErr w:type="spellStart"/>
            <w:r w:rsidRPr="001B6B6E">
              <w:rPr>
                <w:rStyle w:val="systrantokenword"/>
                <w:bCs/>
                <w:szCs w:val="20"/>
              </w:rPr>
              <w:t>λειτουργί</w:t>
            </w:r>
            <w:proofErr w:type="spellEnd"/>
            <w:r w:rsidRPr="001B6B6E">
              <w:rPr>
                <w:rStyle w:val="systrantokenword"/>
                <w:bCs/>
                <w:szCs w:val="20"/>
              </w:rPr>
              <w:t>ας</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52E34" w14:textId="77777777" w:rsidR="001B6B6E" w:rsidRPr="001B6B6E" w:rsidRDefault="001B6B6E" w:rsidP="001B6B6E">
            <w:pPr>
              <w:tabs>
                <w:tab w:val="left" w:pos="3544"/>
              </w:tabs>
              <w:kinsoku/>
              <w:overflowPunct/>
              <w:adjustRightInd w:val="0"/>
              <w:rPr>
                <w:rStyle w:val="systrantokenword"/>
                <w:bCs/>
                <w:szCs w:val="20"/>
              </w:rPr>
            </w:pPr>
            <w:r w:rsidRPr="001B6B6E">
              <w:rPr>
                <w:rStyle w:val="systrantokenword"/>
                <w:bCs/>
                <w:szCs w:val="20"/>
              </w:rPr>
              <w:t>0…+40 °C</w:t>
            </w:r>
          </w:p>
        </w:tc>
      </w:tr>
      <w:tr w:rsidR="001B6B6E" w:rsidRPr="00604087" w14:paraId="1A3AE3C3" w14:textId="77777777" w:rsidTr="001B6B6E">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6D751" w14:textId="77777777" w:rsidR="001B6B6E" w:rsidRPr="001B6B6E" w:rsidRDefault="001B6B6E" w:rsidP="001B6B6E">
            <w:pPr>
              <w:tabs>
                <w:tab w:val="left" w:pos="3544"/>
              </w:tabs>
              <w:kinsoku/>
              <w:overflowPunct/>
              <w:adjustRightInd w:val="0"/>
              <w:rPr>
                <w:rStyle w:val="systrantokenword"/>
                <w:bCs/>
                <w:szCs w:val="20"/>
              </w:rPr>
            </w:pPr>
            <w:proofErr w:type="spellStart"/>
            <w:r w:rsidRPr="001B6B6E">
              <w:rPr>
                <w:rStyle w:val="systrantokenword"/>
                <w:bCs/>
                <w:szCs w:val="20"/>
              </w:rPr>
              <w:t>Υψόμετρο</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F0049" w14:textId="77777777" w:rsidR="001B6B6E" w:rsidRPr="001B6B6E" w:rsidRDefault="001B6B6E" w:rsidP="001B6B6E">
            <w:pPr>
              <w:tabs>
                <w:tab w:val="left" w:pos="3544"/>
              </w:tabs>
              <w:kinsoku/>
              <w:overflowPunct/>
              <w:adjustRightInd w:val="0"/>
              <w:rPr>
                <w:rStyle w:val="systrantokenword"/>
                <w:bCs/>
                <w:szCs w:val="20"/>
              </w:rPr>
            </w:pPr>
            <w:r w:rsidRPr="001B6B6E">
              <w:rPr>
                <w:rStyle w:val="systrantokenword"/>
                <w:bCs/>
                <w:szCs w:val="20"/>
              </w:rPr>
              <w:t xml:space="preserve">1.000 m </w:t>
            </w:r>
            <w:proofErr w:type="spellStart"/>
            <w:r w:rsidRPr="001B6B6E">
              <w:rPr>
                <w:rStyle w:val="systrantokenword"/>
                <w:bCs/>
                <w:szCs w:val="20"/>
              </w:rPr>
              <w:t>χωρίς</w:t>
            </w:r>
            <w:proofErr w:type="spellEnd"/>
            <w:r w:rsidRPr="001B6B6E">
              <w:rPr>
                <w:rStyle w:val="systrantokenword"/>
                <w:bCs/>
                <w:szCs w:val="20"/>
              </w:rPr>
              <w:t xml:space="preserve"> υποβ</w:t>
            </w:r>
            <w:proofErr w:type="spellStart"/>
            <w:r w:rsidRPr="001B6B6E">
              <w:rPr>
                <w:rStyle w:val="systrantokenword"/>
                <w:bCs/>
                <w:szCs w:val="20"/>
              </w:rPr>
              <w:t>άθμιση</w:t>
            </w:r>
            <w:proofErr w:type="spellEnd"/>
            <w:r w:rsidRPr="001B6B6E">
              <w:rPr>
                <w:rStyle w:val="systrantokenword"/>
                <w:bCs/>
                <w:szCs w:val="20"/>
              </w:rPr>
              <w:t xml:space="preserve"> απ</w:t>
            </w:r>
            <w:proofErr w:type="spellStart"/>
            <w:r w:rsidRPr="001B6B6E">
              <w:rPr>
                <w:rStyle w:val="systrantokenword"/>
                <w:bCs/>
                <w:szCs w:val="20"/>
              </w:rPr>
              <w:t>όδοσης</w:t>
            </w:r>
            <w:proofErr w:type="spellEnd"/>
          </w:p>
        </w:tc>
      </w:tr>
      <w:tr w:rsidR="001B6B6E" w:rsidRPr="00C60F5C" w14:paraId="012DDDA5" w14:textId="77777777" w:rsidTr="001B6B6E">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07140" w14:textId="77777777" w:rsidR="001B6B6E" w:rsidRPr="00E36486" w:rsidRDefault="001B6B6E" w:rsidP="001B6B6E">
            <w:pPr>
              <w:tabs>
                <w:tab w:val="left" w:pos="3544"/>
              </w:tabs>
              <w:kinsoku/>
              <w:overflowPunct/>
              <w:adjustRightInd w:val="0"/>
              <w:rPr>
                <w:rStyle w:val="systrantokenword"/>
                <w:bCs/>
                <w:szCs w:val="20"/>
                <w:lang w:val="el-GR"/>
              </w:rPr>
            </w:pPr>
            <w:r w:rsidRPr="00E36486">
              <w:rPr>
                <w:rStyle w:val="systrantokenword"/>
                <w:bCs/>
                <w:szCs w:val="20"/>
                <w:lang w:val="el-GR"/>
              </w:rPr>
              <w:t>Τύπος ερμαρίου</w:t>
            </w:r>
          </w:p>
          <w:p w14:paraId="2345940C" w14:textId="77777777" w:rsidR="001B6B6E" w:rsidRPr="00E36486" w:rsidRDefault="001B6B6E" w:rsidP="001B6B6E">
            <w:pPr>
              <w:tabs>
                <w:tab w:val="left" w:pos="3544"/>
              </w:tabs>
              <w:kinsoku/>
              <w:overflowPunct/>
              <w:adjustRightInd w:val="0"/>
              <w:rPr>
                <w:rStyle w:val="systrantokenword"/>
                <w:bCs/>
                <w:szCs w:val="20"/>
                <w:lang w:val="el-GR"/>
              </w:rPr>
            </w:pPr>
            <w:r w:rsidRPr="001B6B6E">
              <w:rPr>
                <w:rStyle w:val="systrantokenword"/>
                <w:bCs/>
                <w:szCs w:val="20"/>
              </w:rPr>
              <w:t>A</w:t>
            </w:r>
            <w:r w:rsidRPr="00E36486">
              <w:rPr>
                <w:rStyle w:val="systrantokenword"/>
                <w:bCs/>
                <w:szCs w:val="20"/>
                <w:lang w:val="el-GR"/>
              </w:rPr>
              <w:t>: περιλαμβάνει μια ενσωματωμένη συστοιχία μπαταριών</w:t>
            </w:r>
          </w:p>
          <w:p w14:paraId="3F4D4423" w14:textId="77777777" w:rsidR="001B6B6E" w:rsidRPr="00E36486" w:rsidRDefault="001B6B6E" w:rsidP="001B6B6E">
            <w:pPr>
              <w:tabs>
                <w:tab w:val="left" w:pos="3544"/>
              </w:tabs>
              <w:kinsoku/>
              <w:overflowPunct/>
              <w:adjustRightInd w:val="0"/>
              <w:rPr>
                <w:rStyle w:val="systrantokenword"/>
                <w:bCs/>
                <w:szCs w:val="20"/>
                <w:lang w:val="el-GR"/>
              </w:rPr>
            </w:pPr>
            <w:r w:rsidRPr="001B6B6E">
              <w:rPr>
                <w:rStyle w:val="systrantokenword"/>
                <w:bCs/>
                <w:szCs w:val="20"/>
              </w:rPr>
              <w:t>B</w:t>
            </w:r>
            <w:r w:rsidRPr="00E36486">
              <w:rPr>
                <w:rStyle w:val="systrantokenword"/>
                <w:bCs/>
                <w:szCs w:val="20"/>
                <w:lang w:val="el-GR"/>
              </w:rPr>
              <w:t>: περιλαμβάνει δυο ενσωματωμένες συστοιχίες μπαταριών</w:t>
            </w:r>
          </w:p>
          <w:p w14:paraId="123BB9E6" w14:textId="77777777" w:rsidR="001B6B6E" w:rsidRPr="00E36486" w:rsidRDefault="001B6B6E" w:rsidP="001B6B6E">
            <w:pPr>
              <w:tabs>
                <w:tab w:val="left" w:pos="3544"/>
              </w:tabs>
              <w:kinsoku/>
              <w:overflowPunct/>
              <w:adjustRightInd w:val="0"/>
              <w:rPr>
                <w:rStyle w:val="systrantokenword"/>
                <w:bCs/>
                <w:szCs w:val="20"/>
                <w:lang w:val="el-GR"/>
              </w:rPr>
            </w:pPr>
            <w:r w:rsidRPr="001B6B6E">
              <w:rPr>
                <w:rStyle w:val="systrantokenword"/>
                <w:bCs/>
                <w:szCs w:val="20"/>
              </w:rPr>
              <w:t>C</w:t>
            </w:r>
            <w:r w:rsidRPr="00E36486">
              <w:rPr>
                <w:rStyle w:val="systrantokenword"/>
                <w:bCs/>
                <w:szCs w:val="20"/>
                <w:lang w:val="el-GR"/>
              </w:rPr>
              <w:t>: περιλαμβάνει τρεις ενσωματωμένες συστοιχίες μπαταριών</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77576" w14:textId="77777777" w:rsidR="001B6B6E" w:rsidRPr="001B6B6E" w:rsidRDefault="001B6B6E" w:rsidP="001B6B6E">
            <w:pPr>
              <w:tabs>
                <w:tab w:val="left" w:pos="3544"/>
              </w:tabs>
              <w:kinsoku/>
              <w:overflowPunct/>
              <w:adjustRightInd w:val="0"/>
              <w:rPr>
                <w:rStyle w:val="systrantokenword"/>
                <w:bCs/>
                <w:szCs w:val="20"/>
              </w:rPr>
            </w:pPr>
            <w:r w:rsidRPr="001B6B6E">
              <w:rPr>
                <w:rStyle w:val="systrantokenword"/>
                <w:bCs/>
                <w:szCs w:val="20"/>
              </w:rPr>
              <w:t>10 kVA – A ή B</w:t>
            </w:r>
          </w:p>
          <w:p w14:paraId="6E41FF97" w14:textId="77777777" w:rsidR="001B6B6E" w:rsidRPr="001B6B6E" w:rsidRDefault="001B6B6E" w:rsidP="001B6B6E">
            <w:pPr>
              <w:tabs>
                <w:tab w:val="left" w:pos="3544"/>
              </w:tabs>
              <w:kinsoku/>
              <w:overflowPunct/>
              <w:adjustRightInd w:val="0"/>
              <w:rPr>
                <w:rStyle w:val="systrantokenword"/>
                <w:bCs/>
                <w:szCs w:val="20"/>
              </w:rPr>
            </w:pPr>
            <w:r w:rsidRPr="001B6B6E">
              <w:rPr>
                <w:rStyle w:val="systrantokenword"/>
                <w:bCs/>
                <w:szCs w:val="20"/>
              </w:rPr>
              <w:t>15 kVA – A ή B</w:t>
            </w:r>
          </w:p>
          <w:p w14:paraId="74F727E2" w14:textId="77777777" w:rsidR="001B6B6E" w:rsidRPr="001B6B6E" w:rsidRDefault="001B6B6E" w:rsidP="001B6B6E">
            <w:pPr>
              <w:tabs>
                <w:tab w:val="left" w:pos="3544"/>
              </w:tabs>
              <w:kinsoku/>
              <w:overflowPunct/>
              <w:adjustRightInd w:val="0"/>
              <w:rPr>
                <w:rStyle w:val="systrantokenword"/>
                <w:bCs/>
                <w:szCs w:val="20"/>
              </w:rPr>
            </w:pPr>
            <w:r w:rsidRPr="001B6B6E">
              <w:rPr>
                <w:rStyle w:val="systrantokenword"/>
                <w:bCs/>
                <w:szCs w:val="20"/>
              </w:rPr>
              <w:t>20 kVA – A ή B</w:t>
            </w:r>
          </w:p>
          <w:p w14:paraId="48C1F5D3" w14:textId="77777777" w:rsidR="001B6B6E" w:rsidRPr="001B6B6E" w:rsidRDefault="001B6B6E" w:rsidP="001B6B6E">
            <w:pPr>
              <w:tabs>
                <w:tab w:val="left" w:pos="3544"/>
              </w:tabs>
              <w:kinsoku/>
              <w:overflowPunct/>
              <w:adjustRightInd w:val="0"/>
              <w:rPr>
                <w:rStyle w:val="systrantokenword"/>
                <w:bCs/>
                <w:szCs w:val="20"/>
              </w:rPr>
            </w:pPr>
            <w:r w:rsidRPr="001B6B6E">
              <w:rPr>
                <w:rStyle w:val="systrantokenword"/>
                <w:bCs/>
                <w:szCs w:val="20"/>
              </w:rPr>
              <w:t>25 kVA – B ή C</w:t>
            </w:r>
          </w:p>
          <w:p w14:paraId="540068B5" w14:textId="77777777" w:rsidR="001B6B6E" w:rsidRPr="001B6B6E" w:rsidRDefault="001B6B6E" w:rsidP="001B6B6E">
            <w:pPr>
              <w:tabs>
                <w:tab w:val="left" w:pos="3544"/>
              </w:tabs>
              <w:kinsoku/>
              <w:overflowPunct/>
              <w:adjustRightInd w:val="0"/>
              <w:rPr>
                <w:rStyle w:val="systrantokenword"/>
                <w:bCs/>
                <w:szCs w:val="20"/>
              </w:rPr>
            </w:pPr>
            <w:r w:rsidRPr="001B6B6E">
              <w:rPr>
                <w:rStyle w:val="systrantokenword"/>
                <w:bCs/>
                <w:szCs w:val="20"/>
              </w:rPr>
              <w:t>30 kVA – C</w:t>
            </w:r>
          </w:p>
          <w:p w14:paraId="2EBDC56A" w14:textId="77777777" w:rsidR="001B6B6E" w:rsidRPr="001B6B6E" w:rsidRDefault="001B6B6E" w:rsidP="001B6B6E">
            <w:pPr>
              <w:tabs>
                <w:tab w:val="left" w:pos="3544"/>
              </w:tabs>
              <w:kinsoku/>
              <w:overflowPunct/>
              <w:adjustRightInd w:val="0"/>
              <w:rPr>
                <w:rStyle w:val="systrantokenword"/>
                <w:bCs/>
                <w:szCs w:val="20"/>
              </w:rPr>
            </w:pPr>
            <w:r w:rsidRPr="001B6B6E">
              <w:rPr>
                <w:rStyle w:val="systrantokenword"/>
                <w:bCs/>
                <w:szCs w:val="20"/>
              </w:rPr>
              <w:t>40 kVA – C</w:t>
            </w:r>
          </w:p>
          <w:p w14:paraId="414B4F4C" w14:textId="77777777" w:rsidR="001B6B6E" w:rsidRPr="001B6B6E" w:rsidRDefault="001B6B6E" w:rsidP="001B6B6E">
            <w:pPr>
              <w:tabs>
                <w:tab w:val="left" w:pos="3544"/>
              </w:tabs>
              <w:kinsoku/>
              <w:overflowPunct/>
              <w:adjustRightInd w:val="0"/>
              <w:rPr>
                <w:rStyle w:val="systrantokenword"/>
                <w:bCs/>
                <w:szCs w:val="20"/>
              </w:rPr>
            </w:pPr>
            <w:r w:rsidRPr="001B6B6E">
              <w:rPr>
                <w:rStyle w:val="systrantokenword"/>
                <w:bCs/>
                <w:szCs w:val="20"/>
              </w:rPr>
              <w:t>50 kVA – C</w:t>
            </w:r>
          </w:p>
        </w:tc>
      </w:tr>
      <w:tr w:rsidR="001B6B6E" w:rsidRPr="00DC6116" w14:paraId="356D20E0" w14:textId="77777777" w:rsidTr="001B6B6E">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9CBDE9" w14:textId="77777777" w:rsidR="001B6B6E" w:rsidRPr="001B6B6E" w:rsidRDefault="001B6B6E" w:rsidP="001B6B6E">
            <w:pPr>
              <w:tabs>
                <w:tab w:val="left" w:pos="3544"/>
              </w:tabs>
              <w:kinsoku/>
              <w:overflowPunct/>
              <w:adjustRightInd w:val="0"/>
              <w:rPr>
                <w:rStyle w:val="systrantokenword"/>
                <w:bCs/>
                <w:szCs w:val="20"/>
              </w:rPr>
            </w:pPr>
            <w:proofErr w:type="spellStart"/>
            <w:r w:rsidRPr="001B6B6E">
              <w:rPr>
                <w:rStyle w:val="systrantokenword"/>
                <w:bCs/>
                <w:szCs w:val="20"/>
              </w:rPr>
              <w:t>Βάρος</w:t>
            </w:r>
            <w:proofErr w:type="spellEnd"/>
            <w:r w:rsidRPr="001B6B6E">
              <w:rPr>
                <w:rStyle w:val="systrantokenword"/>
                <w:bCs/>
                <w:szCs w:val="20"/>
              </w:rPr>
              <w:t xml:space="preserve"> (</w:t>
            </w:r>
            <w:proofErr w:type="spellStart"/>
            <w:r w:rsidRPr="001B6B6E">
              <w:rPr>
                <w:rStyle w:val="systrantokenword"/>
                <w:bCs/>
                <w:szCs w:val="20"/>
              </w:rPr>
              <w:t>χωρίς</w:t>
            </w:r>
            <w:proofErr w:type="spellEnd"/>
            <w:r w:rsidRPr="001B6B6E">
              <w:rPr>
                <w:rStyle w:val="systrantokenword"/>
                <w:bCs/>
                <w:szCs w:val="20"/>
              </w:rPr>
              <w:t xml:space="preserve"> μπατα</w:t>
            </w:r>
            <w:proofErr w:type="spellStart"/>
            <w:r w:rsidRPr="001B6B6E">
              <w:rPr>
                <w:rStyle w:val="systrantokenword"/>
                <w:bCs/>
                <w:szCs w:val="20"/>
              </w:rPr>
              <w:t>ρίες</w:t>
            </w:r>
            <w:proofErr w:type="spellEnd"/>
            <w:r w:rsidRPr="001B6B6E">
              <w:rPr>
                <w:rStyle w:val="systrantokenword"/>
                <w:bCs/>
                <w:szCs w:val="20"/>
              </w:rPr>
              <w:t>)</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E6B9D" w14:textId="77777777" w:rsidR="001B6B6E" w:rsidRPr="001B6B6E" w:rsidRDefault="001B6B6E" w:rsidP="001B6B6E">
            <w:pPr>
              <w:tabs>
                <w:tab w:val="left" w:pos="3544"/>
              </w:tabs>
              <w:kinsoku/>
              <w:overflowPunct/>
              <w:adjustRightInd w:val="0"/>
              <w:rPr>
                <w:rStyle w:val="systrantokenword"/>
                <w:bCs/>
                <w:szCs w:val="20"/>
              </w:rPr>
            </w:pPr>
            <w:r w:rsidRPr="001B6B6E">
              <w:rPr>
                <w:rStyle w:val="systrantokenword"/>
                <w:bCs/>
                <w:szCs w:val="20"/>
              </w:rPr>
              <w:t>10 kVA – 60 (A) ή 88 (B) kg</w:t>
            </w:r>
          </w:p>
          <w:p w14:paraId="16E32E6B" w14:textId="77777777" w:rsidR="001B6B6E" w:rsidRPr="001B6B6E" w:rsidRDefault="001B6B6E" w:rsidP="001B6B6E">
            <w:pPr>
              <w:tabs>
                <w:tab w:val="left" w:pos="3544"/>
              </w:tabs>
              <w:kinsoku/>
              <w:overflowPunct/>
              <w:adjustRightInd w:val="0"/>
              <w:rPr>
                <w:rStyle w:val="systrantokenword"/>
                <w:bCs/>
                <w:szCs w:val="20"/>
              </w:rPr>
            </w:pPr>
            <w:r w:rsidRPr="001B6B6E">
              <w:rPr>
                <w:rStyle w:val="systrantokenword"/>
                <w:bCs/>
                <w:szCs w:val="20"/>
              </w:rPr>
              <w:t>15 kVA – 62 (A) ή 90 (B) kg</w:t>
            </w:r>
          </w:p>
          <w:p w14:paraId="2478842F" w14:textId="77777777" w:rsidR="001B6B6E" w:rsidRPr="001B6B6E" w:rsidRDefault="001B6B6E" w:rsidP="001B6B6E">
            <w:pPr>
              <w:tabs>
                <w:tab w:val="left" w:pos="3544"/>
              </w:tabs>
              <w:kinsoku/>
              <w:overflowPunct/>
              <w:adjustRightInd w:val="0"/>
              <w:rPr>
                <w:rStyle w:val="systrantokenword"/>
                <w:bCs/>
                <w:szCs w:val="20"/>
              </w:rPr>
            </w:pPr>
            <w:r w:rsidRPr="001B6B6E">
              <w:rPr>
                <w:rStyle w:val="systrantokenword"/>
                <w:bCs/>
                <w:szCs w:val="20"/>
              </w:rPr>
              <w:t>20 kVA – 64 (A) ή 92 (B) kg</w:t>
            </w:r>
          </w:p>
          <w:p w14:paraId="3E73B33A" w14:textId="77777777" w:rsidR="001B6B6E" w:rsidRPr="001B6B6E" w:rsidRDefault="001B6B6E" w:rsidP="001B6B6E">
            <w:pPr>
              <w:tabs>
                <w:tab w:val="left" w:pos="3544"/>
              </w:tabs>
              <w:kinsoku/>
              <w:overflowPunct/>
              <w:adjustRightInd w:val="0"/>
              <w:rPr>
                <w:rStyle w:val="systrantokenword"/>
                <w:bCs/>
                <w:szCs w:val="20"/>
              </w:rPr>
            </w:pPr>
            <w:r w:rsidRPr="001B6B6E">
              <w:rPr>
                <w:rStyle w:val="systrantokenword"/>
                <w:bCs/>
                <w:szCs w:val="20"/>
              </w:rPr>
              <w:t>25 kVA – 94 (B) ή 135 (C) kg</w:t>
            </w:r>
          </w:p>
          <w:p w14:paraId="77AF7BBA" w14:textId="77777777" w:rsidR="001B6B6E" w:rsidRPr="001B6B6E" w:rsidRDefault="001B6B6E" w:rsidP="001B6B6E">
            <w:pPr>
              <w:tabs>
                <w:tab w:val="left" w:pos="3544"/>
              </w:tabs>
              <w:kinsoku/>
              <w:overflowPunct/>
              <w:adjustRightInd w:val="0"/>
              <w:rPr>
                <w:rStyle w:val="systrantokenword"/>
                <w:bCs/>
                <w:szCs w:val="20"/>
              </w:rPr>
            </w:pPr>
            <w:r w:rsidRPr="001B6B6E">
              <w:rPr>
                <w:rStyle w:val="systrantokenword"/>
                <w:bCs/>
                <w:szCs w:val="20"/>
              </w:rPr>
              <w:t>30 kVA – 145 (C) kg</w:t>
            </w:r>
          </w:p>
          <w:p w14:paraId="222A8F99" w14:textId="77777777" w:rsidR="001B6B6E" w:rsidRPr="001B6B6E" w:rsidRDefault="001B6B6E" w:rsidP="001B6B6E">
            <w:pPr>
              <w:tabs>
                <w:tab w:val="left" w:pos="3544"/>
              </w:tabs>
              <w:kinsoku/>
              <w:overflowPunct/>
              <w:adjustRightInd w:val="0"/>
              <w:rPr>
                <w:rStyle w:val="systrantokenword"/>
                <w:bCs/>
                <w:szCs w:val="20"/>
              </w:rPr>
            </w:pPr>
            <w:r w:rsidRPr="001B6B6E">
              <w:rPr>
                <w:rStyle w:val="systrantokenword"/>
                <w:bCs/>
                <w:szCs w:val="20"/>
              </w:rPr>
              <w:t>40 kVA – 150 (C) kg</w:t>
            </w:r>
          </w:p>
          <w:p w14:paraId="55D3B254" w14:textId="77777777" w:rsidR="001B6B6E" w:rsidRPr="001B6B6E" w:rsidRDefault="001B6B6E" w:rsidP="001B6B6E">
            <w:pPr>
              <w:tabs>
                <w:tab w:val="left" w:pos="3544"/>
              </w:tabs>
              <w:kinsoku/>
              <w:overflowPunct/>
              <w:adjustRightInd w:val="0"/>
              <w:rPr>
                <w:rStyle w:val="systrantokenword"/>
                <w:bCs/>
                <w:szCs w:val="20"/>
              </w:rPr>
            </w:pPr>
            <w:r w:rsidRPr="001B6B6E">
              <w:rPr>
                <w:rStyle w:val="systrantokenword"/>
                <w:bCs/>
                <w:szCs w:val="20"/>
              </w:rPr>
              <w:t>50 kVA – 155 (C) kg</w:t>
            </w:r>
          </w:p>
        </w:tc>
      </w:tr>
      <w:tr w:rsidR="001B6B6E" w:rsidRPr="00C90054" w14:paraId="64E5B878" w14:textId="77777777" w:rsidTr="001B6B6E">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2FB7B" w14:textId="77777777" w:rsidR="001B6B6E" w:rsidRPr="001B6B6E" w:rsidRDefault="001B6B6E" w:rsidP="001B6B6E">
            <w:pPr>
              <w:tabs>
                <w:tab w:val="left" w:pos="3544"/>
              </w:tabs>
              <w:kinsoku/>
              <w:overflowPunct/>
              <w:adjustRightInd w:val="0"/>
              <w:rPr>
                <w:rStyle w:val="systrantokenword"/>
                <w:bCs/>
                <w:szCs w:val="20"/>
              </w:rPr>
            </w:pPr>
            <w:proofErr w:type="spellStart"/>
            <w:r w:rsidRPr="001B6B6E">
              <w:rPr>
                <w:rStyle w:val="systrantokenword"/>
                <w:bCs/>
                <w:szCs w:val="20"/>
              </w:rPr>
              <w:t>Δι</w:t>
            </w:r>
            <w:proofErr w:type="spellEnd"/>
            <w:r w:rsidRPr="001B6B6E">
              <w:rPr>
                <w:rStyle w:val="systrantokenword"/>
                <w:bCs/>
                <w:szCs w:val="20"/>
              </w:rPr>
              <w:t>αστάσεις Π × Υ × Β</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669D0" w14:textId="77777777" w:rsidR="001B6B6E" w:rsidRPr="001B6B6E" w:rsidRDefault="001B6B6E" w:rsidP="001B6B6E">
            <w:pPr>
              <w:tabs>
                <w:tab w:val="left" w:pos="3544"/>
              </w:tabs>
              <w:kinsoku/>
              <w:overflowPunct/>
              <w:adjustRightInd w:val="0"/>
              <w:rPr>
                <w:rStyle w:val="systrantokenword"/>
                <w:bCs/>
                <w:szCs w:val="20"/>
              </w:rPr>
            </w:pPr>
            <w:r w:rsidRPr="001B6B6E">
              <w:rPr>
                <w:rStyle w:val="systrantokenword"/>
                <w:bCs/>
                <w:szCs w:val="20"/>
              </w:rPr>
              <w:t>10 kVA – 345x720x710 mm (A) ή 345x1.045x710 mm (B)</w:t>
            </w:r>
          </w:p>
          <w:p w14:paraId="39D61905" w14:textId="77777777" w:rsidR="001B6B6E" w:rsidRPr="001B6B6E" w:rsidRDefault="001B6B6E" w:rsidP="001B6B6E">
            <w:pPr>
              <w:tabs>
                <w:tab w:val="left" w:pos="3544"/>
              </w:tabs>
              <w:kinsoku/>
              <w:overflowPunct/>
              <w:adjustRightInd w:val="0"/>
              <w:rPr>
                <w:rStyle w:val="systrantokenword"/>
                <w:bCs/>
                <w:szCs w:val="20"/>
              </w:rPr>
            </w:pPr>
            <w:r w:rsidRPr="001B6B6E">
              <w:rPr>
                <w:rStyle w:val="systrantokenword"/>
                <w:bCs/>
                <w:szCs w:val="20"/>
              </w:rPr>
              <w:t>15 kVA – 345x720x710 mm (A) ή 345x1.045x710 mm (B)</w:t>
            </w:r>
          </w:p>
          <w:p w14:paraId="658AA117" w14:textId="77777777" w:rsidR="001B6B6E" w:rsidRPr="001B6B6E" w:rsidRDefault="001B6B6E" w:rsidP="001B6B6E">
            <w:pPr>
              <w:tabs>
                <w:tab w:val="left" w:pos="3544"/>
              </w:tabs>
              <w:kinsoku/>
              <w:overflowPunct/>
              <w:adjustRightInd w:val="0"/>
              <w:rPr>
                <w:rStyle w:val="systrantokenword"/>
                <w:bCs/>
                <w:szCs w:val="20"/>
              </w:rPr>
            </w:pPr>
            <w:r w:rsidRPr="001B6B6E">
              <w:rPr>
                <w:rStyle w:val="systrantokenword"/>
                <w:bCs/>
                <w:szCs w:val="20"/>
              </w:rPr>
              <w:t>20 kVA – 345x720x710 mm (A) ή 345x1.045x710 mm (B)</w:t>
            </w:r>
          </w:p>
          <w:p w14:paraId="1252EC1D" w14:textId="77777777" w:rsidR="001B6B6E" w:rsidRPr="00E36486" w:rsidRDefault="001B6B6E" w:rsidP="001B6B6E">
            <w:pPr>
              <w:tabs>
                <w:tab w:val="left" w:pos="3544"/>
              </w:tabs>
              <w:kinsoku/>
              <w:overflowPunct/>
              <w:adjustRightInd w:val="0"/>
              <w:rPr>
                <w:rStyle w:val="systrantokenword"/>
                <w:bCs/>
                <w:szCs w:val="20"/>
                <w:lang w:val="el-GR"/>
              </w:rPr>
            </w:pPr>
            <w:r w:rsidRPr="00E36486">
              <w:rPr>
                <w:rStyle w:val="systrantokenword"/>
                <w:bCs/>
                <w:szCs w:val="20"/>
                <w:lang w:val="el-GR"/>
              </w:rPr>
              <w:t xml:space="preserve">25 </w:t>
            </w:r>
            <w:r w:rsidRPr="001B6B6E">
              <w:rPr>
                <w:rStyle w:val="systrantokenword"/>
                <w:bCs/>
                <w:szCs w:val="20"/>
              </w:rPr>
              <w:t>kVA</w:t>
            </w:r>
            <w:r w:rsidRPr="00E36486">
              <w:rPr>
                <w:rStyle w:val="systrantokenword"/>
                <w:bCs/>
                <w:szCs w:val="20"/>
                <w:lang w:val="el-GR"/>
              </w:rPr>
              <w:t xml:space="preserve"> – 345</w:t>
            </w:r>
            <w:r w:rsidRPr="001B6B6E">
              <w:rPr>
                <w:rStyle w:val="systrantokenword"/>
                <w:bCs/>
                <w:szCs w:val="20"/>
              </w:rPr>
              <w:t>x</w:t>
            </w:r>
            <w:r w:rsidRPr="00E36486">
              <w:rPr>
                <w:rStyle w:val="systrantokenword"/>
                <w:bCs/>
                <w:szCs w:val="20"/>
                <w:lang w:val="el-GR"/>
              </w:rPr>
              <w:t>1.045</w:t>
            </w:r>
            <w:r w:rsidRPr="001B6B6E">
              <w:rPr>
                <w:rStyle w:val="systrantokenword"/>
                <w:bCs/>
                <w:szCs w:val="20"/>
              </w:rPr>
              <w:t>x</w:t>
            </w:r>
            <w:r w:rsidRPr="00E36486">
              <w:rPr>
                <w:rStyle w:val="systrantokenword"/>
                <w:bCs/>
                <w:szCs w:val="20"/>
                <w:lang w:val="el-GR"/>
              </w:rPr>
              <w:t xml:space="preserve">710 </w:t>
            </w:r>
            <w:r w:rsidRPr="001B6B6E">
              <w:rPr>
                <w:rStyle w:val="systrantokenword"/>
                <w:bCs/>
                <w:szCs w:val="20"/>
              </w:rPr>
              <w:t>mm</w:t>
            </w:r>
            <w:r w:rsidRPr="00E36486">
              <w:rPr>
                <w:rStyle w:val="systrantokenword"/>
                <w:bCs/>
                <w:szCs w:val="20"/>
                <w:lang w:val="el-GR"/>
              </w:rPr>
              <w:t xml:space="preserve"> (</w:t>
            </w:r>
            <w:r w:rsidRPr="001B6B6E">
              <w:rPr>
                <w:rStyle w:val="systrantokenword"/>
                <w:bCs/>
                <w:szCs w:val="20"/>
              </w:rPr>
              <w:t>B</w:t>
            </w:r>
            <w:r w:rsidRPr="00E36486">
              <w:rPr>
                <w:rStyle w:val="systrantokenword"/>
                <w:bCs/>
                <w:szCs w:val="20"/>
                <w:lang w:val="el-GR"/>
              </w:rPr>
              <w:t>) ή 440</w:t>
            </w:r>
            <w:r w:rsidRPr="001B6B6E">
              <w:rPr>
                <w:rStyle w:val="systrantokenword"/>
                <w:bCs/>
                <w:szCs w:val="20"/>
              </w:rPr>
              <w:t>x</w:t>
            </w:r>
            <w:r w:rsidRPr="00E36486">
              <w:rPr>
                <w:rStyle w:val="systrantokenword"/>
                <w:bCs/>
                <w:szCs w:val="20"/>
                <w:lang w:val="el-GR"/>
              </w:rPr>
              <w:t>1.400</w:t>
            </w:r>
            <w:r w:rsidRPr="001B6B6E">
              <w:rPr>
                <w:rStyle w:val="systrantokenword"/>
                <w:bCs/>
                <w:szCs w:val="20"/>
              </w:rPr>
              <w:t>x</w:t>
            </w:r>
            <w:r w:rsidRPr="00E36486">
              <w:rPr>
                <w:rStyle w:val="systrantokenword"/>
                <w:bCs/>
                <w:szCs w:val="20"/>
                <w:lang w:val="el-GR"/>
              </w:rPr>
              <w:t xml:space="preserve">910 </w:t>
            </w:r>
            <w:r w:rsidRPr="001B6B6E">
              <w:rPr>
                <w:rStyle w:val="systrantokenword"/>
                <w:bCs/>
                <w:szCs w:val="20"/>
              </w:rPr>
              <w:t>mm</w:t>
            </w:r>
            <w:r w:rsidRPr="00E36486">
              <w:rPr>
                <w:rStyle w:val="systrantokenword"/>
                <w:bCs/>
                <w:szCs w:val="20"/>
                <w:lang w:val="el-GR"/>
              </w:rPr>
              <w:t xml:space="preserve"> (</w:t>
            </w:r>
            <w:r w:rsidRPr="001B6B6E">
              <w:rPr>
                <w:rStyle w:val="systrantokenword"/>
                <w:bCs/>
                <w:szCs w:val="20"/>
              </w:rPr>
              <w:t>C</w:t>
            </w:r>
            <w:r w:rsidRPr="00E36486">
              <w:rPr>
                <w:rStyle w:val="systrantokenword"/>
                <w:bCs/>
                <w:szCs w:val="20"/>
                <w:lang w:val="el-GR"/>
              </w:rPr>
              <w:t>)</w:t>
            </w:r>
          </w:p>
          <w:p w14:paraId="1238D893" w14:textId="77777777" w:rsidR="001B6B6E" w:rsidRPr="001B6B6E" w:rsidRDefault="001B6B6E" w:rsidP="001B6B6E">
            <w:pPr>
              <w:tabs>
                <w:tab w:val="left" w:pos="3544"/>
              </w:tabs>
              <w:kinsoku/>
              <w:overflowPunct/>
              <w:adjustRightInd w:val="0"/>
              <w:rPr>
                <w:rStyle w:val="systrantokenword"/>
                <w:bCs/>
                <w:szCs w:val="20"/>
              </w:rPr>
            </w:pPr>
            <w:r w:rsidRPr="001B6B6E">
              <w:rPr>
                <w:rStyle w:val="systrantokenword"/>
                <w:bCs/>
                <w:szCs w:val="20"/>
              </w:rPr>
              <w:t>30 kVA – 440x1.400x910 mm (C)</w:t>
            </w:r>
          </w:p>
          <w:p w14:paraId="29D9302F" w14:textId="77777777" w:rsidR="001B6B6E" w:rsidRPr="001B6B6E" w:rsidRDefault="001B6B6E" w:rsidP="001B6B6E">
            <w:pPr>
              <w:tabs>
                <w:tab w:val="left" w:pos="3544"/>
              </w:tabs>
              <w:kinsoku/>
              <w:overflowPunct/>
              <w:adjustRightInd w:val="0"/>
              <w:rPr>
                <w:rStyle w:val="systrantokenword"/>
                <w:bCs/>
                <w:szCs w:val="20"/>
              </w:rPr>
            </w:pPr>
            <w:r w:rsidRPr="001B6B6E">
              <w:rPr>
                <w:rStyle w:val="systrantokenword"/>
                <w:bCs/>
                <w:szCs w:val="20"/>
              </w:rPr>
              <w:t>40 kVA – 440x1.400x910 mm (C)</w:t>
            </w:r>
          </w:p>
          <w:p w14:paraId="0C1A3812" w14:textId="77777777" w:rsidR="001B6B6E" w:rsidRPr="001B6B6E" w:rsidRDefault="001B6B6E" w:rsidP="001B6B6E">
            <w:pPr>
              <w:tabs>
                <w:tab w:val="left" w:pos="3544"/>
              </w:tabs>
              <w:kinsoku/>
              <w:overflowPunct/>
              <w:adjustRightInd w:val="0"/>
              <w:rPr>
                <w:rStyle w:val="systrantokenword"/>
                <w:bCs/>
                <w:szCs w:val="20"/>
              </w:rPr>
            </w:pPr>
            <w:r w:rsidRPr="001B6B6E">
              <w:rPr>
                <w:rStyle w:val="systrantokenword"/>
                <w:bCs/>
                <w:szCs w:val="20"/>
              </w:rPr>
              <w:t>50 kVA – 3440x1.400x910 mm (C)</w:t>
            </w:r>
          </w:p>
        </w:tc>
      </w:tr>
    </w:tbl>
    <w:p w14:paraId="752119E5" w14:textId="4ADB5AE2" w:rsidR="00265183" w:rsidRDefault="00265183" w:rsidP="00265183">
      <w:pPr>
        <w:tabs>
          <w:tab w:val="left" w:pos="3544"/>
        </w:tabs>
        <w:kinsoku/>
        <w:overflowPunct/>
        <w:adjustRightInd w:val="0"/>
        <w:rPr>
          <w:rFonts w:eastAsia="Times New Roman" w:cs="Arial"/>
          <w:b/>
          <w:szCs w:val="20"/>
          <w:lang w:val="el-GR"/>
        </w:rPr>
      </w:pPr>
    </w:p>
    <w:p w14:paraId="11EB6B58" w14:textId="46D421AC" w:rsidR="00265183" w:rsidRPr="00202D7F" w:rsidRDefault="00265183" w:rsidP="00265183">
      <w:pPr>
        <w:tabs>
          <w:tab w:val="left" w:pos="3544"/>
        </w:tabs>
        <w:kinsoku/>
        <w:overflowPunct/>
        <w:adjustRightInd w:val="0"/>
        <w:rPr>
          <w:rFonts w:cs="Arial"/>
          <w:bCs/>
          <w:szCs w:val="20"/>
          <w:lang w:val="el-GR"/>
        </w:rPr>
      </w:pPr>
    </w:p>
    <w:p w14:paraId="1241585F" w14:textId="0CB80039" w:rsidR="009334AE" w:rsidRDefault="00265183" w:rsidP="00265183">
      <w:pPr>
        <w:kinsoku/>
        <w:overflowPunct/>
        <w:adjustRightInd w:val="0"/>
        <w:rPr>
          <w:rFonts w:eastAsia="Times New Roman" w:cs="Arial"/>
          <w:b/>
          <w:szCs w:val="20"/>
          <w:lang w:val="el-GR"/>
        </w:rPr>
      </w:pPr>
      <w:r w:rsidRPr="00265183">
        <w:rPr>
          <w:rFonts w:eastAsia="Times New Roman" w:cs="Arial"/>
          <w:b/>
          <w:szCs w:val="20"/>
          <w:lang w:val="el-GR"/>
        </w:rPr>
        <w:t>Τρόποι λειτουργίας UPS</w:t>
      </w:r>
    </w:p>
    <w:p w14:paraId="7EC5AFD3" w14:textId="0E6D97D3" w:rsidR="00265183" w:rsidRDefault="00265183" w:rsidP="00265183">
      <w:pPr>
        <w:spacing w:line="240" w:lineRule="auto"/>
        <w:rPr>
          <w:rStyle w:val="systrantokenword"/>
          <w:rFonts w:cs="Arial"/>
          <w:szCs w:val="20"/>
          <w:lang w:val="el-GR"/>
        </w:rPr>
      </w:pPr>
      <w:r w:rsidRPr="002C03AA">
        <w:rPr>
          <w:rStyle w:val="systrantokenword"/>
          <w:rFonts w:cs="Arial"/>
          <w:szCs w:val="20"/>
          <w:lang w:val="el-GR"/>
        </w:rPr>
        <w:t xml:space="preserve">Το </w:t>
      </w:r>
      <w:r w:rsidRPr="002C03AA">
        <w:rPr>
          <w:rStyle w:val="systrantokenword"/>
          <w:rFonts w:cs="Arial"/>
          <w:szCs w:val="20"/>
        </w:rPr>
        <w:t>UPS</w:t>
      </w:r>
      <w:r w:rsidRPr="002C03AA">
        <w:rPr>
          <w:rStyle w:val="systrantokenword"/>
          <w:rFonts w:cs="Arial"/>
          <w:szCs w:val="20"/>
          <w:lang w:val="el-GR"/>
        </w:rPr>
        <w:t xml:space="preserve"> θα </w:t>
      </w:r>
      <w:r w:rsidR="00007A89">
        <w:rPr>
          <w:rStyle w:val="systrantokenword"/>
          <w:rFonts w:cs="Arial"/>
          <w:szCs w:val="20"/>
          <w:lang w:val="el-GR"/>
        </w:rPr>
        <w:t xml:space="preserve">πρέπει να </w:t>
      </w:r>
      <w:r w:rsidRPr="002C03AA">
        <w:rPr>
          <w:rStyle w:val="systrantokenword"/>
          <w:rFonts w:cs="Arial"/>
          <w:szCs w:val="20"/>
          <w:lang w:val="el-GR"/>
        </w:rPr>
        <w:t xml:space="preserve">είναι σχεδιασμένο </w:t>
      </w:r>
      <w:r w:rsidR="00007A89">
        <w:rPr>
          <w:rStyle w:val="systrantokenword"/>
          <w:rFonts w:cs="Arial"/>
          <w:szCs w:val="20"/>
          <w:lang w:val="el-GR"/>
        </w:rPr>
        <w:t>ώστε να</w:t>
      </w:r>
      <w:r>
        <w:rPr>
          <w:rStyle w:val="systrantokenword"/>
          <w:rFonts w:cs="Arial"/>
          <w:szCs w:val="20"/>
          <w:lang w:val="el-GR"/>
        </w:rPr>
        <w:t xml:space="preserve"> λειτουργεί σαν</w:t>
      </w:r>
      <w:r w:rsidRPr="002C03AA">
        <w:rPr>
          <w:rStyle w:val="systrantokenword"/>
          <w:rFonts w:cs="Arial"/>
          <w:szCs w:val="20"/>
          <w:lang w:val="el-GR"/>
        </w:rPr>
        <w:t xml:space="preserve"> πραγματικό </w:t>
      </w:r>
      <w:r w:rsidRPr="002C03AA">
        <w:rPr>
          <w:rStyle w:val="systrantokenword"/>
          <w:rFonts w:cs="Arial"/>
          <w:szCs w:val="20"/>
        </w:rPr>
        <w:t>on</w:t>
      </w:r>
      <w:r w:rsidRPr="002C03AA">
        <w:rPr>
          <w:rStyle w:val="systrantokenword"/>
          <w:rFonts w:cs="Arial"/>
          <w:szCs w:val="20"/>
          <w:lang w:val="el-GR"/>
        </w:rPr>
        <w:t>-</w:t>
      </w:r>
      <w:r w:rsidRPr="002C03AA">
        <w:rPr>
          <w:rStyle w:val="systrantokenword"/>
          <w:rFonts w:cs="Arial"/>
          <w:szCs w:val="20"/>
        </w:rPr>
        <w:t>line</w:t>
      </w:r>
      <w:r w:rsidRPr="002C03AA">
        <w:rPr>
          <w:rStyle w:val="systrantokenword"/>
          <w:rFonts w:cs="Arial"/>
          <w:szCs w:val="20"/>
          <w:lang w:val="el-GR"/>
        </w:rPr>
        <w:t>, διπλής μετατροπής</w:t>
      </w:r>
      <w:r>
        <w:rPr>
          <w:rStyle w:val="systrantokenword"/>
          <w:rFonts w:cs="Arial"/>
          <w:szCs w:val="20"/>
          <w:lang w:val="el-GR"/>
        </w:rPr>
        <w:t xml:space="preserve"> </w:t>
      </w:r>
      <w:r w:rsidRPr="00914884">
        <w:rPr>
          <w:rStyle w:val="systrantokenword"/>
          <w:rFonts w:cs="Arial"/>
          <w:szCs w:val="20"/>
          <w:lang w:val="el-GR"/>
        </w:rPr>
        <w:t>σύστημα με τάση και συχνότητα ανεξάρτητη από οποιαδήποτε προβλήματα του δικτύου (</w:t>
      </w:r>
      <w:r w:rsidRPr="00914884">
        <w:rPr>
          <w:rStyle w:val="systrantokenword"/>
          <w:rFonts w:cs="Arial"/>
          <w:szCs w:val="20"/>
        </w:rPr>
        <w:t>VFI</w:t>
      </w:r>
      <w:r w:rsidRPr="00914884">
        <w:rPr>
          <w:rStyle w:val="systrantokenword"/>
          <w:rFonts w:cs="Arial"/>
          <w:szCs w:val="20"/>
          <w:lang w:val="el-GR"/>
        </w:rPr>
        <w:t>).</w:t>
      </w:r>
      <w:r>
        <w:rPr>
          <w:rStyle w:val="systrantokenword"/>
          <w:rFonts w:cs="Arial"/>
          <w:szCs w:val="20"/>
          <w:lang w:val="el-GR"/>
        </w:rPr>
        <w:t xml:space="preserve"> </w:t>
      </w:r>
      <w:r w:rsidRPr="00914884">
        <w:rPr>
          <w:rStyle w:val="systrantokenword"/>
          <w:rFonts w:cs="Arial"/>
          <w:szCs w:val="20"/>
          <w:lang w:val="el-GR"/>
        </w:rPr>
        <w:t>Θα μπορεί να λειτουργήσει με τους παρακάτω τρόπους λειτουργίας</w:t>
      </w:r>
      <w:r>
        <w:rPr>
          <w:rStyle w:val="systrantokenword"/>
          <w:rFonts w:cs="Arial"/>
          <w:szCs w:val="20"/>
          <w:lang w:val="el-GR"/>
        </w:rPr>
        <w:t>:</w:t>
      </w:r>
    </w:p>
    <w:p w14:paraId="00F73ADA" w14:textId="72A7AAA0" w:rsidR="00265183" w:rsidRPr="00880C2C" w:rsidRDefault="00265183" w:rsidP="00265183">
      <w:pPr>
        <w:pStyle w:val="ListParagraph"/>
        <w:numPr>
          <w:ilvl w:val="0"/>
          <w:numId w:val="18"/>
        </w:numPr>
        <w:spacing w:after="0" w:line="240" w:lineRule="auto"/>
        <w:rPr>
          <w:rStyle w:val="systrantokenword"/>
          <w:rFonts w:ascii="Arial" w:hAnsi="Arial" w:cs="Arial"/>
          <w:b/>
          <w:i/>
          <w:sz w:val="20"/>
          <w:szCs w:val="20"/>
          <w:lang w:val="el-GR"/>
        </w:rPr>
      </w:pPr>
      <w:r w:rsidRPr="00F610F5">
        <w:rPr>
          <w:rStyle w:val="systrantokenword"/>
          <w:rFonts w:cs="Arial"/>
          <w:b/>
          <w:szCs w:val="20"/>
          <w:lang w:val="el-GR"/>
        </w:rPr>
        <w:t>Κανονική λειτουργία</w:t>
      </w:r>
    </w:p>
    <w:p w14:paraId="279960CA" w14:textId="312A7A5D" w:rsidR="00265183" w:rsidRDefault="00265183" w:rsidP="00265183">
      <w:pPr>
        <w:pStyle w:val="ListParagraph"/>
        <w:spacing w:after="0" w:line="240" w:lineRule="auto"/>
        <w:rPr>
          <w:rStyle w:val="systrantokenword"/>
          <w:rFonts w:ascii="Arial" w:hAnsi="Arial" w:cs="Arial"/>
          <w:sz w:val="20"/>
          <w:szCs w:val="20"/>
          <w:lang w:val="el-GR"/>
        </w:rPr>
      </w:pPr>
      <w:r w:rsidRPr="002C03AA">
        <w:rPr>
          <w:rStyle w:val="systrantokenword"/>
          <w:rFonts w:ascii="Arial" w:hAnsi="Arial" w:cs="Arial"/>
          <w:sz w:val="20"/>
          <w:szCs w:val="20"/>
          <w:lang w:val="el-GR"/>
        </w:rPr>
        <w:t>Τα</w:t>
      </w:r>
      <w:r w:rsidRPr="002C03AA">
        <w:rPr>
          <w:rStyle w:val="systranseg"/>
          <w:rFonts w:ascii="Arial" w:hAnsi="Arial" w:cs="Arial"/>
          <w:sz w:val="20"/>
          <w:szCs w:val="20"/>
          <w:lang w:val="el-GR"/>
        </w:rPr>
        <w:t xml:space="preserve"> </w:t>
      </w:r>
      <w:r w:rsidRPr="002C03AA">
        <w:rPr>
          <w:rStyle w:val="systrantokenword"/>
          <w:rFonts w:ascii="Arial" w:hAnsi="Arial" w:cs="Arial"/>
          <w:sz w:val="20"/>
          <w:szCs w:val="20"/>
          <w:lang w:val="el-GR"/>
        </w:rPr>
        <w:t>κρίσιμα</w:t>
      </w:r>
      <w:r w:rsidRPr="002C03AA">
        <w:rPr>
          <w:rStyle w:val="systranseg"/>
          <w:rFonts w:ascii="Arial" w:hAnsi="Arial" w:cs="Arial"/>
          <w:sz w:val="20"/>
          <w:szCs w:val="20"/>
          <w:lang w:val="el-GR"/>
        </w:rPr>
        <w:t xml:space="preserve"> </w:t>
      </w:r>
      <w:r w:rsidRPr="002C03AA">
        <w:rPr>
          <w:rStyle w:val="systrantokenword"/>
          <w:rFonts w:ascii="Arial" w:hAnsi="Arial" w:cs="Arial"/>
          <w:sz w:val="20"/>
          <w:szCs w:val="20"/>
          <w:lang w:val="el-GR"/>
        </w:rPr>
        <w:t>φορτία</w:t>
      </w:r>
      <w:r w:rsidRPr="002C03AA">
        <w:rPr>
          <w:rStyle w:val="systranseg"/>
          <w:rFonts w:ascii="Arial" w:hAnsi="Arial" w:cs="Arial"/>
          <w:sz w:val="20"/>
          <w:szCs w:val="20"/>
          <w:lang w:val="el-GR"/>
        </w:rPr>
        <w:t xml:space="preserve"> θα τροφοδοτούνται συνεχώς μέσω του μετατροπέα (</w:t>
      </w:r>
      <w:r w:rsidRPr="002C03AA">
        <w:rPr>
          <w:rStyle w:val="systranseg"/>
          <w:rFonts w:ascii="Arial" w:hAnsi="Arial" w:cs="Arial"/>
          <w:sz w:val="20"/>
          <w:szCs w:val="20"/>
        </w:rPr>
        <w:t>inverter</w:t>
      </w:r>
      <w:r w:rsidRPr="002C03AA">
        <w:rPr>
          <w:rStyle w:val="systranseg"/>
          <w:rFonts w:ascii="Arial" w:hAnsi="Arial" w:cs="Arial"/>
          <w:sz w:val="20"/>
          <w:szCs w:val="20"/>
          <w:lang w:val="el-GR"/>
        </w:rPr>
        <w:t xml:space="preserve">) του </w:t>
      </w:r>
      <w:r w:rsidRPr="002C03AA">
        <w:rPr>
          <w:rStyle w:val="systranseg"/>
          <w:rFonts w:ascii="Arial" w:hAnsi="Arial" w:cs="Arial"/>
          <w:sz w:val="20"/>
          <w:szCs w:val="20"/>
        </w:rPr>
        <w:t>UPS</w:t>
      </w:r>
      <w:r w:rsidRPr="002C03AA">
        <w:rPr>
          <w:rStyle w:val="systrantokenpunctuation"/>
          <w:rFonts w:ascii="Arial" w:hAnsi="Arial" w:cs="Arial"/>
          <w:sz w:val="20"/>
          <w:szCs w:val="20"/>
          <w:lang w:val="el-GR"/>
        </w:rPr>
        <w:t>.</w:t>
      </w:r>
      <w:r w:rsidRPr="002C03AA">
        <w:rPr>
          <w:rFonts w:ascii="Arial" w:hAnsi="Arial" w:cs="Arial"/>
          <w:sz w:val="20"/>
          <w:szCs w:val="20"/>
        </w:rPr>
        <w:t> </w:t>
      </w:r>
      <w:r w:rsidRPr="002C03AA">
        <w:rPr>
          <w:rStyle w:val="systrantokenword"/>
          <w:rFonts w:ascii="Arial" w:hAnsi="Arial" w:cs="Arial"/>
          <w:sz w:val="20"/>
          <w:szCs w:val="20"/>
          <w:lang w:val="el-GR"/>
        </w:rPr>
        <w:t>Ο</w:t>
      </w:r>
      <w:r w:rsidRPr="002C03AA">
        <w:rPr>
          <w:rStyle w:val="systranseg"/>
          <w:rFonts w:ascii="Arial" w:hAnsi="Arial" w:cs="Arial"/>
          <w:sz w:val="20"/>
          <w:szCs w:val="20"/>
          <w:lang w:val="el-GR"/>
        </w:rPr>
        <w:t xml:space="preserve"> ανορθωτής (</w:t>
      </w:r>
      <w:r w:rsidRPr="002C03AA">
        <w:rPr>
          <w:rStyle w:val="systranseg"/>
          <w:rFonts w:ascii="Arial" w:hAnsi="Arial" w:cs="Arial"/>
          <w:sz w:val="20"/>
          <w:szCs w:val="20"/>
        </w:rPr>
        <w:t>rectifier</w:t>
      </w:r>
      <w:r w:rsidRPr="002C03AA">
        <w:rPr>
          <w:rStyle w:val="systranseg"/>
          <w:rFonts w:ascii="Arial" w:hAnsi="Arial" w:cs="Arial"/>
          <w:sz w:val="20"/>
          <w:szCs w:val="20"/>
          <w:lang w:val="el-GR"/>
        </w:rPr>
        <w:t>) στην είσοδο θα μετατρέπει την εναλλασσόμενη τάση του δικτύου σε συνεχή (</w:t>
      </w:r>
      <w:r w:rsidRPr="002C03AA">
        <w:rPr>
          <w:rStyle w:val="systranseg"/>
          <w:rFonts w:ascii="Arial" w:hAnsi="Arial" w:cs="Arial"/>
          <w:sz w:val="20"/>
          <w:szCs w:val="20"/>
        </w:rPr>
        <w:t>DC</w:t>
      </w:r>
      <w:r w:rsidRPr="002C03AA">
        <w:rPr>
          <w:rStyle w:val="systranseg"/>
          <w:rFonts w:ascii="Arial" w:hAnsi="Arial" w:cs="Arial"/>
          <w:sz w:val="20"/>
          <w:szCs w:val="20"/>
          <w:lang w:val="el-GR"/>
        </w:rPr>
        <w:t>) η οποία και θα παρέχεται στον μετατροπέα (</w:t>
      </w:r>
      <w:r w:rsidRPr="002C03AA">
        <w:rPr>
          <w:rStyle w:val="systranseg"/>
          <w:rFonts w:ascii="Arial" w:hAnsi="Arial" w:cs="Arial"/>
          <w:sz w:val="20"/>
          <w:szCs w:val="20"/>
        </w:rPr>
        <w:t>inverter</w:t>
      </w:r>
      <w:r w:rsidRPr="002C03AA">
        <w:rPr>
          <w:rStyle w:val="systranseg"/>
          <w:rFonts w:ascii="Arial" w:hAnsi="Arial" w:cs="Arial"/>
          <w:sz w:val="20"/>
          <w:szCs w:val="20"/>
          <w:lang w:val="el-GR"/>
        </w:rPr>
        <w:t>).</w:t>
      </w:r>
      <w:r w:rsidRPr="002C03AA">
        <w:rPr>
          <w:rFonts w:ascii="Arial" w:hAnsi="Arial" w:cs="Arial"/>
          <w:sz w:val="20"/>
          <w:szCs w:val="20"/>
        </w:rPr>
        <w:t> </w:t>
      </w:r>
      <w:r w:rsidRPr="002C03AA">
        <w:rPr>
          <w:rStyle w:val="systrantokenword"/>
          <w:rFonts w:ascii="Arial" w:hAnsi="Arial" w:cs="Arial"/>
          <w:sz w:val="20"/>
          <w:szCs w:val="20"/>
          <w:lang w:val="el-GR"/>
        </w:rPr>
        <w:t>Ο</w:t>
      </w:r>
      <w:r w:rsidRPr="002C03AA">
        <w:rPr>
          <w:rStyle w:val="systranseg"/>
          <w:rFonts w:ascii="Arial" w:hAnsi="Arial" w:cs="Arial"/>
          <w:sz w:val="20"/>
          <w:szCs w:val="20"/>
          <w:lang w:val="el-GR"/>
        </w:rPr>
        <w:t xml:space="preserve"> </w:t>
      </w:r>
      <w:r w:rsidRPr="002C03AA">
        <w:rPr>
          <w:rStyle w:val="systrantokenword"/>
          <w:rFonts w:ascii="Arial" w:hAnsi="Arial" w:cs="Arial"/>
          <w:sz w:val="20"/>
          <w:szCs w:val="20"/>
          <w:lang w:val="el-GR"/>
        </w:rPr>
        <w:t>φορτιστής</w:t>
      </w:r>
      <w:r w:rsidRPr="002C03AA">
        <w:rPr>
          <w:rStyle w:val="systranseg"/>
          <w:rFonts w:ascii="Arial" w:hAnsi="Arial" w:cs="Arial"/>
          <w:sz w:val="20"/>
          <w:szCs w:val="20"/>
          <w:lang w:val="el-GR"/>
        </w:rPr>
        <w:t xml:space="preserve"> </w:t>
      </w:r>
      <w:r w:rsidRPr="002C03AA">
        <w:rPr>
          <w:rStyle w:val="systrantokenword"/>
          <w:rFonts w:ascii="Arial" w:hAnsi="Arial" w:cs="Arial"/>
          <w:sz w:val="20"/>
          <w:szCs w:val="20"/>
          <w:lang w:val="el-GR"/>
        </w:rPr>
        <w:t>μπαταριών</w:t>
      </w:r>
      <w:r w:rsidRPr="002C03AA">
        <w:rPr>
          <w:rStyle w:val="systranseg"/>
          <w:rFonts w:ascii="Arial" w:hAnsi="Arial" w:cs="Arial"/>
          <w:sz w:val="20"/>
          <w:szCs w:val="20"/>
          <w:lang w:val="el-GR"/>
        </w:rPr>
        <w:t xml:space="preserve"> </w:t>
      </w:r>
      <w:r w:rsidRPr="002C03AA">
        <w:rPr>
          <w:rStyle w:val="systrantokenword"/>
          <w:rFonts w:ascii="Arial" w:hAnsi="Arial" w:cs="Arial"/>
          <w:sz w:val="20"/>
          <w:szCs w:val="20"/>
          <w:lang w:val="el-GR"/>
        </w:rPr>
        <w:t>θα διατηρεί τις μπαταρίες σε ετοιμότητα πλήρως φορτισμένες. (</w:t>
      </w:r>
      <w:r w:rsidRPr="002C03AA">
        <w:rPr>
          <w:rStyle w:val="systrantokenword"/>
          <w:rFonts w:ascii="Arial" w:hAnsi="Arial" w:cs="Arial"/>
          <w:sz w:val="20"/>
          <w:szCs w:val="20"/>
        </w:rPr>
        <w:t>float</w:t>
      </w:r>
      <w:r w:rsidRPr="002C03AA">
        <w:rPr>
          <w:rStyle w:val="systrantokenword"/>
          <w:rFonts w:ascii="Arial" w:hAnsi="Arial" w:cs="Arial"/>
          <w:sz w:val="20"/>
          <w:szCs w:val="20"/>
          <w:lang w:val="el-GR"/>
        </w:rPr>
        <w:t xml:space="preserve"> </w:t>
      </w:r>
      <w:r w:rsidRPr="002C03AA">
        <w:rPr>
          <w:rStyle w:val="systrantokenword"/>
          <w:rFonts w:ascii="Arial" w:hAnsi="Arial" w:cs="Arial"/>
          <w:sz w:val="20"/>
          <w:szCs w:val="20"/>
        </w:rPr>
        <w:t>charge</w:t>
      </w:r>
      <w:r w:rsidRPr="002C03AA">
        <w:rPr>
          <w:rStyle w:val="systrantokenword"/>
          <w:rFonts w:ascii="Arial" w:hAnsi="Arial" w:cs="Arial"/>
          <w:sz w:val="20"/>
          <w:szCs w:val="20"/>
          <w:lang w:val="el-GR"/>
        </w:rPr>
        <w:t>).</w:t>
      </w:r>
    </w:p>
    <w:p w14:paraId="4222E393" w14:textId="4BF3C51A" w:rsidR="00265183" w:rsidRPr="00880C2C" w:rsidRDefault="00265183" w:rsidP="00265183">
      <w:pPr>
        <w:pStyle w:val="ListParagraph"/>
        <w:numPr>
          <w:ilvl w:val="0"/>
          <w:numId w:val="18"/>
        </w:numPr>
        <w:spacing w:after="0" w:line="240" w:lineRule="auto"/>
        <w:rPr>
          <w:rStyle w:val="systrantokenword"/>
          <w:rFonts w:ascii="Arial" w:hAnsi="Arial" w:cs="Arial"/>
          <w:b/>
          <w:i/>
          <w:sz w:val="20"/>
          <w:szCs w:val="20"/>
          <w:lang w:val="el-GR"/>
        </w:rPr>
      </w:pPr>
      <w:r w:rsidRPr="00F610F5">
        <w:rPr>
          <w:rFonts w:cs="Arial"/>
          <w:b/>
          <w:szCs w:val="20"/>
          <w:lang w:val="el-GR"/>
        </w:rPr>
        <w:t xml:space="preserve">Λειτουργία από </w:t>
      </w:r>
      <w:r w:rsidRPr="00F610F5">
        <w:rPr>
          <w:rStyle w:val="systrantokenword"/>
          <w:rFonts w:cs="Arial"/>
          <w:b/>
          <w:szCs w:val="20"/>
          <w:lang w:val="el-GR"/>
        </w:rPr>
        <w:t>μπαταρίες</w:t>
      </w:r>
    </w:p>
    <w:p w14:paraId="4F815A9A" w14:textId="07156B0D" w:rsidR="00265183" w:rsidRDefault="00265183" w:rsidP="00265183">
      <w:pPr>
        <w:pStyle w:val="ListParagraph"/>
        <w:spacing w:after="0" w:line="240" w:lineRule="auto"/>
        <w:rPr>
          <w:rStyle w:val="systranseg"/>
          <w:rFonts w:ascii="Arial" w:hAnsi="Arial" w:cs="Arial"/>
          <w:sz w:val="20"/>
          <w:szCs w:val="20"/>
          <w:lang w:val="el-GR"/>
        </w:rPr>
      </w:pPr>
      <w:r w:rsidRPr="00EC162C">
        <w:rPr>
          <w:rStyle w:val="systranseg"/>
          <w:rFonts w:ascii="Arial" w:hAnsi="Arial" w:cs="Arial"/>
          <w:sz w:val="20"/>
          <w:szCs w:val="20"/>
          <w:lang w:val="el-GR"/>
        </w:rPr>
        <w:t>Όταν υπάρχει κάποιο πρόβλημα στην τάση δικτύου</w:t>
      </w:r>
      <w:r>
        <w:rPr>
          <w:rStyle w:val="systranseg"/>
          <w:rFonts w:ascii="Arial" w:hAnsi="Arial" w:cs="Arial"/>
          <w:sz w:val="20"/>
          <w:szCs w:val="20"/>
          <w:lang w:val="el-GR"/>
        </w:rPr>
        <w:t xml:space="preserve">, τα κρίσιμα φορτία θα </w:t>
      </w:r>
      <w:r w:rsidRPr="00EC162C">
        <w:rPr>
          <w:rStyle w:val="systranseg"/>
          <w:rFonts w:ascii="Arial" w:hAnsi="Arial" w:cs="Arial"/>
          <w:sz w:val="20"/>
          <w:szCs w:val="20"/>
          <w:lang w:val="el-GR"/>
        </w:rPr>
        <w:t>τροφοδοτούνται από τον μετατροπέα (</w:t>
      </w:r>
      <w:r w:rsidRPr="00EC162C">
        <w:rPr>
          <w:rStyle w:val="systranseg"/>
          <w:rFonts w:ascii="Arial" w:hAnsi="Arial" w:cs="Arial"/>
          <w:sz w:val="20"/>
          <w:szCs w:val="20"/>
        </w:rPr>
        <w:t>inverter</w:t>
      </w:r>
      <w:r w:rsidRPr="00EC162C">
        <w:rPr>
          <w:rStyle w:val="systranseg"/>
          <w:rFonts w:ascii="Arial" w:hAnsi="Arial" w:cs="Arial"/>
          <w:sz w:val="20"/>
          <w:szCs w:val="20"/>
          <w:lang w:val="el-GR"/>
        </w:rPr>
        <w:t xml:space="preserve">), ο οποίος θα αντλεί την ενέργεια που θα χρειάζεται από τις μπαταρίες. Δεν θα υπάρχει διακοπή στην τροφοδότηση των </w:t>
      </w:r>
      <w:r w:rsidRPr="00EC162C">
        <w:rPr>
          <w:rStyle w:val="systranseg"/>
          <w:rFonts w:ascii="Arial" w:hAnsi="Arial" w:cs="Arial"/>
          <w:sz w:val="20"/>
          <w:szCs w:val="20"/>
          <w:lang w:val="el-GR"/>
        </w:rPr>
        <w:lastRenderedPageBreak/>
        <w:t>κρίσιμων φορτίων τόσο κατά την εμφάνιση του προβλήματος στην παροχή από το δίκτυο</w:t>
      </w:r>
      <w:r w:rsidR="00007A89">
        <w:rPr>
          <w:rStyle w:val="systranseg"/>
          <w:rFonts w:ascii="Arial" w:hAnsi="Arial" w:cs="Arial"/>
          <w:sz w:val="20"/>
          <w:szCs w:val="20"/>
          <w:lang w:val="el-GR"/>
        </w:rPr>
        <w:t>,</w:t>
      </w:r>
      <w:r w:rsidRPr="00EC162C">
        <w:rPr>
          <w:rStyle w:val="systranseg"/>
          <w:rFonts w:ascii="Arial" w:hAnsi="Arial" w:cs="Arial"/>
          <w:sz w:val="20"/>
          <w:szCs w:val="20"/>
          <w:lang w:val="el-GR"/>
        </w:rPr>
        <w:t xml:space="preserve"> όσο και κατά την αποκατάσταση της ορθής λειτουργίας του.</w:t>
      </w:r>
    </w:p>
    <w:p w14:paraId="307DA029" w14:textId="35F649EE" w:rsidR="00265183" w:rsidRPr="00880C2C" w:rsidRDefault="00265183" w:rsidP="00265183">
      <w:pPr>
        <w:pStyle w:val="ListParagraph"/>
        <w:numPr>
          <w:ilvl w:val="0"/>
          <w:numId w:val="18"/>
        </w:numPr>
        <w:spacing w:after="0" w:line="240" w:lineRule="auto"/>
        <w:rPr>
          <w:rStyle w:val="systranseg"/>
          <w:rFonts w:ascii="Arial" w:hAnsi="Arial" w:cs="Arial"/>
          <w:b/>
          <w:i/>
          <w:sz w:val="20"/>
          <w:szCs w:val="20"/>
          <w:lang w:val="el-GR"/>
        </w:rPr>
      </w:pPr>
      <w:r w:rsidRPr="00F610F5">
        <w:rPr>
          <w:rStyle w:val="systrantokenword"/>
          <w:rFonts w:cs="Arial"/>
          <w:b/>
          <w:szCs w:val="20"/>
          <w:lang w:val="el-GR"/>
        </w:rPr>
        <w:t>Λειτουργία</w:t>
      </w:r>
      <w:r w:rsidRPr="00F610F5">
        <w:rPr>
          <w:rStyle w:val="systrantokenword"/>
          <w:b/>
          <w:szCs w:val="20"/>
          <w:lang w:val="el-GR"/>
        </w:rPr>
        <w:t xml:space="preserve"> </w:t>
      </w:r>
      <w:r w:rsidRPr="00F610F5">
        <w:rPr>
          <w:rStyle w:val="systrantokenword"/>
          <w:rFonts w:cs="Arial"/>
          <w:b/>
          <w:szCs w:val="20"/>
          <w:lang w:val="el-GR"/>
        </w:rPr>
        <w:t>Επαναφόρτισης</w:t>
      </w:r>
    </w:p>
    <w:p w14:paraId="5E76130B" w14:textId="6A478F67" w:rsidR="00265183" w:rsidRDefault="00265183" w:rsidP="00265183">
      <w:pPr>
        <w:pStyle w:val="ListParagraph"/>
        <w:spacing w:after="0" w:line="240" w:lineRule="auto"/>
        <w:rPr>
          <w:rStyle w:val="systrantokenword"/>
          <w:rFonts w:ascii="Arial" w:hAnsi="Arial" w:cs="Arial"/>
          <w:sz w:val="20"/>
          <w:szCs w:val="20"/>
          <w:lang w:val="el-GR"/>
        </w:rPr>
      </w:pPr>
      <w:r w:rsidRPr="00914884">
        <w:rPr>
          <w:rStyle w:val="systrantokenword"/>
          <w:rFonts w:ascii="Arial" w:hAnsi="Arial" w:cs="Arial"/>
          <w:sz w:val="20"/>
          <w:szCs w:val="20"/>
          <w:lang w:val="el-GR"/>
        </w:rPr>
        <w:t>Μετά την</w:t>
      </w:r>
      <w:r w:rsidRPr="00914884">
        <w:rPr>
          <w:rStyle w:val="systranseg"/>
          <w:rFonts w:ascii="Arial" w:hAnsi="Arial" w:cs="Arial"/>
          <w:sz w:val="20"/>
          <w:szCs w:val="20"/>
          <w:lang w:val="el-GR"/>
        </w:rPr>
        <w:t xml:space="preserve"> </w:t>
      </w:r>
      <w:r w:rsidRPr="00914884">
        <w:rPr>
          <w:rStyle w:val="systrantokenword"/>
          <w:rFonts w:ascii="Arial" w:hAnsi="Arial" w:cs="Arial"/>
          <w:sz w:val="20"/>
          <w:szCs w:val="20"/>
          <w:lang w:val="el-GR"/>
        </w:rPr>
        <w:t>αποκατάσταση</w:t>
      </w:r>
      <w:r w:rsidRPr="00914884">
        <w:rPr>
          <w:rStyle w:val="systranseg"/>
          <w:rFonts w:ascii="Arial" w:hAnsi="Arial" w:cs="Arial"/>
          <w:sz w:val="20"/>
          <w:szCs w:val="20"/>
          <w:lang w:val="el-GR"/>
        </w:rPr>
        <w:t xml:space="preserve"> </w:t>
      </w:r>
      <w:r w:rsidRPr="00914884">
        <w:rPr>
          <w:rStyle w:val="systrantokenword"/>
          <w:rFonts w:ascii="Arial" w:hAnsi="Arial" w:cs="Arial"/>
          <w:sz w:val="20"/>
          <w:szCs w:val="20"/>
          <w:lang w:val="el-GR"/>
        </w:rPr>
        <w:t>της</w:t>
      </w:r>
      <w:r w:rsidRPr="00914884">
        <w:rPr>
          <w:rStyle w:val="systranseg"/>
          <w:rFonts w:ascii="Arial" w:hAnsi="Arial" w:cs="Arial"/>
          <w:sz w:val="20"/>
          <w:szCs w:val="20"/>
          <w:lang w:val="el-GR"/>
        </w:rPr>
        <w:t xml:space="preserve"> παροχής από το δίκτυο τροφοδοσίας, ο ανορθωτής στην είσοδο </w:t>
      </w:r>
      <w:r>
        <w:rPr>
          <w:rStyle w:val="systranseg"/>
          <w:rFonts w:ascii="Arial" w:hAnsi="Arial" w:cs="Arial"/>
          <w:sz w:val="20"/>
          <w:szCs w:val="20"/>
          <w:lang w:val="el-GR"/>
        </w:rPr>
        <w:t xml:space="preserve">θα </w:t>
      </w:r>
      <w:r w:rsidRPr="00914884">
        <w:rPr>
          <w:rStyle w:val="systranseg"/>
          <w:rFonts w:ascii="Arial" w:hAnsi="Arial" w:cs="Arial"/>
          <w:sz w:val="20"/>
          <w:szCs w:val="20"/>
          <w:lang w:val="el-GR"/>
        </w:rPr>
        <w:t xml:space="preserve">επανεκκινείται αυτόματα και </w:t>
      </w:r>
      <w:r>
        <w:rPr>
          <w:rStyle w:val="systranseg"/>
          <w:rFonts w:ascii="Arial" w:hAnsi="Arial" w:cs="Arial"/>
          <w:sz w:val="20"/>
          <w:szCs w:val="20"/>
          <w:lang w:val="el-GR"/>
        </w:rPr>
        <w:t xml:space="preserve">θα </w:t>
      </w:r>
      <w:r w:rsidRPr="00914884">
        <w:rPr>
          <w:rStyle w:val="systranseg"/>
          <w:rFonts w:ascii="Arial" w:hAnsi="Arial" w:cs="Arial"/>
          <w:sz w:val="20"/>
          <w:szCs w:val="20"/>
          <w:lang w:val="el-GR"/>
        </w:rPr>
        <w:t>αναλαμβάνει την τροφοδότηση του μετατροπέα (</w:t>
      </w:r>
      <w:r w:rsidRPr="00914884">
        <w:rPr>
          <w:rStyle w:val="systranseg"/>
          <w:rFonts w:ascii="Arial" w:hAnsi="Arial" w:cs="Arial"/>
          <w:sz w:val="20"/>
          <w:szCs w:val="20"/>
        </w:rPr>
        <w:t>inverter</w:t>
      </w:r>
      <w:r w:rsidRPr="00914884">
        <w:rPr>
          <w:rStyle w:val="systranseg"/>
          <w:rFonts w:ascii="Arial" w:hAnsi="Arial" w:cs="Arial"/>
          <w:sz w:val="20"/>
          <w:szCs w:val="20"/>
          <w:lang w:val="el-GR"/>
        </w:rPr>
        <w:t>).</w:t>
      </w:r>
      <w:r w:rsidRPr="00914884">
        <w:rPr>
          <w:rStyle w:val="systrantokenpunctuation"/>
          <w:rFonts w:ascii="Arial" w:hAnsi="Arial" w:cs="Arial"/>
          <w:sz w:val="20"/>
          <w:szCs w:val="20"/>
          <w:lang w:val="el-GR"/>
        </w:rPr>
        <w:t xml:space="preserve"> </w:t>
      </w:r>
      <w:r w:rsidRPr="00914884">
        <w:rPr>
          <w:rStyle w:val="systrantokenword"/>
          <w:rFonts w:ascii="Arial" w:hAnsi="Arial" w:cs="Arial"/>
          <w:sz w:val="20"/>
          <w:szCs w:val="20"/>
          <w:lang w:val="el-GR"/>
        </w:rPr>
        <w:t>Επίσης</w:t>
      </w:r>
      <w:r w:rsidRPr="00914884">
        <w:rPr>
          <w:rStyle w:val="systranseg"/>
          <w:rFonts w:ascii="Arial" w:hAnsi="Arial" w:cs="Arial"/>
          <w:sz w:val="20"/>
          <w:szCs w:val="20"/>
          <w:lang w:val="el-GR"/>
        </w:rPr>
        <w:t xml:space="preserve"> </w:t>
      </w:r>
      <w:r w:rsidRPr="00914884">
        <w:rPr>
          <w:rStyle w:val="systrantokenword"/>
          <w:rFonts w:ascii="Arial" w:hAnsi="Arial" w:cs="Arial"/>
          <w:sz w:val="20"/>
          <w:szCs w:val="20"/>
          <w:lang w:val="el-GR"/>
        </w:rPr>
        <w:t>ο</w:t>
      </w:r>
      <w:r w:rsidRPr="00914884">
        <w:rPr>
          <w:rStyle w:val="systranseg"/>
          <w:rFonts w:ascii="Arial" w:hAnsi="Arial" w:cs="Arial"/>
          <w:sz w:val="20"/>
          <w:szCs w:val="20"/>
          <w:lang w:val="el-GR"/>
        </w:rPr>
        <w:t xml:space="preserve"> </w:t>
      </w:r>
      <w:r w:rsidRPr="00914884">
        <w:rPr>
          <w:rStyle w:val="systrantokenword"/>
          <w:rFonts w:ascii="Arial" w:hAnsi="Arial" w:cs="Arial"/>
          <w:sz w:val="20"/>
          <w:szCs w:val="20"/>
          <w:lang w:val="el-GR"/>
        </w:rPr>
        <w:t>φορτιστής</w:t>
      </w:r>
      <w:r w:rsidRPr="00914884">
        <w:rPr>
          <w:rStyle w:val="systranseg"/>
          <w:rFonts w:ascii="Arial" w:hAnsi="Arial" w:cs="Arial"/>
          <w:sz w:val="20"/>
          <w:szCs w:val="20"/>
          <w:lang w:val="el-GR"/>
        </w:rPr>
        <w:t xml:space="preserve"> </w:t>
      </w:r>
      <w:r w:rsidRPr="00914884">
        <w:rPr>
          <w:rStyle w:val="systrantokenword"/>
          <w:rFonts w:ascii="Arial" w:hAnsi="Arial" w:cs="Arial"/>
          <w:sz w:val="20"/>
          <w:szCs w:val="20"/>
          <w:lang w:val="el-GR"/>
        </w:rPr>
        <w:t>μπαταριών</w:t>
      </w:r>
      <w:r w:rsidRPr="00914884">
        <w:rPr>
          <w:rStyle w:val="systranseg"/>
          <w:rFonts w:ascii="Arial" w:hAnsi="Arial" w:cs="Arial"/>
          <w:sz w:val="20"/>
          <w:szCs w:val="20"/>
          <w:lang w:val="el-GR"/>
        </w:rPr>
        <w:t xml:space="preserve"> </w:t>
      </w:r>
      <w:r w:rsidRPr="00914884">
        <w:rPr>
          <w:rStyle w:val="systrantokenword"/>
          <w:rFonts w:ascii="Arial" w:hAnsi="Arial" w:cs="Arial"/>
          <w:sz w:val="20"/>
          <w:szCs w:val="20"/>
          <w:lang w:val="el-GR"/>
        </w:rPr>
        <w:t>θα αρχίσει</w:t>
      </w:r>
      <w:r>
        <w:rPr>
          <w:rStyle w:val="systrantokenword"/>
          <w:rFonts w:ascii="Arial" w:hAnsi="Arial" w:cs="Arial"/>
          <w:sz w:val="20"/>
          <w:szCs w:val="20"/>
          <w:lang w:val="el-GR"/>
        </w:rPr>
        <w:t xml:space="preserve"> την επαναφόρτιση των μπαταριών. </w:t>
      </w:r>
    </w:p>
    <w:p w14:paraId="72C57824" w14:textId="3CD51A12" w:rsidR="00265183" w:rsidRPr="00880C2C" w:rsidRDefault="00265183" w:rsidP="00265183">
      <w:pPr>
        <w:pStyle w:val="ListParagraph"/>
        <w:numPr>
          <w:ilvl w:val="0"/>
          <w:numId w:val="18"/>
        </w:numPr>
        <w:spacing w:after="0" w:line="240" w:lineRule="auto"/>
        <w:rPr>
          <w:rStyle w:val="systranseg"/>
          <w:rFonts w:ascii="Arial" w:hAnsi="Arial" w:cs="Arial"/>
          <w:b/>
          <w:i/>
          <w:sz w:val="20"/>
          <w:szCs w:val="20"/>
          <w:lang w:val="el-GR"/>
        </w:rPr>
      </w:pPr>
      <w:r w:rsidRPr="00F610F5">
        <w:rPr>
          <w:rFonts w:cs="Arial"/>
          <w:b/>
          <w:szCs w:val="20"/>
          <w:lang w:val="el-GR"/>
        </w:rPr>
        <w:t xml:space="preserve">Λειτουργία </w:t>
      </w:r>
      <w:r w:rsidRPr="00F610F5">
        <w:rPr>
          <w:rStyle w:val="systrantokenword"/>
          <w:rFonts w:cs="Arial"/>
          <w:b/>
          <w:szCs w:val="20"/>
          <w:lang w:val="el-GR"/>
        </w:rPr>
        <w:t>Αυτόματης Επανεκκίνησης</w:t>
      </w:r>
    </w:p>
    <w:p w14:paraId="1C9EF38B" w14:textId="1F516CAC" w:rsidR="00265183" w:rsidRDefault="00265183" w:rsidP="00265183">
      <w:pPr>
        <w:pStyle w:val="ListParagraph"/>
        <w:spacing w:after="0" w:line="240" w:lineRule="auto"/>
        <w:rPr>
          <w:rStyle w:val="systranseg"/>
          <w:rFonts w:ascii="Arial" w:hAnsi="Arial" w:cs="Arial"/>
          <w:sz w:val="20"/>
          <w:szCs w:val="20"/>
          <w:lang w:val="el-GR"/>
        </w:rPr>
      </w:pPr>
      <w:r w:rsidRPr="00914884">
        <w:rPr>
          <w:rStyle w:val="systrantokenword"/>
          <w:rFonts w:ascii="Arial" w:hAnsi="Arial" w:cs="Arial"/>
          <w:sz w:val="20"/>
          <w:szCs w:val="20"/>
          <w:lang w:val="el-GR"/>
        </w:rPr>
        <w:t>Μετά την αποκατάσταση</w:t>
      </w:r>
      <w:r w:rsidRPr="00914884">
        <w:rPr>
          <w:rStyle w:val="systranseg"/>
          <w:rFonts w:ascii="Arial" w:hAnsi="Arial" w:cs="Arial"/>
          <w:sz w:val="20"/>
          <w:szCs w:val="20"/>
          <w:lang w:val="el-GR"/>
        </w:rPr>
        <w:t xml:space="preserve"> </w:t>
      </w:r>
      <w:r w:rsidRPr="00914884">
        <w:rPr>
          <w:rStyle w:val="systrantokenword"/>
          <w:rFonts w:ascii="Arial" w:hAnsi="Arial" w:cs="Arial"/>
          <w:sz w:val="20"/>
          <w:szCs w:val="20"/>
          <w:lang w:val="el-GR"/>
        </w:rPr>
        <w:t>της</w:t>
      </w:r>
      <w:r w:rsidRPr="00914884">
        <w:rPr>
          <w:rStyle w:val="systranseg"/>
          <w:rFonts w:ascii="Arial" w:hAnsi="Arial" w:cs="Arial"/>
          <w:sz w:val="20"/>
          <w:szCs w:val="20"/>
          <w:lang w:val="el-GR"/>
        </w:rPr>
        <w:t xml:space="preserve"> παροχής από το δίκτυο τροφοδοσίας</w:t>
      </w:r>
      <w:r>
        <w:rPr>
          <w:rStyle w:val="systranseg"/>
          <w:rFonts w:ascii="Arial" w:hAnsi="Arial" w:cs="Arial"/>
          <w:sz w:val="20"/>
          <w:szCs w:val="20"/>
          <w:lang w:val="el-GR"/>
        </w:rPr>
        <w:t xml:space="preserve"> </w:t>
      </w:r>
      <w:r w:rsidRPr="00914884">
        <w:rPr>
          <w:rStyle w:val="systranseg"/>
          <w:rFonts w:ascii="Arial" w:hAnsi="Arial" w:cs="Arial"/>
          <w:sz w:val="20"/>
          <w:szCs w:val="20"/>
          <w:lang w:val="el-GR"/>
        </w:rPr>
        <w:t>και ενώ έχει προηγηθεί λόγω της παρατεταμένης διακοπής, πλήρη</w:t>
      </w:r>
      <w:r>
        <w:rPr>
          <w:rStyle w:val="systranseg"/>
          <w:rFonts w:ascii="Arial" w:hAnsi="Arial" w:cs="Arial"/>
          <w:sz w:val="20"/>
          <w:szCs w:val="20"/>
          <w:lang w:val="el-GR"/>
        </w:rPr>
        <w:t>ς</w:t>
      </w:r>
      <w:r w:rsidRPr="00914884">
        <w:rPr>
          <w:rStyle w:val="systranseg"/>
          <w:rFonts w:ascii="Arial" w:hAnsi="Arial" w:cs="Arial"/>
          <w:sz w:val="20"/>
          <w:szCs w:val="20"/>
          <w:lang w:val="el-GR"/>
        </w:rPr>
        <w:t xml:space="preserve"> εκφόρτιση των μπαταριών που οδήγησε εκτός λειτουργίας το </w:t>
      </w:r>
      <w:r w:rsidRPr="00914884">
        <w:rPr>
          <w:rStyle w:val="systranseg"/>
          <w:rFonts w:ascii="Arial" w:hAnsi="Arial" w:cs="Arial"/>
          <w:sz w:val="20"/>
          <w:szCs w:val="20"/>
        </w:rPr>
        <w:t>UPS</w:t>
      </w:r>
      <w:r w:rsidR="00A92DDC">
        <w:rPr>
          <w:rStyle w:val="systranseg"/>
          <w:rFonts w:ascii="Arial" w:hAnsi="Arial" w:cs="Arial"/>
          <w:sz w:val="20"/>
          <w:szCs w:val="20"/>
          <w:lang w:val="el-GR"/>
        </w:rPr>
        <w:t>,</w:t>
      </w:r>
      <w:r>
        <w:rPr>
          <w:rStyle w:val="systranseg"/>
          <w:rFonts w:ascii="Arial" w:hAnsi="Arial" w:cs="Arial"/>
          <w:sz w:val="20"/>
          <w:szCs w:val="20"/>
          <w:lang w:val="el-GR"/>
        </w:rPr>
        <w:t xml:space="preserve"> καθώς</w:t>
      </w:r>
      <w:r w:rsidRPr="00914884">
        <w:rPr>
          <w:rStyle w:val="systranseg"/>
          <w:rFonts w:ascii="Arial" w:hAnsi="Arial" w:cs="Arial"/>
          <w:sz w:val="20"/>
          <w:szCs w:val="20"/>
          <w:lang w:val="el-GR"/>
        </w:rPr>
        <w:t xml:space="preserve"> και διακοπή υποστήριξης των κρίσιμων φορτίων, το </w:t>
      </w:r>
      <w:r w:rsidRPr="00914884">
        <w:rPr>
          <w:rStyle w:val="systranseg"/>
          <w:rFonts w:ascii="Arial" w:hAnsi="Arial" w:cs="Arial"/>
          <w:sz w:val="20"/>
          <w:szCs w:val="20"/>
        </w:rPr>
        <w:t>UPS</w:t>
      </w:r>
      <w:r w:rsidRPr="00914884">
        <w:rPr>
          <w:rStyle w:val="systranseg"/>
          <w:rFonts w:ascii="Arial" w:hAnsi="Arial" w:cs="Arial"/>
          <w:sz w:val="20"/>
          <w:szCs w:val="20"/>
          <w:lang w:val="el-GR"/>
        </w:rPr>
        <w:t xml:space="preserve"> θα </w:t>
      </w:r>
      <w:r w:rsidRPr="00FE4329">
        <w:rPr>
          <w:rStyle w:val="systranseg"/>
          <w:rFonts w:ascii="Arial" w:hAnsi="Arial" w:cs="Arial"/>
          <w:sz w:val="20"/>
          <w:szCs w:val="20"/>
          <w:lang w:val="el-GR"/>
        </w:rPr>
        <w:t xml:space="preserve">επανεκκινήσει </w:t>
      </w:r>
      <w:r w:rsidRPr="00914884">
        <w:rPr>
          <w:rStyle w:val="systranseg"/>
          <w:rFonts w:ascii="Arial" w:hAnsi="Arial" w:cs="Arial"/>
          <w:sz w:val="20"/>
          <w:szCs w:val="20"/>
          <w:lang w:val="el-GR"/>
        </w:rPr>
        <w:t xml:space="preserve">αυτόματα και όταν </w:t>
      </w:r>
      <w:r w:rsidR="00A92DDC">
        <w:rPr>
          <w:rStyle w:val="systranseg"/>
          <w:rFonts w:ascii="Arial" w:hAnsi="Arial" w:cs="Arial"/>
          <w:sz w:val="20"/>
          <w:szCs w:val="20"/>
          <w:lang w:val="el-GR"/>
        </w:rPr>
        <w:t xml:space="preserve">θα </w:t>
      </w:r>
      <w:r w:rsidRPr="00914884">
        <w:rPr>
          <w:rStyle w:val="systranseg"/>
          <w:rFonts w:ascii="Arial" w:hAnsi="Arial" w:cs="Arial"/>
          <w:sz w:val="20"/>
          <w:szCs w:val="20"/>
          <w:lang w:val="el-GR"/>
        </w:rPr>
        <w:t>είναι έτοιμο θα αναλάβει πάλι την υποστήριξη των κρίσιμων φορτίων μέσω του μετατροπέα (</w:t>
      </w:r>
      <w:r w:rsidRPr="00914884">
        <w:rPr>
          <w:rStyle w:val="systranseg"/>
          <w:rFonts w:ascii="Arial" w:hAnsi="Arial" w:cs="Arial"/>
          <w:sz w:val="20"/>
          <w:szCs w:val="20"/>
        </w:rPr>
        <w:t>inverter</w:t>
      </w:r>
      <w:r>
        <w:rPr>
          <w:rStyle w:val="systranseg"/>
          <w:rFonts w:ascii="Arial" w:hAnsi="Arial" w:cs="Arial"/>
          <w:sz w:val="20"/>
          <w:szCs w:val="20"/>
          <w:lang w:val="el-GR"/>
        </w:rPr>
        <w:t>).</w:t>
      </w:r>
    </w:p>
    <w:p w14:paraId="18F1D5B8" w14:textId="4FA9AF6A" w:rsidR="00265183" w:rsidRPr="00F610F5" w:rsidRDefault="00265183" w:rsidP="00265183">
      <w:pPr>
        <w:pStyle w:val="ListParagraph"/>
        <w:numPr>
          <w:ilvl w:val="0"/>
          <w:numId w:val="18"/>
        </w:numPr>
        <w:spacing w:after="0" w:line="240" w:lineRule="auto"/>
        <w:rPr>
          <w:rStyle w:val="systranseg"/>
          <w:rFonts w:ascii="Arial" w:hAnsi="Arial" w:cs="Arial"/>
          <w:b/>
          <w:sz w:val="20"/>
          <w:szCs w:val="20"/>
          <w:lang w:val="el-GR"/>
        </w:rPr>
      </w:pPr>
      <w:r w:rsidRPr="00F610F5">
        <w:rPr>
          <w:rFonts w:cs="Arial"/>
          <w:b/>
          <w:szCs w:val="20"/>
          <w:lang w:val="el-GR"/>
        </w:rPr>
        <w:t xml:space="preserve">Λειτουργία </w:t>
      </w:r>
      <w:r w:rsidRPr="00F610F5">
        <w:rPr>
          <w:rStyle w:val="systrantokenword"/>
          <w:rFonts w:cs="Arial"/>
          <w:b/>
          <w:szCs w:val="20"/>
          <w:lang w:val="el-GR"/>
        </w:rPr>
        <w:t>Παράκαμψης</w:t>
      </w:r>
    </w:p>
    <w:p w14:paraId="10A0AC7E" w14:textId="136B13C3" w:rsidR="00265183" w:rsidRDefault="00265183" w:rsidP="00265183">
      <w:pPr>
        <w:pStyle w:val="ListParagraph"/>
        <w:spacing w:after="0" w:line="240" w:lineRule="auto"/>
        <w:rPr>
          <w:rStyle w:val="systrantokenpunctuation"/>
          <w:rFonts w:ascii="Arial" w:hAnsi="Arial" w:cs="Arial"/>
          <w:sz w:val="20"/>
          <w:szCs w:val="20"/>
          <w:lang w:val="el-GR"/>
        </w:rPr>
      </w:pPr>
      <w:r w:rsidRPr="00914884">
        <w:rPr>
          <w:rStyle w:val="systrantokenword"/>
          <w:rFonts w:ascii="Arial" w:hAnsi="Arial" w:cs="Arial"/>
          <w:sz w:val="20"/>
          <w:szCs w:val="20"/>
          <w:lang w:val="el-GR"/>
        </w:rPr>
        <w:t xml:space="preserve">Η </w:t>
      </w:r>
      <w:r w:rsidRPr="00914884">
        <w:rPr>
          <w:rStyle w:val="systranseg"/>
          <w:rFonts w:ascii="Arial" w:hAnsi="Arial" w:cs="Arial"/>
          <w:sz w:val="20"/>
          <w:szCs w:val="20"/>
          <w:lang w:val="el-GR"/>
        </w:rPr>
        <w:t xml:space="preserve"> λειτουργία </w:t>
      </w:r>
      <w:r w:rsidRPr="00914884">
        <w:rPr>
          <w:rStyle w:val="systrantokenword"/>
          <w:rFonts w:ascii="Arial" w:hAnsi="Arial" w:cs="Arial"/>
          <w:sz w:val="20"/>
          <w:szCs w:val="20"/>
          <w:lang w:val="el-GR"/>
        </w:rPr>
        <w:t>παράκαμψης</w:t>
      </w:r>
      <w:r w:rsidRPr="00914884">
        <w:rPr>
          <w:rStyle w:val="systranseg"/>
          <w:rFonts w:ascii="Arial" w:hAnsi="Arial" w:cs="Arial"/>
          <w:sz w:val="20"/>
          <w:szCs w:val="20"/>
          <w:lang w:val="el-GR"/>
        </w:rPr>
        <w:t xml:space="preserve"> </w:t>
      </w:r>
      <w:r w:rsidRPr="00914884">
        <w:rPr>
          <w:rStyle w:val="systrantokenword"/>
          <w:rFonts w:ascii="Arial" w:hAnsi="Arial" w:cs="Arial"/>
          <w:sz w:val="20"/>
          <w:szCs w:val="20"/>
          <w:lang w:val="el-GR"/>
        </w:rPr>
        <w:t xml:space="preserve">θα δίνει μία εναλλακτική λύση </w:t>
      </w:r>
      <w:r w:rsidRPr="00914884">
        <w:rPr>
          <w:rStyle w:val="systranseg"/>
          <w:rFonts w:ascii="Arial" w:hAnsi="Arial" w:cs="Arial"/>
          <w:sz w:val="20"/>
          <w:szCs w:val="20"/>
          <w:lang w:val="el-GR"/>
        </w:rPr>
        <w:t xml:space="preserve"> </w:t>
      </w:r>
      <w:r w:rsidRPr="00914884">
        <w:rPr>
          <w:rStyle w:val="systrantokenword"/>
          <w:rFonts w:ascii="Arial" w:hAnsi="Arial" w:cs="Arial"/>
          <w:sz w:val="20"/>
          <w:szCs w:val="20"/>
          <w:lang w:val="el-GR"/>
        </w:rPr>
        <w:t>για</w:t>
      </w:r>
      <w:r w:rsidRPr="00914884">
        <w:rPr>
          <w:rStyle w:val="systranseg"/>
          <w:rFonts w:ascii="Arial" w:hAnsi="Arial" w:cs="Arial"/>
          <w:sz w:val="20"/>
          <w:szCs w:val="20"/>
          <w:lang w:val="el-GR"/>
        </w:rPr>
        <w:t xml:space="preserve"> </w:t>
      </w:r>
      <w:r w:rsidRPr="00914884">
        <w:rPr>
          <w:rStyle w:val="systrantokenword"/>
          <w:rFonts w:ascii="Arial" w:hAnsi="Arial" w:cs="Arial"/>
          <w:sz w:val="20"/>
          <w:szCs w:val="20"/>
          <w:lang w:val="el-GR"/>
        </w:rPr>
        <w:t>την τροφοδότηση των</w:t>
      </w:r>
      <w:r w:rsidRPr="00914884">
        <w:rPr>
          <w:rStyle w:val="systranseg"/>
          <w:rFonts w:ascii="Arial" w:hAnsi="Arial" w:cs="Arial"/>
          <w:sz w:val="20"/>
          <w:szCs w:val="20"/>
          <w:lang w:val="el-GR"/>
        </w:rPr>
        <w:t xml:space="preserve"> </w:t>
      </w:r>
      <w:r w:rsidRPr="00914884">
        <w:rPr>
          <w:rStyle w:val="systrantokenword"/>
          <w:rFonts w:ascii="Arial" w:hAnsi="Arial" w:cs="Arial"/>
          <w:sz w:val="20"/>
          <w:szCs w:val="20"/>
          <w:lang w:val="el-GR"/>
        </w:rPr>
        <w:t>κρίσιμων</w:t>
      </w:r>
      <w:r w:rsidRPr="00914884">
        <w:rPr>
          <w:rStyle w:val="systranseg"/>
          <w:rFonts w:ascii="Arial" w:hAnsi="Arial" w:cs="Arial"/>
          <w:sz w:val="20"/>
          <w:szCs w:val="20"/>
          <w:lang w:val="el-GR"/>
        </w:rPr>
        <w:t xml:space="preserve"> </w:t>
      </w:r>
      <w:r w:rsidRPr="00914884">
        <w:rPr>
          <w:rStyle w:val="systrantokenword"/>
          <w:rFonts w:ascii="Arial" w:hAnsi="Arial" w:cs="Arial"/>
          <w:sz w:val="20"/>
          <w:szCs w:val="20"/>
          <w:lang w:val="el-GR"/>
        </w:rPr>
        <w:t>φορτίων και</w:t>
      </w:r>
      <w:r w:rsidRPr="00914884">
        <w:rPr>
          <w:rStyle w:val="systranseg"/>
          <w:rFonts w:ascii="Arial" w:hAnsi="Arial" w:cs="Arial"/>
          <w:sz w:val="20"/>
          <w:szCs w:val="20"/>
          <w:lang w:val="el-GR"/>
        </w:rPr>
        <w:t xml:space="preserve"> θα είναι ικανή να λειτουργήσει </w:t>
      </w:r>
      <w:r w:rsidRPr="00914884">
        <w:rPr>
          <w:rStyle w:val="systrantokenword"/>
          <w:rFonts w:ascii="Arial" w:hAnsi="Arial" w:cs="Arial"/>
          <w:sz w:val="20"/>
          <w:szCs w:val="20"/>
          <w:lang w:val="el-GR"/>
        </w:rPr>
        <w:t>με</w:t>
      </w:r>
      <w:r w:rsidRPr="00914884">
        <w:rPr>
          <w:rStyle w:val="systranseg"/>
          <w:rFonts w:ascii="Arial" w:hAnsi="Arial" w:cs="Arial"/>
          <w:sz w:val="20"/>
          <w:szCs w:val="20"/>
          <w:lang w:val="el-GR"/>
        </w:rPr>
        <w:t xml:space="preserve"> </w:t>
      </w:r>
      <w:r w:rsidRPr="00914884">
        <w:rPr>
          <w:rStyle w:val="systrantokenword"/>
          <w:rFonts w:ascii="Arial" w:hAnsi="Arial" w:cs="Arial"/>
          <w:sz w:val="20"/>
          <w:szCs w:val="20"/>
          <w:lang w:val="el-GR"/>
        </w:rPr>
        <w:t>τους ακόλουθους τρόπους</w:t>
      </w:r>
      <w:r w:rsidRPr="00914884">
        <w:rPr>
          <w:rStyle w:val="systrantokenpunctuation"/>
          <w:rFonts w:ascii="Arial" w:hAnsi="Arial" w:cs="Arial"/>
          <w:sz w:val="20"/>
          <w:szCs w:val="20"/>
          <w:lang w:val="el-GR"/>
        </w:rPr>
        <w:t>:</w:t>
      </w:r>
    </w:p>
    <w:p w14:paraId="7F061D89" w14:textId="21BE84E6" w:rsidR="00265183" w:rsidRDefault="00265183" w:rsidP="00265183">
      <w:pPr>
        <w:pStyle w:val="ListParagraph"/>
        <w:numPr>
          <w:ilvl w:val="0"/>
          <w:numId w:val="19"/>
        </w:numPr>
        <w:spacing w:after="0" w:line="240" w:lineRule="auto"/>
        <w:ind w:right="567"/>
        <w:rPr>
          <w:rStyle w:val="systranseg"/>
          <w:rFonts w:ascii="Arial" w:hAnsi="Arial" w:cs="Arial"/>
          <w:sz w:val="20"/>
          <w:szCs w:val="20"/>
          <w:lang w:val="el-GR"/>
        </w:rPr>
      </w:pPr>
      <w:r w:rsidRPr="00783A57">
        <w:rPr>
          <w:rFonts w:ascii="Arial" w:hAnsi="Arial" w:cs="Arial"/>
          <w:sz w:val="20"/>
          <w:szCs w:val="20"/>
          <w:lang w:val="el-GR"/>
        </w:rPr>
        <w:t xml:space="preserve">Λειτουργία </w:t>
      </w:r>
      <w:r w:rsidRPr="00783A57">
        <w:rPr>
          <w:rStyle w:val="systrantokenword"/>
          <w:rFonts w:ascii="Arial" w:hAnsi="Arial" w:cs="Arial"/>
          <w:sz w:val="20"/>
          <w:szCs w:val="20"/>
          <w:lang w:val="el-GR"/>
        </w:rPr>
        <w:t xml:space="preserve">Αυτόματης Παράκαμψης </w:t>
      </w:r>
      <w:r w:rsidRPr="00783A57">
        <w:rPr>
          <w:rStyle w:val="systrantokenpunctuation"/>
          <w:rFonts w:ascii="Arial" w:hAnsi="Arial" w:cs="Arial"/>
          <w:sz w:val="20"/>
          <w:szCs w:val="20"/>
          <w:lang w:val="el-GR"/>
        </w:rPr>
        <w:t>-</w:t>
      </w:r>
      <w:r w:rsidRPr="00783A57">
        <w:rPr>
          <w:rStyle w:val="systranseg"/>
          <w:rFonts w:ascii="Arial" w:hAnsi="Arial" w:cs="Arial"/>
          <w:sz w:val="20"/>
          <w:szCs w:val="20"/>
          <w:lang w:val="el-GR"/>
        </w:rPr>
        <w:t xml:space="preserve"> </w:t>
      </w:r>
      <w:r w:rsidRPr="00783A57">
        <w:rPr>
          <w:rStyle w:val="systrantokenword"/>
          <w:rFonts w:ascii="Arial" w:hAnsi="Arial" w:cs="Arial"/>
          <w:sz w:val="20"/>
          <w:szCs w:val="20"/>
          <w:lang w:val="el-GR"/>
        </w:rPr>
        <w:t>σε περίπτωση</w:t>
      </w:r>
      <w:r w:rsidRPr="00783A57">
        <w:rPr>
          <w:rStyle w:val="systranseg"/>
          <w:rFonts w:ascii="Arial" w:hAnsi="Arial" w:cs="Arial"/>
          <w:sz w:val="20"/>
          <w:szCs w:val="20"/>
          <w:lang w:val="el-GR"/>
        </w:rPr>
        <w:t xml:space="preserve"> που υπάρχει φορτίο στην έξοδο που υπερβαίνει  την χωρητικότητα του </w:t>
      </w:r>
      <w:r w:rsidRPr="00783A57">
        <w:rPr>
          <w:rStyle w:val="systranseg"/>
          <w:rFonts w:ascii="Arial" w:hAnsi="Arial" w:cs="Arial"/>
          <w:sz w:val="20"/>
          <w:szCs w:val="20"/>
        </w:rPr>
        <w:t>UPS</w:t>
      </w:r>
      <w:r w:rsidRPr="00783A57">
        <w:rPr>
          <w:rStyle w:val="systranseg"/>
          <w:rFonts w:ascii="Arial" w:hAnsi="Arial" w:cs="Arial"/>
          <w:sz w:val="20"/>
          <w:szCs w:val="20"/>
          <w:lang w:val="el-GR"/>
        </w:rPr>
        <w:t>,  η υποστήριξη των κρίσιμων φορτίων θα γυρίζει αυτόματα μέσω της γραμμής παράκαμψης (</w:t>
      </w:r>
      <w:r w:rsidRPr="00783A57">
        <w:rPr>
          <w:rStyle w:val="systranseg"/>
          <w:rFonts w:ascii="Arial" w:hAnsi="Arial" w:cs="Arial"/>
          <w:sz w:val="20"/>
          <w:szCs w:val="20"/>
        </w:rPr>
        <w:t>static</w:t>
      </w:r>
      <w:r w:rsidRPr="00783A57">
        <w:rPr>
          <w:rStyle w:val="systranseg"/>
          <w:rFonts w:ascii="Arial" w:hAnsi="Arial" w:cs="Arial"/>
          <w:sz w:val="20"/>
          <w:szCs w:val="20"/>
          <w:lang w:val="el-GR"/>
        </w:rPr>
        <w:t xml:space="preserve"> </w:t>
      </w:r>
      <w:r w:rsidRPr="00783A57">
        <w:rPr>
          <w:rStyle w:val="systranseg"/>
          <w:rFonts w:ascii="Arial" w:hAnsi="Arial" w:cs="Arial"/>
          <w:sz w:val="20"/>
          <w:szCs w:val="20"/>
        </w:rPr>
        <w:t>by</w:t>
      </w:r>
      <w:r w:rsidRPr="00783A57">
        <w:rPr>
          <w:rStyle w:val="systranseg"/>
          <w:rFonts w:ascii="Arial" w:hAnsi="Arial" w:cs="Arial"/>
          <w:sz w:val="20"/>
          <w:szCs w:val="20"/>
          <w:lang w:val="el-GR"/>
        </w:rPr>
        <w:t>-</w:t>
      </w:r>
      <w:r w:rsidRPr="00783A57">
        <w:rPr>
          <w:rStyle w:val="systranseg"/>
          <w:rFonts w:ascii="Arial" w:hAnsi="Arial" w:cs="Arial"/>
          <w:sz w:val="20"/>
          <w:szCs w:val="20"/>
        </w:rPr>
        <w:t>pass</w:t>
      </w:r>
      <w:r w:rsidRPr="00783A57">
        <w:rPr>
          <w:rStyle w:val="systranseg"/>
          <w:rFonts w:ascii="Arial" w:hAnsi="Arial" w:cs="Arial"/>
          <w:sz w:val="20"/>
          <w:szCs w:val="20"/>
          <w:lang w:val="el-GR"/>
        </w:rPr>
        <w:t>) στην τροφοδότηση απευθείας από την παροχή του δικτύου.</w:t>
      </w:r>
    </w:p>
    <w:p w14:paraId="28A800B7" w14:textId="7D42EB3C" w:rsidR="00265183" w:rsidRDefault="00265183" w:rsidP="00265183">
      <w:pPr>
        <w:pStyle w:val="ListParagraph"/>
        <w:numPr>
          <w:ilvl w:val="0"/>
          <w:numId w:val="19"/>
        </w:numPr>
        <w:spacing w:after="0" w:line="240" w:lineRule="auto"/>
        <w:ind w:right="567"/>
        <w:rPr>
          <w:rStyle w:val="systrantokenpunctuation"/>
          <w:rFonts w:ascii="Arial" w:hAnsi="Arial" w:cs="Arial"/>
          <w:sz w:val="20"/>
          <w:szCs w:val="20"/>
          <w:lang w:val="el-GR"/>
        </w:rPr>
      </w:pPr>
      <w:r w:rsidRPr="00783A57">
        <w:rPr>
          <w:rFonts w:ascii="Arial" w:hAnsi="Arial" w:cs="Arial"/>
          <w:sz w:val="20"/>
          <w:szCs w:val="20"/>
          <w:lang w:val="el-GR"/>
        </w:rPr>
        <w:t xml:space="preserve">Οικονομική Λειτουργία </w:t>
      </w:r>
      <w:r w:rsidRPr="00783A57">
        <w:rPr>
          <w:rStyle w:val="systrantokenword"/>
          <w:rFonts w:ascii="Arial" w:hAnsi="Arial" w:cs="Arial"/>
          <w:sz w:val="20"/>
          <w:szCs w:val="20"/>
        </w:rPr>
        <w:t>Eco</w:t>
      </w:r>
      <w:r w:rsidRPr="00783A57">
        <w:rPr>
          <w:rStyle w:val="systrantokenpunctuation"/>
          <w:rFonts w:ascii="Arial" w:hAnsi="Arial" w:cs="Arial"/>
          <w:sz w:val="20"/>
          <w:szCs w:val="20"/>
          <w:lang w:val="el-GR"/>
        </w:rPr>
        <w:t>-</w:t>
      </w:r>
      <w:r w:rsidRPr="00783A57">
        <w:rPr>
          <w:rStyle w:val="systrantokenword"/>
          <w:rFonts w:ascii="Arial" w:hAnsi="Arial" w:cs="Arial"/>
          <w:sz w:val="20"/>
          <w:szCs w:val="20"/>
        </w:rPr>
        <w:t>mode</w:t>
      </w:r>
      <w:r w:rsidRPr="00783A57">
        <w:rPr>
          <w:rStyle w:val="systranseg"/>
          <w:rFonts w:ascii="Arial" w:hAnsi="Arial" w:cs="Arial"/>
          <w:sz w:val="20"/>
          <w:szCs w:val="20"/>
          <w:lang w:val="el-GR"/>
        </w:rPr>
        <w:t xml:space="preserve"> </w:t>
      </w:r>
      <w:r w:rsidRPr="00783A57">
        <w:rPr>
          <w:rStyle w:val="systrantokenpunctuation"/>
          <w:rFonts w:ascii="Arial" w:hAnsi="Arial" w:cs="Arial"/>
          <w:sz w:val="20"/>
          <w:szCs w:val="20"/>
          <w:lang w:val="el-GR"/>
        </w:rPr>
        <w:t xml:space="preserve">– Το  </w:t>
      </w:r>
      <w:r w:rsidRPr="00783A57">
        <w:rPr>
          <w:rStyle w:val="systrantokenpunctuation"/>
          <w:rFonts w:ascii="Arial" w:hAnsi="Arial" w:cs="Arial"/>
          <w:sz w:val="20"/>
          <w:szCs w:val="20"/>
        </w:rPr>
        <w:t>UPS</w:t>
      </w:r>
      <w:r w:rsidRPr="00783A57">
        <w:rPr>
          <w:rStyle w:val="systrantokenpunctuation"/>
          <w:rFonts w:ascii="Arial" w:hAnsi="Arial" w:cs="Arial"/>
          <w:sz w:val="20"/>
          <w:szCs w:val="20"/>
          <w:lang w:val="el-GR"/>
        </w:rPr>
        <w:t xml:space="preserve"> θα πρέπει να είναι ικανό να λειτουργήσει και σε οικονομική λειτουργία </w:t>
      </w:r>
      <w:r w:rsidRPr="00783A57">
        <w:rPr>
          <w:rStyle w:val="systrantokenpunctuation"/>
          <w:rFonts w:ascii="Arial" w:hAnsi="Arial" w:cs="Arial"/>
          <w:sz w:val="20"/>
          <w:szCs w:val="20"/>
        </w:rPr>
        <w:t>Eco</w:t>
      </w:r>
      <w:r w:rsidRPr="00783A57">
        <w:rPr>
          <w:rStyle w:val="systrantokenpunctuation"/>
          <w:rFonts w:ascii="Arial" w:hAnsi="Arial" w:cs="Arial"/>
          <w:sz w:val="20"/>
          <w:szCs w:val="20"/>
          <w:lang w:val="el-GR"/>
        </w:rPr>
        <w:t>-</w:t>
      </w:r>
      <w:r w:rsidRPr="00783A57">
        <w:rPr>
          <w:rStyle w:val="systrantokenpunctuation"/>
          <w:rFonts w:ascii="Arial" w:hAnsi="Arial" w:cs="Arial"/>
          <w:sz w:val="20"/>
          <w:szCs w:val="20"/>
        </w:rPr>
        <w:t>mode</w:t>
      </w:r>
      <w:r w:rsidRPr="00783A57">
        <w:rPr>
          <w:rStyle w:val="systrantokenpunctuation"/>
          <w:rFonts w:ascii="Arial" w:hAnsi="Arial" w:cs="Arial"/>
          <w:sz w:val="20"/>
          <w:szCs w:val="20"/>
          <w:lang w:val="el-GR"/>
        </w:rPr>
        <w:t>.</w:t>
      </w:r>
    </w:p>
    <w:p w14:paraId="50302E57" w14:textId="2A0A5D40" w:rsidR="00265183" w:rsidRDefault="00265183" w:rsidP="00265183">
      <w:pPr>
        <w:pStyle w:val="ListParagraph"/>
        <w:spacing w:after="0" w:line="240" w:lineRule="auto"/>
        <w:ind w:left="1440" w:right="567"/>
        <w:rPr>
          <w:rStyle w:val="systrantokenpunctuation"/>
          <w:rFonts w:ascii="Arial" w:hAnsi="Arial" w:cs="Arial"/>
          <w:sz w:val="20"/>
          <w:szCs w:val="20"/>
          <w:lang w:val="el-GR"/>
        </w:rPr>
      </w:pPr>
      <w:r w:rsidRPr="00783A57">
        <w:rPr>
          <w:rStyle w:val="systrantokenpunctuation"/>
          <w:rFonts w:ascii="Arial" w:hAnsi="Arial" w:cs="Arial"/>
          <w:sz w:val="20"/>
          <w:szCs w:val="20"/>
          <w:lang w:val="el-GR"/>
        </w:rPr>
        <w:t>Σε αυτή την λειτουργία και εφόσον η τροφοδότηση από το δίκτυο βρίσκεται μέσα σε κάποια επιτρεπτά όρια ποιότητας</w:t>
      </w:r>
      <w:r w:rsidR="00A92DDC">
        <w:rPr>
          <w:rStyle w:val="systrantokenpunctuation"/>
          <w:rFonts w:ascii="Arial" w:hAnsi="Arial" w:cs="Arial"/>
          <w:sz w:val="20"/>
          <w:szCs w:val="20"/>
          <w:lang w:val="el-GR"/>
        </w:rPr>
        <w:t xml:space="preserve"> </w:t>
      </w:r>
      <w:r w:rsidRPr="00783A57">
        <w:rPr>
          <w:rStyle w:val="systrantokenpunctuation"/>
          <w:rFonts w:ascii="Arial" w:hAnsi="Arial" w:cs="Arial"/>
          <w:sz w:val="20"/>
          <w:szCs w:val="20"/>
          <w:lang w:val="el-GR"/>
        </w:rPr>
        <w:t>η υποστήριξη των κρίσιμων φορτίων θα μπορεί να γίνεται μέσω της γραμμής παράκαμψης απευθείας από το δίκτυο τροφοδοσίας</w:t>
      </w:r>
      <w:r w:rsidR="00A92DDC">
        <w:rPr>
          <w:rStyle w:val="systrantokenpunctuation"/>
          <w:rFonts w:ascii="Arial" w:hAnsi="Arial" w:cs="Arial"/>
          <w:sz w:val="20"/>
          <w:szCs w:val="20"/>
          <w:lang w:val="el-GR"/>
        </w:rPr>
        <w:t>,</w:t>
      </w:r>
      <w:r w:rsidRPr="00783A57">
        <w:rPr>
          <w:rStyle w:val="systrantokenpunctuation"/>
          <w:rFonts w:ascii="Arial" w:hAnsi="Arial" w:cs="Arial"/>
          <w:sz w:val="20"/>
          <w:szCs w:val="20"/>
          <w:lang w:val="el-GR"/>
        </w:rPr>
        <w:t xml:space="preserve"> αυξάνοντας έτσι την απόδοση του συστήματος</w:t>
      </w:r>
      <w:r>
        <w:rPr>
          <w:rStyle w:val="systrantokenpunctuation"/>
          <w:rFonts w:ascii="Arial" w:hAnsi="Arial" w:cs="Arial"/>
          <w:sz w:val="20"/>
          <w:szCs w:val="20"/>
          <w:lang w:val="el-GR"/>
        </w:rPr>
        <w:t xml:space="preserve">. </w:t>
      </w:r>
      <w:r w:rsidRPr="00914884">
        <w:rPr>
          <w:rStyle w:val="systrantokenpunctuation"/>
          <w:rFonts w:ascii="Arial" w:hAnsi="Arial" w:cs="Arial"/>
          <w:sz w:val="20"/>
          <w:szCs w:val="20"/>
          <w:lang w:val="el-GR"/>
        </w:rPr>
        <w:t>Όταν το δίκτυο τροφοδοσίας βγει έξω από αυτά τα όρια</w:t>
      </w:r>
      <w:r w:rsidR="00A92DDC">
        <w:rPr>
          <w:rStyle w:val="systrantokenpunctuation"/>
          <w:rFonts w:ascii="Arial" w:hAnsi="Arial" w:cs="Arial"/>
          <w:sz w:val="20"/>
          <w:szCs w:val="20"/>
          <w:lang w:val="el-GR"/>
        </w:rPr>
        <w:t>,</w:t>
      </w:r>
      <w:r w:rsidRPr="00914884">
        <w:rPr>
          <w:rStyle w:val="systrantokenpunctuation"/>
          <w:rFonts w:ascii="Arial" w:hAnsi="Arial" w:cs="Arial"/>
          <w:sz w:val="20"/>
          <w:szCs w:val="20"/>
          <w:lang w:val="el-GR"/>
        </w:rPr>
        <w:t xml:space="preserve"> το </w:t>
      </w:r>
      <w:r w:rsidRPr="00914884">
        <w:rPr>
          <w:rStyle w:val="systrantokenpunctuation"/>
          <w:rFonts w:ascii="Arial" w:hAnsi="Arial" w:cs="Arial"/>
          <w:sz w:val="20"/>
          <w:szCs w:val="20"/>
        </w:rPr>
        <w:t>UPS</w:t>
      </w:r>
      <w:r w:rsidRPr="00914884">
        <w:rPr>
          <w:rStyle w:val="systrantokenpunctuation"/>
          <w:rFonts w:ascii="Arial" w:hAnsi="Arial" w:cs="Arial"/>
          <w:sz w:val="20"/>
          <w:szCs w:val="20"/>
          <w:lang w:val="el-GR"/>
        </w:rPr>
        <w:t xml:space="preserve"> θα επανέρχεται σε κανονική λειτουργία  με τροφοδότηση μέσω των μετατροπέων (</w:t>
      </w:r>
      <w:r w:rsidRPr="00914884">
        <w:rPr>
          <w:rStyle w:val="systrantokenpunctuation"/>
          <w:rFonts w:ascii="Arial" w:hAnsi="Arial" w:cs="Arial"/>
          <w:sz w:val="20"/>
          <w:szCs w:val="20"/>
        </w:rPr>
        <w:t>inverters</w:t>
      </w:r>
      <w:r w:rsidRPr="00914884">
        <w:rPr>
          <w:rStyle w:val="systrantokenpunctuation"/>
          <w:rFonts w:ascii="Arial" w:hAnsi="Arial" w:cs="Arial"/>
          <w:sz w:val="20"/>
          <w:szCs w:val="20"/>
          <w:lang w:val="el-GR"/>
        </w:rPr>
        <w:t>) και ο χρόνος αυτός της μεταγωγής από την λειτουργία παράκαμψης στην κανονική λειτουργία και αντίθετα θα είναι πάρα πολύ μικρός (&lt;5</w:t>
      </w:r>
      <w:r w:rsidR="00A92DDC">
        <w:rPr>
          <w:rStyle w:val="systrantokenpunctuation"/>
          <w:rFonts w:ascii="Arial" w:hAnsi="Arial" w:cs="Arial"/>
          <w:sz w:val="20"/>
          <w:szCs w:val="20"/>
          <w:lang w:val="el-GR"/>
        </w:rPr>
        <w:t xml:space="preserve"> </w:t>
      </w:r>
      <w:proofErr w:type="spellStart"/>
      <w:r w:rsidRPr="00914884">
        <w:rPr>
          <w:rStyle w:val="systrantokenpunctuation"/>
          <w:rFonts w:ascii="Arial" w:hAnsi="Arial" w:cs="Arial"/>
          <w:sz w:val="20"/>
          <w:szCs w:val="20"/>
        </w:rPr>
        <w:t>msec</w:t>
      </w:r>
      <w:proofErr w:type="spellEnd"/>
      <w:r w:rsidRPr="00914884">
        <w:rPr>
          <w:rStyle w:val="systrantokenpunctuation"/>
          <w:rFonts w:ascii="Arial" w:hAnsi="Arial" w:cs="Arial"/>
          <w:sz w:val="20"/>
          <w:szCs w:val="20"/>
          <w:lang w:val="el-GR"/>
        </w:rPr>
        <w:t>) και δεν θα επηρεάζει καθόλου την κανονική λειτουργία των υποστηριζόμεν</w:t>
      </w:r>
      <w:r w:rsidR="00A92DDC">
        <w:rPr>
          <w:rStyle w:val="systrantokenpunctuation"/>
          <w:rFonts w:ascii="Arial" w:hAnsi="Arial" w:cs="Arial"/>
          <w:sz w:val="20"/>
          <w:szCs w:val="20"/>
          <w:lang w:val="el-GR"/>
        </w:rPr>
        <w:t>ων</w:t>
      </w:r>
      <w:r w:rsidRPr="00914884">
        <w:rPr>
          <w:rStyle w:val="systrantokenpunctuation"/>
          <w:rFonts w:ascii="Arial" w:hAnsi="Arial" w:cs="Arial"/>
          <w:sz w:val="20"/>
          <w:szCs w:val="20"/>
          <w:lang w:val="el-GR"/>
        </w:rPr>
        <w:t xml:space="preserve"> κρίσιμων φορτίων</w:t>
      </w:r>
    </w:p>
    <w:p w14:paraId="636EB2D8" w14:textId="097018A6" w:rsidR="00265183" w:rsidRDefault="00265183" w:rsidP="00265183">
      <w:pPr>
        <w:pStyle w:val="ListParagraph"/>
        <w:numPr>
          <w:ilvl w:val="0"/>
          <w:numId w:val="19"/>
        </w:numPr>
        <w:spacing w:after="0" w:line="240" w:lineRule="auto"/>
        <w:ind w:right="567"/>
        <w:rPr>
          <w:rStyle w:val="systrantokenpunctuation"/>
          <w:rFonts w:ascii="Arial" w:hAnsi="Arial" w:cs="Arial"/>
          <w:sz w:val="20"/>
          <w:szCs w:val="20"/>
          <w:lang w:val="el-GR"/>
        </w:rPr>
      </w:pPr>
      <w:r w:rsidRPr="00914884">
        <w:rPr>
          <w:rStyle w:val="systrantokenpunctuation"/>
          <w:rFonts w:ascii="Arial" w:hAnsi="Arial" w:cs="Arial"/>
          <w:sz w:val="20"/>
          <w:szCs w:val="20"/>
          <w:lang w:val="el-GR"/>
        </w:rPr>
        <w:t>Λειτουργία Χειροκίνητης Παράκαμψης (</w:t>
      </w:r>
      <w:r w:rsidRPr="00914884">
        <w:rPr>
          <w:rStyle w:val="systrantokenpunctuation"/>
          <w:rFonts w:ascii="Arial" w:hAnsi="Arial" w:cs="Arial"/>
          <w:sz w:val="20"/>
          <w:szCs w:val="20"/>
        </w:rPr>
        <w:t>Manual</w:t>
      </w:r>
      <w:r w:rsidRPr="00914884">
        <w:rPr>
          <w:rStyle w:val="systrantokenpunctuation"/>
          <w:rFonts w:ascii="Arial" w:hAnsi="Arial" w:cs="Arial"/>
          <w:sz w:val="20"/>
          <w:szCs w:val="20"/>
          <w:lang w:val="el-GR"/>
        </w:rPr>
        <w:t xml:space="preserve"> by-pass)</w:t>
      </w:r>
      <w:r>
        <w:rPr>
          <w:rStyle w:val="systrantokenpunctuation"/>
          <w:rFonts w:ascii="Arial" w:hAnsi="Arial" w:cs="Arial"/>
          <w:sz w:val="20"/>
          <w:szCs w:val="20"/>
          <w:lang w:val="el-GR"/>
        </w:rPr>
        <w:t>.</w:t>
      </w:r>
    </w:p>
    <w:p w14:paraId="28CFF03F" w14:textId="37E0C1AD" w:rsidR="00AD07A4" w:rsidRDefault="00265183" w:rsidP="00A95F25">
      <w:pPr>
        <w:adjustRightInd w:val="0"/>
        <w:ind w:left="1418"/>
        <w:rPr>
          <w:rFonts w:cs="Arial"/>
          <w:bCs/>
          <w:szCs w:val="20"/>
          <w:lang w:val="el-GR"/>
        </w:rPr>
      </w:pPr>
      <w:r w:rsidRPr="00783A57">
        <w:rPr>
          <w:rStyle w:val="systrantokenpunctuation"/>
          <w:rFonts w:cs="Arial"/>
          <w:szCs w:val="20"/>
          <w:lang w:val="el-GR"/>
        </w:rPr>
        <w:t>Σε περίπτωση που θα χρειαστεί για λόγους συντήρησης ή επισκευής το σύστημα να βγει για λίγο εκτός λειτουργίας, θα υπάρχει χειροκίνητος διακόπτης παράκαμψης ο οποίος θα ενεργοποιεί αυτόματα την μεταγωγή από κανονική λειτουργία, σε λειτουργία παράκαμψης κατευθείαν από το δίκτυο τροφοδοσίας.</w:t>
      </w:r>
    </w:p>
    <w:p w14:paraId="4C406A51" w14:textId="4472DF0B" w:rsidR="00265183" w:rsidRDefault="00265183" w:rsidP="00782A5D">
      <w:pPr>
        <w:adjustRightInd w:val="0"/>
        <w:rPr>
          <w:rFonts w:cs="Arial"/>
          <w:bCs/>
          <w:szCs w:val="20"/>
          <w:lang w:val="el-GR"/>
        </w:rPr>
      </w:pPr>
    </w:p>
    <w:p w14:paraId="5E3B7F90" w14:textId="05E370A2" w:rsidR="00265183" w:rsidRDefault="00265183" w:rsidP="00782A5D">
      <w:pPr>
        <w:adjustRightInd w:val="0"/>
        <w:rPr>
          <w:rFonts w:cs="Arial"/>
          <w:bCs/>
          <w:szCs w:val="20"/>
          <w:lang w:val="el-GR"/>
        </w:rPr>
      </w:pPr>
    </w:p>
    <w:p w14:paraId="4970E099" w14:textId="77777777" w:rsidR="00AF5512" w:rsidRDefault="00AF5512" w:rsidP="00782A5D">
      <w:pPr>
        <w:adjustRightInd w:val="0"/>
        <w:rPr>
          <w:rFonts w:cs="Arial"/>
          <w:bCs/>
          <w:szCs w:val="20"/>
          <w:lang w:val="el-GR"/>
        </w:rPr>
      </w:pPr>
    </w:p>
    <w:p w14:paraId="6C2A8341" w14:textId="77777777" w:rsidR="00AF5512" w:rsidRDefault="00AF5512" w:rsidP="00782A5D">
      <w:pPr>
        <w:adjustRightInd w:val="0"/>
        <w:rPr>
          <w:rFonts w:cs="Arial"/>
          <w:bCs/>
          <w:szCs w:val="20"/>
          <w:lang w:val="el-GR"/>
        </w:rPr>
      </w:pPr>
    </w:p>
    <w:p w14:paraId="0F3C9451" w14:textId="77777777" w:rsidR="00AF5512" w:rsidRDefault="00AF5512" w:rsidP="00782A5D">
      <w:pPr>
        <w:adjustRightInd w:val="0"/>
        <w:rPr>
          <w:rFonts w:cs="Arial"/>
          <w:bCs/>
          <w:szCs w:val="20"/>
          <w:lang w:val="el-GR"/>
        </w:rPr>
      </w:pPr>
    </w:p>
    <w:p w14:paraId="542F27E8" w14:textId="77777777" w:rsidR="00AF5512" w:rsidRDefault="00AF5512" w:rsidP="00782A5D">
      <w:pPr>
        <w:adjustRightInd w:val="0"/>
        <w:rPr>
          <w:rFonts w:cs="Arial"/>
          <w:bCs/>
          <w:szCs w:val="20"/>
          <w:lang w:val="el-GR"/>
        </w:rPr>
      </w:pPr>
    </w:p>
    <w:p w14:paraId="66E4AA7A" w14:textId="77777777" w:rsidR="00AF5512" w:rsidRDefault="00AF5512" w:rsidP="00782A5D">
      <w:pPr>
        <w:adjustRightInd w:val="0"/>
        <w:rPr>
          <w:rFonts w:cs="Arial"/>
          <w:bCs/>
          <w:szCs w:val="20"/>
          <w:lang w:val="el-GR"/>
        </w:rPr>
      </w:pPr>
    </w:p>
    <w:p w14:paraId="23CCB033" w14:textId="77777777" w:rsidR="00AF5512" w:rsidRDefault="00AF5512" w:rsidP="00782A5D">
      <w:pPr>
        <w:adjustRightInd w:val="0"/>
        <w:rPr>
          <w:rFonts w:cs="Arial"/>
          <w:bCs/>
          <w:szCs w:val="20"/>
          <w:lang w:val="el-GR"/>
        </w:rPr>
      </w:pPr>
    </w:p>
    <w:p w14:paraId="3303FD37" w14:textId="77777777" w:rsidR="00AF5512" w:rsidRPr="00251F0F" w:rsidRDefault="00AF5512" w:rsidP="00782A5D">
      <w:pPr>
        <w:adjustRightInd w:val="0"/>
        <w:rPr>
          <w:rFonts w:cs="Arial"/>
          <w:bCs/>
          <w:szCs w:val="20"/>
          <w:lang w:val="el-GR"/>
        </w:rPr>
      </w:pPr>
    </w:p>
    <w:p w14:paraId="2B99A4DC" w14:textId="6EC7D882" w:rsidR="00265183" w:rsidRPr="00EC7C76" w:rsidRDefault="00265183" w:rsidP="00265183">
      <w:pPr>
        <w:spacing w:line="240" w:lineRule="auto"/>
        <w:ind w:right="567"/>
        <w:rPr>
          <w:rStyle w:val="systrantokenpunctuation"/>
          <w:rFonts w:cs="Arial"/>
          <w:b/>
          <w:szCs w:val="20"/>
          <w:lang w:val="el-GR"/>
        </w:rPr>
      </w:pPr>
      <w:r>
        <w:rPr>
          <w:rStyle w:val="systrantokenpunctuation"/>
          <w:rFonts w:cs="Arial"/>
          <w:b/>
          <w:szCs w:val="20"/>
          <w:lang w:val="el-GR"/>
        </w:rPr>
        <w:t xml:space="preserve">Δομή του </w:t>
      </w:r>
      <w:r>
        <w:rPr>
          <w:rStyle w:val="systrantokenpunctuation"/>
          <w:rFonts w:cs="Arial"/>
          <w:b/>
          <w:szCs w:val="20"/>
        </w:rPr>
        <w:t>UPS</w:t>
      </w:r>
    </w:p>
    <w:p w14:paraId="405654D4" w14:textId="530B5E54" w:rsidR="00265183" w:rsidRPr="00265183" w:rsidRDefault="00265183" w:rsidP="009334AE">
      <w:pPr>
        <w:adjustRightInd w:val="0"/>
        <w:rPr>
          <w:rFonts w:cs="Arial"/>
          <w:bCs/>
          <w:szCs w:val="20"/>
          <w:lang w:val="el-GR"/>
        </w:rPr>
      </w:pPr>
      <w:r w:rsidRPr="00265183">
        <w:rPr>
          <w:rFonts w:cs="Arial"/>
          <w:bCs/>
          <w:szCs w:val="20"/>
          <w:lang w:val="el-GR"/>
        </w:rPr>
        <w:t>Το UPS θα αποτελείται από τα ακόλουθα τμήματα:</w:t>
      </w:r>
    </w:p>
    <w:p w14:paraId="4B0118BD" w14:textId="4326AA24" w:rsidR="00265183" w:rsidRPr="00265183" w:rsidRDefault="00265183" w:rsidP="00265183">
      <w:pPr>
        <w:adjustRightInd w:val="0"/>
        <w:rPr>
          <w:rFonts w:cs="Arial"/>
          <w:bCs/>
          <w:szCs w:val="20"/>
          <w:lang w:val="el-GR"/>
        </w:rPr>
      </w:pPr>
      <w:r w:rsidRPr="00265183">
        <w:rPr>
          <w:rFonts w:cs="Arial"/>
          <w:bCs/>
          <w:szCs w:val="20"/>
          <w:lang w:val="el-GR"/>
        </w:rPr>
        <w:t>1.</w:t>
      </w:r>
      <w:r w:rsidRPr="00265183">
        <w:rPr>
          <w:rFonts w:cs="Arial"/>
          <w:bCs/>
          <w:szCs w:val="20"/>
          <w:lang w:val="el-GR"/>
        </w:rPr>
        <w:tab/>
        <w:t xml:space="preserve">τον ανορθωτή/φορτιστή, </w:t>
      </w:r>
    </w:p>
    <w:p w14:paraId="041EEEB2" w14:textId="41BF5F16" w:rsidR="00265183" w:rsidRPr="00265183" w:rsidRDefault="00265183" w:rsidP="00265183">
      <w:pPr>
        <w:adjustRightInd w:val="0"/>
        <w:rPr>
          <w:rFonts w:cs="Arial"/>
          <w:bCs/>
          <w:szCs w:val="20"/>
          <w:lang w:val="el-GR"/>
        </w:rPr>
      </w:pPr>
      <w:r w:rsidRPr="00265183">
        <w:rPr>
          <w:rFonts w:cs="Arial"/>
          <w:bCs/>
          <w:szCs w:val="20"/>
          <w:lang w:val="el-GR"/>
        </w:rPr>
        <w:t>2.</w:t>
      </w:r>
      <w:r w:rsidRPr="00265183">
        <w:rPr>
          <w:rFonts w:cs="Arial"/>
          <w:bCs/>
          <w:szCs w:val="20"/>
          <w:lang w:val="el-GR"/>
        </w:rPr>
        <w:tab/>
        <w:t>τον μετατροπέα (inverter),</w:t>
      </w:r>
    </w:p>
    <w:p w14:paraId="31B7C296" w14:textId="1D4BF7CE" w:rsidR="00265183" w:rsidRPr="00265183" w:rsidRDefault="00265183" w:rsidP="00265183">
      <w:pPr>
        <w:adjustRightInd w:val="0"/>
        <w:rPr>
          <w:rFonts w:cs="Arial"/>
          <w:bCs/>
          <w:szCs w:val="20"/>
          <w:lang w:val="el-GR"/>
        </w:rPr>
      </w:pPr>
      <w:r w:rsidRPr="00265183">
        <w:rPr>
          <w:rFonts w:cs="Arial"/>
          <w:bCs/>
          <w:szCs w:val="20"/>
          <w:lang w:val="el-GR"/>
        </w:rPr>
        <w:t>3.</w:t>
      </w:r>
      <w:r w:rsidRPr="00265183">
        <w:rPr>
          <w:rFonts w:cs="Arial"/>
          <w:bCs/>
          <w:szCs w:val="20"/>
          <w:lang w:val="el-GR"/>
        </w:rPr>
        <w:tab/>
        <w:t xml:space="preserve">τον στατό διακόπτη παράκαμψης, </w:t>
      </w:r>
    </w:p>
    <w:p w14:paraId="71B0B680" w14:textId="53D7825C" w:rsidR="00265183" w:rsidRPr="00265183" w:rsidRDefault="00265183" w:rsidP="00265183">
      <w:pPr>
        <w:adjustRightInd w:val="0"/>
        <w:rPr>
          <w:rFonts w:cs="Arial"/>
          <w:bCs/>
          <w:szCs w:val="20"/>
          <w:lang w:val="el-GR"/>
        </w:rPr>
      </w:pPr>
      <w:r w:rsidRPr="00265183">
        <w:rPr>
          <w:rFonts w:cs="Arial"/>
          <w:bCs/>
          <w:szCs w:val="20"/>
          <w:lang w:val="el-GR"/>
        </w:rPr>
        <w:t>4.</w:t>
      </w:r>
      <w:r w:rsidRPr="00265183">
        <w:rPr>
          <w:rFonts w:cs="Arial"/>
          <w:bCs/>
          <w:szCs w:val="20"/>
          <w:lang w:val="el-GR"/>
        </w:rPr>
        <w:tab/>
        <w:t>τον χειροκίνητο διακόπτη παράκαμψης,</w:t>
      </w:r>
    </w:p>
    <w:p w14:paraId="23564DAE" w14:textId="54D1C8C3" w:rsidR="00265183" w:rsidRPr="00265183" w:rsidRDefault="00265183" w:rsidP="00265183">
      <w:pPr>
        <w:adjustRightInd w:val="0"/>
        <w:rPr>
          <w:rFonts w:cs="Arial"/>
          <w:bCs/>
          <w:szCs w:val="20"/>
          <w:lang w:val="el-GR"/>
        </w:rPr>
      </w:pPr>
      <w:r w:rsidRPr="00265183">
        <w:rPr>
          <w:rFonts w:cs="Arial"/>
          <w:bCs/>
          <w:szCs w:val="20"/>
          <w:lang w:val="el-GR"/>
        </w:rPr>
        <w:lastRenderedPageBreak/>
        <w:t>5.</w:t>
      </w:r>
      <w:r w:rsidRPr="00265183">
        <w:rPr>
          <w:rFonts w:cs="Arial"/>
          <w:bCs/>
          <w:szCs w:val="20"/>
          <w:lang w:val="el-GR"/>
        </w:rPr>
        <w:tab/>
        <w:t>την οθόνη ελέγχων (LCD display) και χειρισμών,</w:t>
      </w:r>
    </w:p>
    <w:p w14:paraId="40EEC562" w14:textId="6A11D007" w:rsidR="00265183" w:rsidRPr="00265183" w:rsidRDefault="00FC2D16" w:rsidP="00265183">
      <w:pPr>
        <w:adjustRightInd w:val="0"/>
        <w:rPr>
          <w:rFonts w:cs="Arial"/>
          <w:bCs/>
          <w:szCs w:val="20"/>
          <w:lang w:val="el-GR"/>
        </w:rPr>
      </w:pPr>
      <w:r>
        <w:rPr>
          <w:rFonts w:cs="Arial"/>
          <w:bCs/>
          <w:szCs w:val="20"/>
          <w:lang w:val="el-GR"/>
        </w:rPr>
        <w:t>6.</w:t>
      </w:r>
      <w:r>
        <w:rPr>
          <w:rFonts w:cs="Arial"/>
          <w:bCs/>
          <w:szCs w:val="20"/>
          <w:lang w:val="el-GR"/>
        </w:rPr>
        <w:tab/>
        <w:t>τις μπαταρίες</w:t>
      </w:r>
    </w:p>
    <w:p w14:paraId="23170AC8" w14:textId="486681B2" w:rsidR="00265183" w:rsidRPr="00265183" w:rsidRDefault="00265183" w:rsidP="00265183">
      <w:pPr>
        <w:adjustRightInd w:val="0"/>
        <w:rPr>
          <w:rFonts w:cs="Arial"/>
          <w:bCs/>
          <w:szCs w:val="20"/>
          <w:lang w:val="el-GR"/>
        </w:rPr>
      </w:pPr>
    </w:p>
    <w:p w14:paraId="46056DC0" w14:textId="1F8A6BBF" w:rsidR="00265183" w:rsidRDefault="00265183" w:rsidP="00265183">
      <w:pPr>
        <w:adjustRightInd w:val="0"/>
        <w:rPr>
          <w:rFonts w:cs="Arial"/>
          <w:bCs/>
          <w:szCs w:val="20"/>
          <w:lang w:val="el-GR"/>
        </w:rPr>
      </w:pPr>
    </w:p>
    <w:p w14:paraId="59504972" w14:textId="69736A21" w:rsidR="00265183" w:rsidRPr="00265183" w:rsidRDefault="00FC2D16" w:rsidP="00FC2D16">
      <w:pPr>
        <w:rPr>
          <w:rFonts w:cs="Arial"/>
          <w:bCs/>
          <w:szCs w:val="20"/>
          <w:lang w:val="el-GR"/>
        </w:rPr>
      </w:pPr>
      <w:r>
        <w:rPr>
          <w:rFonts w:cs="Arial"/>
          <w:bCs/>
          <w:szCs w:val="20"/>
          <w:lang w:val="el-GR"/>
        </w:rPr>
        <w:t>Αναλυτικά:</w:t>
      </w:r>
    </w:p>
    <w:p w14:paraId="781E8D6D" w14:textId="3014FC9B" w:rsidR="00265183" w:rsidRPr="00265183" w:rsidRDefault="00265183" w:rsidP="00265183">
      <w:pPr>
        <w:adjustRightInd w:val="0"/>
        <w:rPr>
          <w:rFonts w:cs="Arial"/>
          <w:bCs/>
          <w:szCs w:val="20"/>
          <w:lang w:val="el-GR"/>
        </w:rPr>
      </w:pPr>
      <w:r w:rsidRPr="00265183">
        <w:rPr>
          <w:rFonts w:cs="Arial"/>
          <w:bCs/>
          <w:szCs w:val="20"/>
          <w:lang w:val="el-GR"/>
        </w:rPr>
        <w:t>1.</w:t>
      </w:r>
      <w:r w:rsidRPr="00265183">
        <w:rPr>
          <w:rFonts w:cs="Arial"/>
          <w:bCs/>
          <w:szCs w:val="20"/>
          <w:lang w:val="el-GR"/>
        </w:rPr>
        <w:tab/>
        <w:t>Ανορθωτής/Φορτιστής</w:t>
      </w:r>
    </w:p>
    <w:p w14:paraId="472487D5" w14:textId="4F3B7387" w:rsidR="00265183" w:rsidRPr="00265183" w:rsidRDefault="00265183" w:rsidP="00265183">
      <w:pPr>
        <w:adjustRightInd w:val="0"/>
        <w:rPr>
          <w:rFonts w:cs="Arial"/>
          <w:bCs/>
          <w:szCs w:val="20"/>
          <w:lang w:val="el-GR"/>
        </w:rPr>
      </w:pPr>
      <w:r w:rsidRPr="00265183">
        <w:rPr>
          <w:rFonts w:cs="Arial"/>
          <w:bCs/>
          <w:szCs w:val="20"/>
          <w:lang w:val="el-GR"/>
        </w:rPr>
        <w:t xml:space="preserve">Η εναλλασσόμενη ισχύς εισόδου θα μετατρέπεται σε μία ρυθμιζόμενη συνεχή συνιστώσα από τον ανορθωτή ώστε να τροφοδοτεί το επόμενο τμήμα τον μετατροπέα (inverter). Ο ανορθωτής της εισόδου θα έχει πολύ υψηλό συντελεστή ισχύος &gt;0,99 καθώς και χαμηλή αρμονική παραμόρφωση ρεύματος στην είσοδο &lt;4% σε πλήρες φορτίο. Ο ανορθωτής εισόδου θα πρέπει να περιορίζει το ρεύμα εισροής στην είσοδο σε επίπεδα μικρότερα από το ονομαστικό ρεύμα λειτουργίας. </w:t>
      </w:r>
    </w:p>
    <w:p w14:paraId="5F7BCC52" w14:textId="4C81CC6C" w:rsidR="00265183" w:rsidRPr="00265183" w:rsidRDefault="00265183" w:rsidP="00265183">
      <w:pPr>
        <w:adjustRightInd w:val="0"/>
        <w:rPr>
          <w:rFonts w:cs="Arial"/>
          <w:bCs/>
          <w:szCs w:val="20"/>
          <w:lang w:val="el-GR"/>
        </w:rPr>
      </w:pPr>
      <w:r w:rsidRPr="00265183">
        <w:rPr>
          <w:rFonts w:cs="Arial"/>
          <w:bCs/>
          <w:szCs w:val="20"/>
          <w:lang w:val="el-GR"/>
        </w:rPr>
        <w:t>Το UPS θα έχει ενσωματωμένες της ακόλουθες προστασίες στην είσοδό του:</w:t>
      </w:r>
    </w:p>
    <w:p w14:paraId="2B5A4CBE" w14:textId="5E09B4FA" w:rsidR="00265183" w:rsidRPr="00265183" w:rsidRDefault="00265183" w:rsidP="00265183">
      <w:pPr>
        <w:adjustRightInd w:val="0"/>
        <w:rPr>
          <w:rFonts w:cs="Arial"/>
          <w:bCs/>
          <w:szCs w:val="20"/>
          <w:lang w:val="el-GR"/>
        </w:rPr>
      </w:pPr>
      <w:r w:rsidRPr="00265183">
        <w:rPr>
          <w:rFonts w:cs="Arial"/>
          <w:bCs/>
          <w:szCs w:val="20"/>
          <w:lang w:val="el-GR"/>
        </w:rPr>
        <w:t>•</w:t>
      </w:r>
      <w:r w:rsidRPr="00265183">
        <w:rPr>
          <w:rFonts w:cs="Arial"/>
          <w:bCs/>
          <w:szCs w:val="20"/>
          <w:lang w:val="el-GR"/>
        </w:rPr>
        <w:tab/>
        <w:t>Προστασία υπότασης (undervoltage)</w:t>
      </w:r>
    </w:p>
    <w:p w14:paraId="423EDE87" w14:textId="42BDC750" w:rsidR="00265183" w:rsidRPr="00265183" w:rsidRDefault="00265183" w:rsidP="00265183">
      <w:pPr>
        <w:adjustRightInd w:val="0"/>
        <w:rPr>
          <w:rFonts w:cs="Arial"/>
          <w:bCs/>
          <w:szCs w:val="20"/>
          <w:lang w:val="el-GR"/>
        </w:rPr>
      </w:pPr>
      <w:r w:rsidRPr="00265183">
        <w:rPr>
          <w:rFonts w:cs="Arial"/>
          <w:bCs/>
          <w:szCs w:val="20"/>
          <w:lang w:val="el-GR"/>
        </w:rPr>
        <w:t>•</w:t>
      </w:r>
      <w:r w:rsidRPr="00265183">
        <w:rPr>
          <w:rFonts w:cs="Arial"/>
          <w:bCs/>
          <w:szCs w:val="20"/>
          <w:lang w:val="el-GR"/>
        </w:rPr>
        <w:tab/>
        <w:t>Προστασία υπερέντασης (overcurrent)</w:t>
      </w:r>
    </w:p>
    <w:p w14:paraId="00EBC227" w14:textId="1E9D8FD3" w:rsidR="00265183" w:rsidRPr="00265183" w:rsidRDefault="00265183" w:rsidP="00265183">
      <w:pPr>
        <w:adjustRightInd w:val="0"/>
        <w:rPr>
          <w:rFonts w:cs="Arial"/>
          <w:bCs/>
          <w:szCs w:val="20"/>
          <w:lang w:val="el-GR"/>
        </w:rPr>
      </w:pPr>
      <w:r w:rsidRPr="00265183">
        <w:rPr>
          <w:rFonts w:cs="Arial"/>
          <w:bCs/>
          <w:szCs w:val="20"/>
          <w:lang w:val="el-GR"/>
        </w:rPr>
        <w:t>•</w:t>
      </w:r>
      <w:r w:rsidRPr="00265183">
        <w:rPr>
          <w:rFonts w:cs="Arial"/>
          <w:bCs/>
          <w:szCs w:val="20"/>
          <w:lang w:val="el-GR"/>
        </w:rPr>
        <w:tab/>
        <w:t>Προστασία υπέρτασης (overvoltage)</w:t>
      </w:r>
    </w:p>
    <w:p w14:paraId="6F84153A" w14:textId="706A7332" w:rsidR="00265183" w:rsidRPr="00265183" w:rsidRDefault="00265183" w:rsidP="00EB4752">
      <w:pPr>
        <w:adjustRightInd w:val="0"/>
        <w:ind w:left="567" w:hanging="567"/>
        <w:rPr>
          <w:rFonts w:cs="Arial"/>
          <w:bCs/>
          <w:szCs w:val="20"/>
          <w:lang w:val="el-GR"/>
        </w:rPr>
      </w:pPr>
      <w:r w:rsidRPr="00265183">
        <w:rPr>
          <w:rFonts w:cs="Arial"/>
          <w:bCs/>
          <w:szCs w:val="20"/>
          <w:lang w:val="el-GR"/>
        </w:rPr>
        <w:t>•</w:t>
      </w:r>
      <w:r w:rsidRPr="00265183">
        <w:rPr>
          <w:rFonts w:cs="Arial"/>
          <w:bCs/>
          <w:szCs w:val="20"/>
          <w:lang w:val="el-GR"/>
        </w:rPr>
        <w:tab/>
        <w:t>Προστασία  από απότομες αιχμές τάσεως ή ρεύματος χαμηλής ενέργειας (low energy surges)</w:t>
      </w:r>
    </w:p>
    <w:p w14:paraId="392F41B7" w14:textId="366C88D1" w:rsidR="00265183" w:rsidRPr="00265183" w:rsidRDefault="00265183" w:rsidP="00265183">
      <w:pPr>
        <w:adjustRightInd w:val="0"/>
        <w:rPr>
          <w:rFonts w:cs="Arial"/>
          <w:bCs/>
          <w:szCs w:val="20"/>
          <w:lang w:val="el-GR"/>
        </w:rPr>
      </w:pPr>
      <w:r w:rsidRPr="00265183">
        <w:rPr>
          <w:rFonts w:cs="Arial"/>
          <w:bCs/>
          <w:szCs w:val="20"/>
          <w:lang w:val="el-GR"/>
        </w:rPr>
        <w:t xml:space="preserve">Για την επιμήκυνση της ζωής των μπαταριών, το UPS θα </w:t>
      </w:r>
      <w:r w:rsidR="007147C9">
        <w:rPr>
          <w:rFonts w:cs="Arial"/>
          <w:bCs/>
          <w:szCs w:val="20"/>
          <w:lang w:val="el-GR"/>
        </w:rPr>
        <w:t xml:space="preserve">πρέπει να </w:t>
      </w:r>
      <w:r w:rsidRPr="00265183">
        <w:rPr>
          <w:rFonts w:cs="Arial"/>
          <w:bCs/>
          <w:szCs w:val="20"/>
          <w:lang w:val="el-GR"/>
        </w:rPr>
        <w:t xml:space="preserve">έχει ενσωματωμένο φορτιστή που θα μπορεί </w:t>
      </w:r>
      <w:r w:rsidR="007147C9">
        <w:rPr>
          <w:rFonts w:cs="Arial"/>
          <w:bCs/>
          <w:szCs w:val="20"/>
          <w:lang w:val="el-GR"/>
        </w:rPr>
        <w:t>να</w:t>
      </w:r>
      <w:r w:rsidRPr="00265183">
        <w:rPr>
          <w:rFonts w:cs="Arial"/>
          <w:bCs/>
          <w:szCs w:val="20"/>
          <w:lang w:val="el-GR"/>
        </w:rPr>
        <w:t xml:space="preserve"> ρυθμίζει το ποσοστό φόρτισης ανάλογα και με την θερμοκρασία των συσσωρευτών. Για την αποφυγή της πρώιμης γήρανσης των μπαταριών</w:t>
      </w:r>
      <w:r w:rsidR="007147C9">
        <w:rPr>
          <w:rFonts w:cs="Arial"/>
          <w:bCs/>
          <w:szCs w:val="20"/>
          <w:lang w:val="el-GR"/>
        </w:rPr>
        <w:t>,</w:t>
      </w:r>
      <w:r w:rsidRPr="00265183">
        <w:rPr>
          <w:rFonts w:cs="Arial"/>
          <w:bCs/>
          <w:szCs w:val="20"/>
          <w:lang w:val="el-GR"/>
        </w:rPr>
        <w:t xml:space="preserve"> ο φορτιστής θα πρέπει να έχει μηδενική κυμάτωση στην έξοδό του (ripple free).</w:t>
      </w:r>
    </w:p>
    <w:p w14:paraId="64F8E138" w14:textId="7CC982D4" w:rsidR="00265183" w:rsidRPr="00265183" w:rsidRDefault="00265183" w:rsidP="00265183">
      <w:pPr>
        <w:adjustRightInd w:val="0"/>
        <w:rPr>
          <w:rFonts w:cs="Arial"/>
          <w:bCs/>
          <w:szCs w:val="20"/>
          <w:lang w:val="el-GR"/>
        </w:rPr>
      </w:pPr>
    </w:p>
    <w:p w14:paraId="3AE51615" w14:textId="5B43CA79" w:rsidR="00265183" w:rsidRPr="00265183" w:rsidRDefault="00265183" w:rsidP="00265183">
      <w:pPr>
        <w:adjustRightInd w:val="0"/>
        <w:rPr>
          <w:rFonts w:cs="Arial"/>
          <w:bCs/>
          <w:szCs w:val="20"/>
          <w:lang w:val="el-GR"/>
        </w:rPr>
      </w:pPr>
      <w:r w:rsidRPr="00265183">
        <w:rPr>
          <w:rFonts w:cs="Arial"/>
          <w:bCs/>
          <w:szCs w:val="20"/>
          <w:lang w:val="el-GR"/>
        </w:rPr>
        <w:t>2.</w:t>
      </w:r>
      <w:r w:rsidRPr="00265183">
        <w:rPr>
          <w:rFonts w:cs="Arial"/>
          <w:bCs/>
          <w:szCs w:val="20"/>
          <w:lang w:val="el-GR"/>
        </w:rPr>
        <w:tab/>
        <w:t>Μετατροπέας (inverter)</w:t>
      </w:r>
    </w:p>
    <w:p w14:paraId="018CFD52" w14:textId="1EB2FF4C" w:rsidR="00265183" w:rsidRPr="00265183" w:rsidRDefault="00265183" w:rsidP="00265183">
      <w:pPr>
        <w:adjustRightInd w:val="0"/>
        <w:rPr>
          <w:rFonts w:cs="Arial"/>
          <w:bCs/>
          <w:szCs w:val="20"/>
          <w:lang w:val="el-GR"/>
        </w:rPr>
      </w:pPr>
      <w:r w:rsidRPr="00265183">
        <w:rPr>
          <w:rFonts w:cs="Arial"/>
          <w:bCs/>
          <w:szCs w:val="20"/>
          <w:lang w:val="el-GR"/>
        </w:rPr>
        <w:t>Ο μετατροπέας (inverter) θα μετατρέπει την συνεχή ισχύ που θα παίρνει από την έξοδο του ανορθωτή, ή από τις μπαταρίες, σε καθαρό σταθεροποιημένο ημιτονικό κύμα με το οποίο θα υποστηρίζει τα κρίσιμα φορτία και θα πρέπει να είναι ικανός να τροφοδοτεί τα φορτία ακόμα και σε περίπτωση υπερφόρτισης (</w:t>
      </w:r>
      <w:r w:rsidR="00F610F5" w:rsidRPr="00E02A40">
        <w:rPr>
          <w:rFonts w:cs="Arial"/>
          <w:bCs/>
          <w:szCs w:val="20"/>
          <w:lang w:val="el-GR"/>
        </w:rPr>
        <w:t>σ</w:t>
      </w:r>
      <w:r w:rsidR="00F610F5">
        <w:rPr>
          <w:rFonts w:cs="Arial"/>
          <w:bCs/>
          <w:szCs w:val="20"/>
          <w:lang w:val="el-GR"/>
        </w:rPr>
        <w:t>την</w:t>
      </w:r>
      <w:r w:rsidR="00F610F5" w:rsidRPr="00E02A40">
        <w:rPr>
          <w:rFonts w:cs="Arial"/>
          <w:bCs/>
          <w:szCs w:val="20"/>
          <w:lang w:val="el-GR"/>
        </w:rPr>
        <w:t xml:space="preserve"> </w:t>
      </w:r>
      <w:r w:rsidRPr="00E02A40">
        <w:rPr>
          <w:rFonts w:cs="Arial"/>
          <w:bCs/>
          <w:szCs w:val="20"/>
          <w:lang w:val="el-GR"/>
        </w:rPr>
        <w:t xml:space="preserve">περίπτωση </w:t>
      </w:r>
      <w:r w:rsidR="00F610F5">
        <w:rPr>
          <w:rFonts w:cs="Arial"/>
          <w:bCs/>
          <w:szCs w:val="20"/>
          <w:lang w:val="el-GR"/>
        </w:rPr>
        <w:t xml:space="preserve">αυτή </w:t>
      </w:r>
      <w:r w:rsidRPr="00E02A40">
        <w:rPr>
          <w:rFonts w:cs="Arial"/>
          <w:bCs/>
          <w:szCs w:val="20"/>
          <w:lang w:val="el-GR"/>
        </w:rPr>
        <w:t>θα</w:t>
      </w:r>
      <w:r w:rsidRPr="00265183">
        <w:rPr>
          <w:rFonts w:cs="Arial"/>
          <w:bCs/>
          <w:szCs w:val="20"/>
          <w:lang w:val="el-GR"/>
        </w:rPr>
        <w:t xml:space="preserve"> πρέπει να υπάρχει οπτική και ακουστική σηματοδότηση κατάστασης λειτουργίας). Σε περίπτωση υπερφόρτισης για υψηλότερη τιμή ρεύματος ή για μεγαλύτερο χρονικό διάστημα από το ονομαστικό, ο μετατροπέας θα ενεργοποιεί την ηλεκτρονική προστασία περιορισμού του ρεύματος για να προφυλάξει τη συσκευή από πιθανή ζημιά. Σε τέτοια περίπτωση τα φορτία θα συνεχίζουν να υποστηρίζονται από την γραμμή παράκαμψης.</w:t>
      </w:r>
    </w:p>
    <w:p w14:paraId="18DEF687" w14:textId="44C89D5F" w:rsidR="00265183" w:rsidRPr="00265183" w:rsidRDefault="00265183" w:rsidP="00265183">
      <w:pPr>
        <w:adjustRightInd w:val="0"/>
        <w:rPr>
          <w:rFonts w:cs="Arial"/>
          <w:bCs/>
          <w:szCs w:val="20"/>
          <w:lang w:val="el-GR"/>
        </w:rPr>
      </w:pPr>
      <w:r w:rsidRPr="00265183">
        <w:rPr>
          <w:rFonts w:cs="Arial"/>
          <w:bCs/>
          <w:szCs w:val="20"/>
          <w:lang w:val="el-GR"/>
        </w:rPr>
        <w:t xml:space="preserve">Η συχνότητα εξόδου που θα παράγει ο μετατροπέας θα ρυθμίζεται από κρυσταλλικό ταλαντωτή. Ο ταλαντωτής θα διατηρεί τη συχνότητα εξόδου του μετατροπέα σταθερή με μία </w:t>
      </w:r>
      <w:r w:rsidRPr="00E36486">
        <w:rPr>
          <w:rFonts w:cs="Arial"/>
          <w:bCs/>
          <w:szCs w:val="20"/>
          <w:highlight w:val="yellow"/>
          <w:lang w:val="el-GR"/>
        </w:rPr>
        <w:t>ανοχή ±0,1%.</w:t>
      </w:r>
      <w:r w:rsidRPr="00265183">
        <w:rPr>
          <w:rFonts w:cs="Arial"/>
          <w:bCs/>
          <w:szCs w:val="20"/>
          <w:lang w:val="el-GR"/>
        </w:rPr>
        <w:t xml:space="preserve"> Ο μετατροπέας θα συγχρονίζει με την γραμμή παράκαμψης όταν η συχνότητα του δικτύου βρίσκεται μέσα σε ανεκτά επίπεδα ενώ όταν είναι έξω από αυτά θα σταθεροποιεί με την βοήθεια του ταλαντωτή. Ο μετατροπέας θα πρέπει να διαθέτει προστασία βραχυκυκλώσεως που θα ενεργοποιεί τον ηλεκτρονικό περιορισμό ρεύματος.</w:t>
      </w:r>
    </w:p>
    <w:p w14:paraId="3CA45450" w14:textId="3E487778" w:rsidR="00265183" w:rsidRPr="00265183" w:rsidRDefault="00265183" w:rsidP="00265183">
      <w:pPr>
        <w:adjustRightInd w:val="0"/>
        <w:rPr>
          <w:rFonts w:cs="Arial"/>
          <w:bCs/>
          <w:szCs w:val="20"/>
          <w:lang w:val="el-GR"/>
        </w:rPr>
      </w:pPr>
      <w:r w:rsidRPr="00265183">
        <w:rPr>
          <w:rFonts w:cs="Arial"/>
          <w:bCs/>
          <w:szCs w:val="20"/>
          <w:lang w:val="el-GR"/>
        </w:rPr>
        <w:t xml:space="preserve">Για την προστασία των μπαταριών από βαθιά εκφόρτιση η κάρτα λογικής του UPS θα ελέγχει και </w:t>
      </w:r>
      <w:r w:rsidR="0088557C">
        <w:rPr>
          <w:rFonts w:cs="Arial"/>
          <w:bCs/>
          <w:szCs w:val="20"/>
          <w:lang w:val="el-GR"/>
        </w:rPr>
        <w:t>θα σ</w:t>
      </w:r>
      <w:r w:rsidRPr="00265183">
        <w:rPr>
          <w:rFonts w:cs="Arial"/>
          <w:bCs/>
          <w:szCs w:val="20"/>
          <w:lang w:val="el-GR"/>
        </w:rPr>
        <w:t>ταματά την λειτουργία του μηχανήματος</w:t>
      </w:r>
      <w:r w:rsidR="0088557C">
        <w:rPr>
          <w:rFonts w:cs="Arial"/>
          <w:bCs/>
          <w:szCs w:val="20"/>
          <w:lang w:val="el-GR"/>
        </w:rPr>
        <w:t>,</w:t>
      </w:r>
      <w:r w:rsidRPr="00265183">
        <w:rPr>
          <w:rFonts w:cs="Arial"/>
          <w:bCs/>
          <w:szCs w:val="20"/>
          <w:lang w:val="el-GR"/>
        </w:rPr>
        <w:t xml:space="preserve"> όταν η εκφόρτιση φτάσει σε μία προκαθορισμένη τιμή.</w:t>
      </w:r>
    </w:p>
    <w:p w14:paraId="07435A0B" w14:textId="7D1C15D3" w:rsidR="00265183" w:rsidRPr="00265183" w:rsidRDefault="00265183" w:rsidP="00265183">
      <w:pPr>
        <w:adjustRightInd w:val="0"/>
        <w:rPr>
          <w:rFonts w:cs="Arial"/>
          <w:bCs/>
          <w:szCs w:val="20"/>
          <w:lang w:val="el-GR"/>
        </w:rPr>
      </w:pPr>
    </w:p>
    <w:p w14:paraId="3DE2130A" w14:textId="3A9E2F4E" w:rsidR="00265183" w:rsidRPr="00265183" w:rsidRDefault="00265183" w:rsidP="00265183">
      <w:pPr>
        <w:adjustRightInd w:val="0"/>
        <w:rPr>
          <w:rFonts w:cs="Arial"/>
          <w:bCs/>
          <w:szCs w:val="20"/>
          <w:lang w:val="el-GR"/>
        </w:rPr>
      </w:pPr>
      <w:r w:rsidRPr="00265183">
        <w:rPr>
          <w:rFonts w:cs="Arial"/>
          <w:bCs/>
          <w:szCs w:val="20"/>
          <w:lang w:val="el-GR"/>
        </w:rPr>
        <w:t>3.</w:t>
      </w:r>
      <w:r w:rsidRPr="00265183">
        <w:rPr>
          <w:rFonts w:cs="Arial"/>
          <w:bCs/>
          <w:szCs w:val="20"/>
          <w:lang w:val="el-GR"/>
        </w:rPr>
        <w:tab/>
        <w:t>Στατός διακόπτης παράκαμψης (by-pas)</w:t>
      </w:r>
    </w:p>
    <w:p w14:paraId="25014592" w14:textId="59AD8CF1" w:rsidR="00265183" w:rsidRPr="00265183" w:rsidRDefault="00265183" w:rsidP="00265183">
      <w:pPr>
        <w:adjustRightInd w:val="0"/>
        <w:rPr>
          <w:rFonts w:cs="Arial"/>
          <w:bCs/>
          <w:szCs w:val="20"/>
          <w:lang w:val="el-GR"/>
        </w:rPr>
      </w:pPr>
      <w:r w:rsidRPr="00265183">
        <w:rPr>
          <w:rFonts w:cs="Arial"/>
          <w:bCs/>
          <w:szCs w:val="20"/>
          <w:lang w:val="el-GR"/>
        </w:rPr>
        <w:t xml:space="preserve">Το UPS θα πρέπει να διαθέτει ενσωματωμένο κύκλωμα παράκαμψης (by-pass) που θα ελέγχεται από κατάλληλο κύκλωμα ελέγχου </w:t>
      </w:r>
      <w:r w:rsidR="00C7520D">
        <w:rPr>
          <w:rFonts w:cs="Arial"/>
          <w:bCs/>
          <w:szCs w:val="20"/>
          <w:lang w:val="el-GR"/>
        </w:rPr>
        <w:t>και</w:t>
      </w:r>
      <w:r w:rsidRPr="00265183">
        <w:rPr>
          <w:rFonts w:cs="Arial"/>
          <w:bCs/>
          <w:szCs w:val="20"/>
          <w:lang w:val="el-GR"/>
        </w:rPr>
        <w:t xml:space="preserve"> θα ενεργοποιεί την συγκεκριμένη λειτουργία, όποτε αυτή είναι απαραίτητη, δίνοντας ταυτόχρονα και τα ανάλογα σήματα λειτουργίας ή συναγερμού. Το κύκλωμα ελέγχου θα ενεργοποιεί αυτόματα  την λειτουργία παράκαμψης σε μία από τις παρακάτω περιπτώσεις:</w:t>
      </w:r>
    </w:p>
    <w:p w14:paraId="3CD6AAD6" w14:textId="598A1F06" w:rsidR="00265183" w:rsidRPr="00265183" w:rsidRDefault="00265183" w:rsidP="00265183">
      <w:pPr>
        <w:adjustRightInd w:val="0"/>
        <w:rPr>
          <w:rFonts w:cs="Arial"/>
          <w:bCs/>
          <w:szCs w:val="20"/>
          <w:lang w:val="el-GR"/>
        </w:rPr>
      </w:pPr>
      <w:r w:rsidRPr="00265183">
        <w:rPr>
          <w:rFonts w:cs="Arial"/>
          <w:bCs/>
          <w:szCs w:val="20"/>
          <w:lang w:val="el-GR"/>
        </w:rPr>
        <w:t>I.</w:t>
      </w:r>
      <w:r w:rsidRPr="00265183">
        <w:rPr>
          <w:rFonts w:cs="Arial"/>
          <w:bCs/>
          <w:szCs w:val="20"/>
          <w:lang w:val="el-GR"/>
        </w:rPr>
        <w:tab/>
        <w:t>Όταν υπάρχει υπερφόρτιση στον μετατροπέα (inverter)</w:t>
      </w:r>
    </w:p>
    <w:p w14:paraId="1264A172" w14:textId="64376214" w:rsidR="00265183" w:rsidRPr="00265183" w:rsidRDefault="00265183" w:rsidP="00265183">
      <w:pPr>
        <w:adjustRightInd w:val="0"/>
        <w:rPr>
          <w:rFonts w:cs="Arial"/>
          <w:bCs/>
          <w:szCs w:val="20"/>
          <w:lang w:val="el-GR"/>
        </w:rPr>
      </w:pPr>
      <w:r w:rsidRPr="00265183">
        <w:rPr>
          <w:rFonts w:cs="Arial"/>
          <w:bCs/>
          <w:szCs w:val="20"/>
          <w:lang w:val="el-GR"/>
        </w:rPr>
        <w:t>II.</w:t>
      </w:r>
      <w:r w:rsidRPr="00265183">
        <w:rPr>
          <w:rFonts w:cs="Arial"/>
          <w:bCs/>
          <w:szCs w:val="20"/>
          <w:lang w:val="el-GR"/>
        </w:rPr>
        <w:tab/>
        <w:t>Όταν υπάρχει υπερθέρμανση του μετατροπέα (inverter)</w:t>
      </w:r>
    </w:p>
    <w:p w14:paraId="399253C1" w14:textId="7B5A3EEB" w:rsidR="00265183" w:rsidRPr="00265183" w:rsidRDefault="00265183" w:rsidP="00265183">
      <w:pPr>
        <w:adjustRightInd w:val="0"/>
        <w:rPr>
          <w:rFonts w:cs="Arial"/>
          <w:bCs/>
          <w:szCs w:val="20"/>
          <w:lang w:val="el-GR"/>
        </w:rPr>
      </w:pPr>
      <w:r w:rsidRPr="00265183">
        <w:rPr>
          <w:rFonts w:cs="Arial"/>
          <w:bCs/>
          <w:szCs w:val="20"/>
          <w:lang w:val="el-GR"/>
        </w:rPr>
        <w:t>III.</w:t>
      </w:r>
      <w:r w:rsidRPr="00265183">
        <w:rPr>
          <w:rFonts w:cs="Arial"/>
          <w:bCs/>
          <w:szCs w:val="20"/>
          <w:lang w:val="el-GR"/>
        </w:rPr>
        <w:tab/>
        <w:t>Όταν υπάρχει βλάβη του UPS</w:t>
      </w:r>
    </w:p>
    <w:p w14:paraId="3DA3D593" w14:textId="7C117C98" w:rsidR="00265183" w:rsidRPr="00265183" w:rsidRDefault="00265183" w:rsidP="00265183">
      <w:pPr>
        <w:adjustRightInd w:val="0"/>
        <w:rPr>
          <w:rFonts w:cs="Arial"/>
          <w:bCs/>
          <w:szCs w:val="20"/>
          <w:lang w:val="el-GR"/>
        </w:rPr>
      </w:pPr>
      <w:r w:rsidRPr="00265183">
        <w:rPr>
          <w:rFonts w:cs="Arial"/>
          <w:bCs/>
          <w:szCs w:val="20"/>
          <w:lang w:val="el-GR"/>
        </w:rPr>
        <w:lastRenderedPageBreak/>
        <w:t xml:space="preserve">Σε περίπτωση υπερφόρτισης του μετατροπέα (inverter) το κύκλωμα ελέγχου δεν θα επιτρέπει την αυτόματη μεταγωγή σε λειτουργία παράκαμψης (by-pass) όταν υπάρχει </w:t>
      </w:r>
      <w:r w:rsidR="00C7520D">
        <w:rPr>
          <w:rFonts w:cs="Arial"/>
          <w:bCs/>
          <w:szCs w:val="20"/>
          <w:lang w:val="el-GR"/>
        </w:rPr>
        <w:t>μία</w:t>
      </w:r>
      <w:r w:rsidRPr="00265183">
        <w:rPr>
          <w:rFonts w:cs="Arial"/>
          <w:bCs/>
          <w:szCs w:val="20"/>
          <w:lang w:val="el-GR"/>
        </w:rPr>
        <w:t xml:space="preserve"> από τις παρακάτω καταστάσεις:</w:t>
      </w:r>
    </w:p>
    <w:p w14:paraId="514546A9" w14:textId="28EC97EE" w:rsidR="00265183" w:rsidRPr="00265183" w:rsidRDefault="00265183" w:rsidP="00644CF5">
      <w:pPr>
        <w:adjustRightInd w:val="0"/>
        <w:ind w:left="567" w:hanging="567"/>
        <w:rPr>
          <w:rFonts w:cs="Arial"/>
          <w:bCs/>
          <w:szCs w:val="20"/>
          <w:lang w:val="el-GR"/>
        </w:rPr>
      </w:pPr>
      <w:r w:rsidRPr="00265183">
        <w:rPr>
          <w:rFonts w:cs="Arial"/>
          <w:bCs/>
          <w:szCs w:val="20"/>
          <w:lang w:val="el-GR"/>
        </w:rPr>
        <w:t>I.</w:t>
      </w:r>
      <w:r w:rsidRPr="00265183">
        <w:rPr>
          <w:rFonts w:cs="Arial"/>
          <w:bCs/>
          <w:szCs w:val="20"/>
          <w:lang w:val="el-GR"/>
        </w:rPr>
        <w:tab/>
      </w:r>
      <w:r w:rsidR="001B6B6E" w:rsidRPr="00C566FA">
        <w:rPr>
          <w:rStyle w:val="systrantokenpunctuation"/>
          <w:rFonts w:cs="Arial"/>
          <w:szCs w:val="20"/>
          <w:lang w:val="el-GR"/>
        </w:rPr>
        <w:t>Η τάση εξόδου του μετατροπέα (inverter) και η τάση της γραμμής παράκαμψης (by-pass) έχουν διαφορά που είναι μεγαλύτερη από τα επιτρεπόμενα όρια (</w:t>
      </w:r>
      <w:r w:rsidR="001B6B6E" w:rsidRPr="00F4731F">
        <w:rPr>
          <w:rStyle w:val="systrantokenpunctuation"/>
          <w:rFonts w:cs="Arial"/>
          <w:szCs w:val="20"/>
          <w:highlight w:val="yellow"/>
          <w:lang w:val="el-GR"/>
        </w:rPr>
        <w:t>±15%</w:t>
      </w:r>
      <w:r w:rsidR="001B6B6E" w:rsidRPr="00C566FA">
        <w:rPr>
          <w:rStyle w:val="systrantokenpunctuation"/>
          <w:rFonts w:cs="Arial"/>
          <w:szCs w:val="20"/>
          <w:lang w:val="el-GR"/>
        </w:rPr>
        <w:t xml:space="preserve"> για ονομαστικ</w:t>
      </w:r>
      <w:r w:rsidR="001B6B6E">
        <w:rPr>
          <w:rStyle w:val="systrantokenpunctuation"/>
          <w:rFonts w:cs="Arial"/>
          <w:szCs w:val="20"/>
          <w:lang w:val="el-GR"/>
        </w:rPr>
        <w:t xml:space="preserve">ή τάση εισόδου </w:t>
      </w:r>
      <w:r w:rsidR="001B6B6E">
        <w:rPr>
          <w:rStyle w:val="systrantokenpunctuation"/>
          <w:rFonts w:cs="Arial"/>
          <w:szCs w:val="20"/>
        </w:rPr>
        <w:t>UPS</w:t>
      </w:r>
      <w:r w:rsidR="001B6B6E" w:rsidRPr="006045CA">
        <w:rPr>
          <w:rStyle w:val="systrantokenpunctuation"/>
          <w:rFonts w:cs="Arial"/>
          <w:szCs w:val="20"/>
          <w:lang w:val="el-GR"/>
        </w:rPr>
        <w:t xml:space="preserve"> </w:t>
      </w:r>
      <w:r w:rsidR="001B6B6E">
        <w:rPr>
          <w:rStyle w:val="systrantokenpunctuation"/>
          <w:rFonts w:cs="Arial"/>
          <w:szCs w:val="20"/>
          <w:lang w:val="el-GR"/>
        </w:rPr>
        <w:t xml:space="preserve">400 </w:t>
      </w:r>
      <w:r w:rsidR="001B6B6E">
        <w:rPr>
          <w:rStyle w:val="systrantokenpunctuation"/>
          <w:rFonts w:cs="Arial"/>
          <w:szCs w:val="20"/>
        </w:rPr>
        <w:t>VAC</w:t>
      </w:r>
      <w:r w:rsidR="001B6B6E" w:rsidRPr="008F479C">
        <w:rPr>
          <w:rStyle w:val="systrantokenpunctuation"/>
          <w:rFonts w:cs="Arial"/>
          <w:szCs w:val="20"/>
          <w:lang w:val="el-GR"/>
        </w:rPr>
        <w:t>)</w:t>
      </w:r>
    </w:p>
    <w:p w14:paraId="69B4AE90" w14:textId="25BEBC73" w:rsidR="00265183" w:rsidRPr="00E36486" w:rsidRDefault="00265183" w:rsidP="00E36486">
      <w:pPr>
        <w:spacing w:line="240" w:lineRule="auto"/>
        <w:ind w:left="567" w:right="454" w:hanging="567"/>
        <w:rPr>
          <w:rFonts w:cs="Arial"/>
          <w:szCs w:val="20"/>
          <w:lang w:val="el-GR"/>
        </w:rPr>
      </w:pPr>
      <w:r w:rsidRPr="00E36486">
        <w:rPr>
          <w:rFonts w:cs="Arial"/>
          <w:bCs/>
          <w:szCs w:val="20"/>
          <w:lang w:val="el-GR"/>
        </w:rPr>
        <w:t>II.</w:t>
      </w:r>
      <w:r w:rsidRPr="00E36486">
        <w:rPr>
          <w:rFonts w:cs="Arial"/>
          <w:bCs/>
          <w:szCs w:val="20"/>
          <w:lang w:val="el-GR"/>
        </w:rPr>
        <w:tab/>
      </w:r>
      <w:r w:rsidR="001B6B6E" w:rsidRPr="00E36486">
        <w:rPr>
          <w:rStyle w:val="systrantokenpunctuation"/>
          <w:rFonts w:cs="Arial"/>
          <w:szCs w:val="20"/>
          <w:lang w:val="el-GR"/>
        </w:rPr>
        <w:t>Η συχνότητα της γραμμής παράκαμψης (</w:t>
      </w:r>
      <w:r w:rsidR="001B6B6E" w:rsidRPr="00E36486">
        <w:rPr>
          <w:rStyle w:val="systrantokenpunctuation"/>
          <w:rFonts w:cs="Arial"/>
          <w:szCs w:val="20"/>
        </w:rPr>
        <w:t>by</w:t>
      </w:r>
      <w:r w:rsidR="001B6B6E" w:rsidRPr="00E36486">
        <w:rPr>
          <w:rStyle w:val="systrantokenpunctuation"/>
          <w:rFonts w:cs="Arial"/>
          <w:szCs w:val="20"/>
          <w:lang w:val="el-GR"/>
        </w:rPr>
        <w:t>-</w:t>
      </w:r>
      <w:r w:rsidR="001B6B6E" w:rsidRPr="00E36486">
        <w:rPr>
          <w:rStyle w:val="systrantokenpunctuation"/>
          <w:rFonts w:cs="Arial"/>
          <w:szCs w:val="20"/>
        </w:rPr>
        <w:t>pass</w:t>
      </w:r>
      <w:r w:rsidR="001B6B6E" w:rsidRPr="00E36486">
        <w:rPr>
          <w:rStyle w:val="systrantokenpunctuation"/>
          <w:rFonts w:cs="Arial"/>
          <w:szCs w:val="20"/>
          <w:lang w:val="el-GR"/>
        </w:rPr>
        <w:t>) βρίσκεται έξω από τα προκαθορισμένα όρια (</w:t>
      </w:r>
      <w:r w:rsidR="001B6B6E" w:rsidRPr="00E36486">
        <w:rPr>
          <w:rStyle w:val="systrantokenpunctuation"/>
          <w:rFonts w:cs="Arial"/>
          <w:szCs w:val="20"/>
          <w:highlight w:val="yellow"/>
          <w:lang w:val="el-GR"/>
        </w:rPr>
        <w:t>±4% ή ±2%</w:t>
      </w:r>
      <w:r w:rsidR="001B6B6E" w:rsidRPr="00E36486">
        <w:rPr>
          <w:rStyle w:val="systrantokenpunctuation"/>
          <w:rFonts w:cs="Arial"/>
          <w:szCs w:val="20"/>
          <w:lang w:val="el-GR"/>
        </w:rPr>
        <w:t xml:space="preserve"> της ονομαστικής συχνότητας)</w:t>
      </w:r>
    </w:p>
    <w:p w14:paraId="6110847E" w14:textId="6083084C" w:rsidR="00644CF5" w:rsidRPr="00265183" w:rsidRDefault="00644CF5" w:rsidP="00644CF5">
      <w:pPr>
        <w:adjustRightInd w:val="0"/>
        <w:ind w:left="567" w:hanging="567"/>
        <w:rPr>
          <w:rFonts w:cs="Arial"/>
          <w:bCs/>
          <w:szCs w:val="20"/>
          <w:lang w:val="el-GR"/>
        </w:rPr>
      </w:pPr>
    </w:p>
    <w:p w14:paraId="5399BD1A" w14:textId="41C3337F" w:rsidR="00265183" w:rsidRPr="00265183" w:rsidRDefault="00265183" w:rsidP="00265183">
      <w:pPr>
        <w:adjustRightInd w:val="0"/>
        <w:rPr>
          <w:rFonts w:cs="Arial"/>
          <w:bCs/>
          <w:szCs w:val="20"/>
          <w:lang w:val="el-GR"/>
        </w:rPr>
      </w:pPr>
      <w:r w:rsidRPr="00265183">
        <w:rPr>
          <w:rFonts w:cs="Arial"/>
          <w:bCs/>
          <w:szCs w:val="20"/>
          <w:lang w:val="el-GR"/>
        </w:rPr>
        <w:t>Η επαναφορά της υποστήριξης των κρίσιμων φορτίων από την γραμμή παράκαμψης (by-pass) στην υποστήριξη από μετατροπέα (inverter) θα γίνεται αυτόματα εκτός αν υπάρχει διαφορετική χειροκίνητη εντολή ή ένας από τους ακόλουθους λόγους:</w:t>
      </w:r>
    </w:p>
    <w:p w14:paraId="4BF872C6" w14:textId="7CD4F377" w:rsidR="00265183" w:rsidRPr="00265183" w:rsidRDefault="00265183" w:rsidP="00644CF5">
      <w:pPr>
        <w:adjustRightInd w:val="0"/>
        <w:ind w:left="567" w:hanging="567"/>
        <w:rPr>
          <w:rFonts w:cs="Arial"/>
          <w:bCs/>
          <w:szCs w:val="20"/>
          <w:lang w:val="el-GR"/>
        </w:rPr>
      </w:pPr>
      <w:r w:rsidRPr="00265183">
        <w:rPr>
          <w:rFonts w:cs="Arial"/>
          <w:bCs/>
          <w:szCs w:val="20"/>
          <w:lang w:val="el-GR"/>
        </w:rPr>
        <w:t>I.</w:t>
      </w:r>
      <w:r w:rsidRPr="00265183">
        <w:rPr>
          <w:rFonts w:cs="Arial"/>
          <w:bCs/>
          <w:szCs w:val="20"/>
          <w:lang w:val="el-GR"/>
        </w:rPr>
        <w:tab/>
        <w:t>Η γραμμή μεταγωγής δεν βρίσκεται σε συγχρονισμό με την έξοδο του μετατροπέα (inverter)</w:t>
      </w:r>
    </w:p>
    <w:p w14:paraId="1557F817" w14:textId="6AA273B1" w:rsidR="00265183" w:rsidRPr="00265183" w:rsidRDefault="00265183" w:rsidP="00644CF5">
      <w:pPr>
        <w:adjustRightInd w:val="0"/>
        <w:ind w:left="567" w:hanging="567"/>
        <w:rPr>
          <w:rFonts w:cs="Arial"/>
          <w:bCs/>
          <w:szCs w:val="20"/>
          <w:lang w:val="el-GR"/>
        </w:rPr>
      </w:pPr>
      <w:r w:rsidRPr="00265183">
        <w:rPr>
          <w:rFonts w:cs="Arial"/>
          <w:bCs/>
          <w:szCs w:val="20"/>
          <w:lang w:val="el-GR"/>
        </w:rPr>
        <w:t>II.</w:t>
      </w:r>
      <w:r w:rsidRPr="00265183">
        <w:rPr>
          <w:rFonts w:cs="Arial"/>
          <w:bCs/>
          <w:szCs w:val="20"/>
          <w:lang w:val="el-GR"/>
        </w:rPr>
        <w:tab/>
        <w:t>Υπάρχει κατάστασης υπερφόρτισης που υπερβαίνει τις δυν</w:t>
      </w:r>
      <w:r w:rsidR="00644CF5">
        <w:rPr>
          <w:rFonts w:cs="Arial"/>
          <w:bCs/>
          <w:szCs w:val="20"/>
          <w:lang w:val="el-GR"/>
        </w:rPr>
        <w:t>ατότητες ισχύος του μηχανήματος</w:t>
      </w:r>
    </w:p>
    <w:p w14:paraId="6AD53BE1" w14:textId="4BB38C6C" w:rsidR="00265183" w:rsidRPr="00265183" w:rsidRDefault="00644CF5" w:rsidP="00265183">
      <w:pPr>
        <w:adjustRightInd w:val="0"/>
        <w:rPr>
          <w:rFonts w:cs="Arial"/>
          <w:bCs/>
          <w:szCs w:val="20"/>
          <w:lang w:val="el-GR"/>
        </w:rPr>
      </w:pPr>
      <w:r>
        <w:rPr>
          <w:rFonts w:cs="Arial"/>
          <w:bCs/>
          <w:szCs w:val="20"/>
          <w:lang w:val="el-GR"/>
        </w:rPr>
        <w:t>III.</w:t>
      </w:r>
      <w:r>
        <w:rPr>
          <w:rFonts w:cs="Arial"/>
          <w:bCs/>
          <w:szCs w:val="20"/>
          <w:lang w:val="el-GR"/>
        </w:rPr>
        <w:tab/>
        <w:t>Βλάβη του συστήματος</w:t>
      </w:r>
    </w:p>
    <w:p w14:paraId="1167296B" w14:textId="421EE393" w:rsidR="00265183" w:rsidRPr="00265183" w:rsidRDefault="00265183" w:rsidP="00265183">
      <w:pPr>
        <w:adjustRightInd w:val="0"/>
        <w:rPr>
          <w:rFonts w:cs="Arial"/>
          <w:bCs/>
          <w:szCs w:val="20"/>
          <w:lang w:val="el-GR"/>
        </w:rPr>
      </w:pPr>
    </w:p>
    <w:p w14:paraId="3DAC98F5" w14:textId="39E229FB" w:rsidR="00265183" w:rsidRPr="00265183" w:rsidRDefault="00265183" w:rsidP="00265183">
      <w:pPr>
        <w:adjustRightInd w:val="0"/>
        <w:rPr>
          <w:rFonts w:cs="Arial"/>
          <w:bCs/>
          <w:szCs w:val="20"/>
          <w:lang w:val="el-GR"/>
        </w:rPr>
      </w:pPr>
      <w:r w:rsidRPr="00265183">
        <w:rPr>
          <w:rFonts w:cs="Arial"/>
          <w:bCs/>
          <w:szCs w:val="20"/>
          <w:lang w:val="el-GR"/>
        </w:rPr>
        <w:t>4.</w:t>
      </w:r>
      <w:r w:rsidRPr="00265183">
        <w:rPr>
          <w:rFonts w:cs="Arial"/>
          <w:bCs/>
          <w:szCs w:val="20"/>
          <w:lang w:val="el-GR"/>
        </w:rPr>
        <w:tab/>
        <w:t>Χειροκίνητος διακόπτης παράκαμψης</w:t>
      </w:r>
    </w:p>
    <w:p w14:paraId="2ED664BA" w14:textId="77777777" w:rsidR="001B6B6E" w:rsidRDefault="001B6B6E" w:rsidP="00265183">
      <w:pPr>
        <w:adjustRightInd w:val="0"/>
        <w:rPr>
          <w:rFonts w:cs="Arial"/>
          <w:bCs/>
          <w:szCs w:val="20"/>
          <w:lang w:val="el-GR"/>
        </w:rPr>
      </w:pPr>
      <w:r w:rsidRPr="001B6B6E">
        <w:rPr>
          <w:rFonts w:cs="Arial"/>
          <w:bCs/>
          <w:szCs w:val="20"/>
          <w:lang w:val="el-GR"/>
        </w:rPr>
        <w:t xml:space="preserve">Εκτός από την λειτουργία της ηλεκτρονικής παράκαμψης (static by-pass) το σύστημα θα διαθέτει και λειτουργία χειροκίνητης παράκαμψης. Η λειτουργία της χειροκίνητης παράκαμψης θα γίνεται μέσω ενός χειροκίνητου διακόπτη. Η χρήση του χειροκίνητου διακόπτη παράκαμψης θα πρέπει να γίνεται όταν η συσκευή βρίσκεται γυρισμένη σε λειτουργία μέσω ηλεκτρονικού διακόπτη παράκαμψης. Θα πρέπει να υπάρχει αυτόματο σύστημα προστασία της συσκευής σε περίπτωση λανθασμένης χρήσης του χειροκίνητου διακόπτη παράκαμψης ενώ τα φορτία υποστηρίζονται από τον μετατροπέα (inverter) ώστε και σε τέτοια περίπτωση να μην υπάρχει κίνδυνος βλάβης της συσκευής. Η χρήση του χειροκίνητου διακόπτη παράκαμψης θα σηματοδοτείται από αντίστοιχο ηχητικό σήμα. Θα υπάρχει δυνατότητα σίγασης του συγκεκριμένου ηχητικού σήματος από το χρήστη. </w:t>
      </w:r>
    </w:p>
    <w:p w14:paraId="15169D00" w14:textId="2807873D" w:rsidR="00265183" w:rsidRPr="00265183" w:rsidRDefault="00265183" w:rsidP="00265183">
      <w:pPr>
        <w:adjustRightInd w:val="0"/>
        <w:rPr>
          <w:rFonts w:cs="Arial"/>
          <w:bCs/>
          <w:szCs w:val="20"/>
          <w:lang w:val="el-GR"/>
        </w:rPr>
      </w:pPr>
    </w:p>
    <w:p w14:paraId="1F91D3A2" w14:textId="682A5B03" w:rsidR="00265183" w:rsidRPr="00265183" w:rsidRDefault="00265183" w:rsidP="00265183">
      <w:pPr>
        <w:adjustRightInd w:val="0"/>
        <w:rPr>
          <w:rFonts w:cs="Arial"/>
          <w:bCs/>
          <w:szCs w:val="20"/>
          <w:lang w:val="el-GR"/>
        </w:rPr>
      </w:pPr>
      <w:r w:rsidRPr="00265183">
        <w:rPr>
          <w:rFonts w:cs="Arial"/>
          <w:bCs/>
          <w:szCs w:val="20"/>
          <w:lang w:val="el-GR"/>
        </w:rPr>
        <w:t>5.</w:t>
      </w:r>
      <w:r w:rsidRPr="00265183">
        <w:rPr>
          <w:rFonts w:cs="Arial"/>
          <w:bCs/>
          <w:szCs w:val="20"/>
          <w:lang w:val="el-GR"/>
        </w:rPr>
        <w:tab/>
        <w:t>Οθόνη ελέγχων (LCD Display) και χειρισμών</w:t>
      </w:r>
    </w:p>
    <w:p w14:paraId="38709E08" w14:textId="6D8F1B03" w:rsidR="00265183" w:rsidRPr="00265183" w:rsidRDefault="00265183" w:rsidP="00265183">
      <w:pPr>
        <w:adjustRightInd w:val="0"/>
        <w:rPr>
          <w:rFonts w:cs="Arial"/>
          <w:bCs/>
          <w:szCs w:val="20"/>
          <w:lang w:val="el-GR"/>
        </w:rPr>
      </w:pPr>
      <w:r w:rsidRPr="00265183">
        <w:rPr>
          <w:rFonts w:cs="Arial"/>
          <w:bCs/>
          <w:szCs w:val="20"/>
          <w:lang w:val="el-GR"/>
        </w:rPr>
        <w:t xml:space="preserve">Το UPS θα </w:t>
      </w:r>
      <w:r w:rsidR="00475768">
        <w:rPr>
          <w:rFonts w:cs="Arial"/>
          <w:bCs/>
          <w:szCs w:val="20"/>
          <w:lang w:val="el-GR"/>
        </w:rPr>
        <w:t xml:space="preserve">πρέπει να </w:t>
      </w:r>
      <w:r w:rsidRPr="00265183">
        <w:rPr>
          <w:rFonts w:cs="Arial"/>
          <w:bCs/>
          <w:szCs w:val="20"/>
          <w:lang w:val="el-GR"/>
        </w:rPr>
        <w:t>διαθέτει οθόνη ελέγχων και χειρισμών. Η οθόνη θα διαθέτει μιμικό διάγραμμα, διακόπτες χειρισμών και οθόνη υγρών κρυστάλλων αποτελούμενη από δύο γραμμές 20 χαρακτήρων. Το μιμικό διάγραμμα θα αποτελείται από ενδεικτικές λυχνίες (LED) δύο καταστάσεων (πράσινο-κόκκινο) που θα σηματοδοτούν τις ακόλουθες λειτουργίες:</w:t>
      </w:r>
    </w:p>
    <w:p w14:paraId="536B6AE0" w14:textId="3CA3483C" w:rsidR="00265183" w:rsidRPr="00265183" w:rsidRDefault="00265183" w:rsidP="00265183">
      <w:pPr>
        <w:adjustRightInd w:val="0"/>
        <w:rPr>
          <w:rFonts w:cs="Arial"/>
          <w:bCs/>
          <w:szCs w:val="20"/>
          <w:lang w:val="el-GR"/>
        </w:rPr>
      </w:pPr>
      <w:r w:rsidRPr="00265183">
        <w:rPr>
          <w:rFonts w:cs="Arial"/>
          <w:bCs/>
          <w:szCs w:val="20"/>
          <w:lang w:val="el-GR"/>
        </w:rPr>
        <w:t>•</w:t>
      </w:r>
      <w:r w:rsidRPr="00265183">
        <w:rPr>
          <w:rFonts w:cs="Arial"/>
          <w:bCs/>
          <w:szCs w:val="20"/>
          <w:lang w:val="el-GR"/>
        </w:rPr>
        <w:tab/>
        <w:t>Τροφοδοσία στην γραμμή 1 (on line λειτουργία)</w:t>
      </w:r>
    </w:p>
    <w:p w14:paraId="5AF008A3" w14:textId="11BB71FC" w:rsidR="00265183" w:rsidRPr="00265183" w:rsidRDefault="00265183" w:rsidP="00265183">
      <w:pPr>
        <w:adjustRightInd w:val="0"/>
        <w:rPr>
          <w:rFonts w:cs="Arial"/>
          <w:bCs/>
          <w:szCs w:val="20"/>
          <w:lang w:val="el-GR"/>
        </w:rPr>
      </w:pPr>
      <w:r w:rsidRPr="00265183">
        <w:rPr>
          <w:rFonts w:cs="Arial"/>
          <w:bCs/>
          <w:szCs w:val="20"/>
          <w:lang w:val="el-GR"/>
        </w:rPr>
        <w:t>•</w:t>
      </w:r>
      <w:r w:rsidRPr="00265183">
        <w:rPr>
          <w:rFonts w:cs="Arial"/>
          <w:bCs/>
          <w:szCs w:val="20"/>
          <w:lang w:val="el-GR"/>
        </w:rPr>
        <w:tab/>
        <w:t>Τροφοδοσία στην γραμμή 2 (by pass λειτουργία)</w:t>
      </w:r>
    </w:p>
    <w:p w14:paraId="45883952" w14:textId="165B1ABA" w:rsidR="00265183" w:rsidRPr="00265183" w:rsidRDefault="00265183" w:rsidP="00265183">
      <w:pPr>
        <w:adjustRightInd w:val="0"/>
        <w:rPr>
          <w:rFonts w:cs="Arial"/>
          <w:bCs/>
          <w:szCs w:val="20"/>
          <w:lang w:val="el-GR"/>
        </w:rPr>
      </w:pPr>
      <w:r w:rsidRPr="00265183">
        <w:rPr>
          <w:rFonts w:cs="Arial"/>
          <w:bCs/>
          <w:szCs w:val="20"/>
          <w:lang w:val="el-GR"/>
        </w:rPr>
        <w:t>•</w:t>
      </w:r>
      <w:r w:rsidRPr="00265183">
        <w:rPr>
          <w:rFonts w:cs="Arial"/>
          <w:bCs/>
          <w:szCs w:val="20"/>
          <w:lang w:val="el-GR"/>
        </w:rPr>
        <w:tab/>
        <w:t>Τροφοδοσία των φορτίων από μπαταρίες</w:t>
      </w:r>
    </w:p>
    <w:p w14:paraId="160BCC0B" w14:textId="364E7866" w:rsidR="00265183" w:rsidRPr="00265183" w:rsidRDefault="00265183" w:rsidP="00265183">
      <w:pPr>
        <w:adjustRightInd w:val="0"/>
        <w:rPr>
          <w:rFonts w:cs="Arial"/>
          <w:bCs/>
          <w:szCs w:val="20"/>
          <w:lang w:val="el-GR"/>
        </w:rPr>
      </w:pPr>
      <w:r w:rsidRPr="00265183">
        <w:rPr>
          <w:rFonts w:cs="Arial"/>
          <w:bCs/>
          <w:szCs w:val="20"/>
          <w:lang w:val="el-GR"/>
        </w:rPr>
        <w:t>•</w:t>
      </w:r>
      <w:r w:rsidRPr="00265183">
        <w:rPr>
          <w:rFonts w:cs="Arial"/>
          <w:bCs/>
          <w:szCs w:val="20"/>
          <w:lang w:val="el-GR"/>
        </w:rPr>
        <w:tab/>
        <w:t xml:space="preserve">Τα φορτία υποστηρίζονται από την γραμμή 1 (on line λειτουργία) </w:t>
      </w:r>
    </w:p>
    <w:p w14:paraId="5D9F7FE3" w14:textId="74807B24" w:rsidR="00265183" w:rsidRPr="00265183" w:rsidRDefault="00265183" w:rsidP="00265183">
      <w:pPr>
        <w:adjustRightInd w:val="0"/>
        <w:rPr>
          <w:rFonts w:cs="Arial"/>
          <w:bCs/>
          <w:szCs w:val="20"/>
          <w:lang w:val="el-GR"/>
        </w:rPr>
      </w:pPr>
      <w:r w:rsidRPr="00265183">
        <w:rPr>
          <w:rFonts w:cs="Arial"/>
          <w:bCs/>
          <w:szCs w:val="20"/>
          <w:lang w:val="el-GR"/>
        </w:rPr>
        <w:t>•</w:t>
      </w:r>
      <w:r w:rsidRPr="00265183">
        <w:rPr>
          <w:rFonts w:cs="Arial"/>
          <w:bCs/>
          <w:szCs w:val="20"/>
          <w:lang w:val="el-GR"/>
        </w:rPr>
        <w:tab/>
        <w:t>Τα φορτία υποστηρίζονται από την γραμμή 2 (by pass λειτουργία)</w:t>
      </w:r>
    </w:p>
    <w:p w14:paraId="4AFA02A7" w14:textId="43740B7D" w:rsidR="00265183" w:rsidRPr="00265183" w:rsidRDefault="00265183" w:rsidP="00475768">
      <w:pPr>
        <w:adjustRightInd w:val="0"/>
        <w:ind w:left="567" w:hanging="567"/>
        <w:rPr>
          <w:rFonts w:cs="Arial"/>
          <w:bCs/>
          <w:szCs w:val="20"/>
          <w:lang w:val="el-GR"/>
        </w:rPr>
      </w:pPr>
      <w:r w:rsidRPr="00265183">
        <w:rPr>
          <w:rFonts w:cs="Arial"/>
          <w:bCs/>
          <w:szCs w:val="20"/>
          <w:lang w:val="el-GR"/>
        </w:rPr>
        <w:t>•</w:t>
      </w:r>
      <w:r w:rsidRPr="00265183">
        <w:rPr>
          <w:rFonts w:cs="Arial"/>
          <w:bCs/>
          <w:szCs w:val="20"/>
          <w:lang w:val="el-GR"/>
        </w:rPr>
        <w:tab/>
        <w:t>Θα υπάρχει επίσης και λυχνία η οποία θα σηματοδοτεί την περίπτωση σφάλματος ή βλάβης του UPS.</w:t>
      </w:r>
    </w:p>
    <w:p w14:paraId="74449CAD" w14:textId="71817E9E" w:rsidR="00265183" w:rsidRPr="00265183" w:rsidRDefault="00265183" w:rsidP="00265183">
      <w:pPr>
        <w:adjustRightInd w:val="0"/>
        <w:rPr>
          <w:rFonts w:cs="Arial"/>
          <w:bCs/>
          <w:szCs w:val="20"/>
          <w:lang w:val="el-GR"/>
        </w:rPr>
      </w:pPr>
      <w:r w:rsidRPr="00265183">
        <w:rPr>
          <w:rFonts w:cs="Arial"/>
          <w:bCs/>
          <w:szCs w:val="20"/>
          <w:lang w:val="el-GR"/>
        </w:rPr>
        <w:t>Το UPS θα</w:t>
      </w:r>
      <w:r w:rsidR="00EA5E77">
        <w:rPr>
          <w:rFonts w:cs="Arial"/>
          <w:bCs/>
          <w:szCs w:val="20"/>
          <w:lang w:val="el-GR"/>
        </w:rPr>
        <w:t xml:space="preserve"> πρέπει να</w:t>
      </w:r>
      <w:r w:rsidRPr="00265183">
        <w:rPr>
          <w:rFonts w:cs="Arial"/>
          <w:bCs/>
          <w:szCs w:val="20"/>
          <w:lang w:val="el-GR"/>
        </w:rPr>
        <w:t xml:space="preserve"> διαθέτει πλακέτα λογικής με μνήμη και θα καταγράφει τις αλλαγές της λειτουργικής κατάστασης ή τους συναγερμούς που παρουσιάζονται. Η καταγραφή θα συνοδεύεται από χρόνο και ημερομηνία του συμβάντος και θα κρατείται από την μνήμη του μηχανήματος για τις 99 τελευταίες πληροφορίες. Κάθε καινούργιο συμβάν θα αντικαθιστά το παλαιότερο στη μνήμη του μηχανήματος, δίνοντας την δυνατότητα στον χρήστη μέσω της οθόνης να έχει πρόσβαση πάντα στα 99 τελευταία καταγεγραμμένα συμβάντα.</w:t>
      </w:r>
    </w:p>
    <w:p w14:paraId="073B9B27" w14:textId="21B76536" w:rsidR="00265183" w:rsidRPr="00265183" w:rsidRDefault="00265183" w:rsidP="00265183">
      <w:pPr>
        <w:adjustRightInd w:val="0"/>
        <w:rPr>
          <w:rFonts w:cs="Arial"/>
          <w:bCs/>
          <w:szCs w:val="20"/>
          <w:lang w:val="el-GR"/>
        </w:rPr>
      </w:pPr>
      <w:r w:rsidRPr="00265183">
        <w:rPr>
          <w:rFonts w:cs="Arial"/>
          <w:bCs/>
          <w:szCs w:val="20"/>
          <w:lang w:val="el-GR"/>
        </w:rPr>
        <w:t>Η οθόνη υγρών κρυστάλλων εκτός από τα συμβάντα θα δίνει την δυνατότητα στον χρήστη να παίρνει τις ακόλουθες μετρήσεις:</w:t>
      </w:r>
    </w:p>
    <w:p w14:paraId="14BBD5DA" w14:textId="6EA24516" w:rsidR="00265183" w:rsidRPr="00265183" w:rsidRDefault="00EA5E77" w:rsidP="00265183">
      <w:pPr>
        <w:adjustRightInd w:val="0"/>
        <w:rPr>
          <w:rFonts w:cs="Arial"/>
          <w:bCs/>
          <w:szCs w:val="20"/>
          <w:lang w:val="el-GR"/>
        </w:rPr>
      </w:pPr>
      <w:r>
        <w:rPr>
          <w:rFonts w:cs="Arial"/>
          <w:bCs/>
          <w:szCs w:val="20"/>
          <w:lang w:val="el-GR"/>
        </w:rPr>
        <w:t xml:space="preserve">Τάσεις: </w:t>
      </w:r>
      <w:r w:rsidR="00265183" w:rsidRPr="00265183">
        <w:rPr>
          <w:rFonts w:cs="Arial"/>
          <w:bCs/>
          <w:szCs w:val="20"/>
          <w:lang w:val="el-GR"/>
        </w:rPr>
        <w:t>Είσοδος ανορθωτή (φάσεις 1-2-3/Ν), είσοδος γραμμής παράκαμψης (φάσεις 1-2-3/Ν), έξοδος μετατροπέα (φάσεις 1-2-3/Ν), Μπαταρίες</w:t>
      </w:r>
    </w:p>
    <w:p w14:paraId="0507C5E5" w14:textId="00731AFC" w:rsidR="00265183" w:rsidRPr="00265183" w:rsidRDefault="00265183" w:rsidP="00265183">
      <w:pPr>
        <w:adjustRightInd w:val="0"/>
        <w:rPr>
          <w:rFonts w:cs="Arial"/>
          <w:bCs/>
          <w:szCs w:val="20"/>
          <w:lang w:val="el-GR"/>
        </w:rPr>
      </w:pPr>
      <w:r w:rsidRPr="00265183">
        <w:rPr>
          <w:rFonts w:cs="Arial"/>
          <w:bCs/>
          <w:szCs w:val="20"/>
          <w:lang w:val="el-GR"/>
        </w:rPr>
        <w:t>Ρεύματα: Έξοδος μετατροπέα (φάσεις 1-2-3)</w:t>
      </w:r>
    </w:p>
    <w:p w14:paraId="163F906D" w14:textId="33FA843A" w:rsidR="00265183" w:rsidRPr="00265183" w:rsidRDefault="00265183" w:rsidP="00265183">
      <w:pPr>
        <w:adjustRightInd w:val="0"/>
        <w:rPr>
          <w:rFonts w:cs="Arial"/>
          <w:bCs/>
          <w:szCs w:val="20"/>
          <w:lang w:val="el-GR"/>
        </w:rPr>
      </w:pPr>
      <w:r w:rsidRPr="00265183">
        <w:rPr>
          <w:rFonts w:cs="Arial"/>
          <w:bCs/>
          <w:szCs w:val="20"/>
          <w:lang w:val="el-GR"/>
        </w:rPr>
        <w:lastRenderedPageBreak/>
        <w:t>Συχνότητες: Είσοδος UPS, Έξοδος UPS</w:t>
      </w:r>
    </w:p>
    <w:p w14:paraId="1F945BD9" w14:textId="22174BD6" w:rsidR="00265183" w:rsidRPr="00265183" w:rsidRDefault="00265183" w:rsidP="00265183">
      <w:pPr>
        <w:adjustRightInd w:val="0"/>
        <w:rPr>
          <w:rFonts w:cs="Arial"/>
          <w:bCs/>
          <w:szCs w:val="20"/>
          <w:lang w:val="el-GR"/>
        </w:rPr>
      </w:pPr>
      <w:r w:rsidRPr="00265183">
        <w:rPr>
          <w:rFonts w:cs="Arial"/>
          <w:bCs/>
          <w:szCs w:val="20"/>
          <w:lang w:val="el-GR"/>
        </w:rPr>
        <w:t>Μπαταρίες: Χρόνος αυτονομίας που απομένει (λεπτά), χωρητικότητα που απομένει (%)</w:t>
      </w:r>
    </w:p>
    <w:p w14:paraId="19945ACB" w14:textId="0F8C987D" w:rsidR="00265183" w:rsidRPr="00265183" w:rsidRDefault="00265183" w:rsidP="00265183">
      <w:pPr>
        <w:adjustRightInd w:val="0"/>
        <w:rPr>
          <w:rFonts w:cs="Arial"/>
          <w:bCs/>
          <w:szCs w:val="20"/>
          <w:lang w:val="el-GR"/>
        </w:rPr>
      </w:pPr>
      <w:r w:rsidRPr="00265183">
        <w:rPr>
          <w:rFonts w:cs="Arial"/>
          <w:bCs/>
          <w:szCs w:val="20"/>
          <w:lang w:val="el-GR"/>
        </w:rPr>
        <w:t>Ισχύς: Πραγματική ισχύς εξόδου (KW) (φάσεις 1-2-3/Ν), φαινόμενη ισχύς εξόδου (KVA) (φάσεις 1-2-3/Ν), άεργη ισχύς εξόδου (KVAr) (φάσεις 1-2-3/Ν), φορτίο εξόδου (%) (φάσεις 1-2-3)</w:t>
      </w:r>
    </w:p>
    <w:p w14:paraId="6B6BD1BE" w14:textId="7042443D" w:rsidR="00265183" w:rsidRPr="00265183" w:rsidRDefault="00265183" w:rsidP="00265183">
      <w:pPr>
        <w:adjustRightInd w:val="0"/>
        <w:rPr>
          <w:rFonts w:cs="Arial"/>
          <w:bCs/>
          <w:szCs w:val="20"/>
          <w:lang w:val="el-GR"/>
        </w:rPr>
      </w:pPr>
      <w:r w:rsidRPr="00265183">
        <w:rPr>
          <w:rFonts w:cs="Arial"/>
          <w:bCs/>
          <w:szCs w:val="20"/>
          <w:lang w:val="el-GR"/>
        </w:rPr>
        <w:t xml:space="preserve">Σε περίπτωση σφάλματος ή βλάβης θα </w:t>
      </w:r>
      <w:r w:rsidR="00EA5E77">
        <w:rPr>
          <w:rFonts w:cs="Arial"/>
          <w:bCs/>
          <w:szCs w:val="20"/>
          <w:lang w:val="el-GR"/>
        </w:rPr>
        <w:t xml:space="preserve">πρέπει να </w:t>
      </w:r>
      <w:r w:rsidRPr="00265183">
        <w:rPr>
          <w:rFonts w:cs="Arial"/>
          <w:bCs/>
          <w:szCs w:val="20"/>
          <w:lang w:val="el-GR"/>
        </w:rPr>
        <w:t>υπάρχει ακουστικό σήμα το οποίο θα ηχεί μέχρι να εξαλειφτεί το πρόβλημα ή μέχρι να χρησιμοποιηθεί η λειτουργία σίγασης του συναγερμού. Η σίγαση θα γίνεται από την οθόνη ελέγχων και χειρισμών μέσω κατάλληλου μπουτόν.</w:t>
      </w:r>
    </w:p>
    <w:p w14:paraId="225A687A" w14:textId="74213B06" w:rsidR="00265183" w:rsidRPr="00265183" w:rsidRDefault="00265183" w:rsidP="00265183">
      <w:pPr>
        <w:adjustRightInd w:val="0"/>
        <w:rPr>
          <w:rFonts w:cs="Arial"/>
          <w:bCs/>
          <w:szCs w:val="20"/>
          <w:lang w:val="el-GR"/>
        </w:rPr>
      </w:pPr>
      <w:r w:rsidRPr="00265183">
        <w:rPr>
          <w:rFonts w:cs="Arial"/>
          <w:bCs/>
          <w:szCs w:val="20"/>
          <w:lang w:val="el-GR"/>
        </w:rPr>
        <w:t xml:space="preserve">Στα μεγέθη UPS, 250…500 kVA/kW όλες οι παραπάνω λειτουργίες και μετρήσεις θα απεικονίζονται γραφικά σε εξελιγμένη έγχρωμη οθόνη αφής 7’’. </w:t>
      </w:r>
    </w:p>
    <w:p w14:paraId="0166CCF1" w14:textId="39E23CF5" w:rsidR="00265183" w:rsidRPr="00265183" w:rsidRDefault="00265183" w:rsidP="00265183">
      <w:pPr>
        <w:adjustRightInd w:val="0"/>
        <w:rPr>
          <w:rFonts w:cs="Arial"/>
          <w:bCs/>
          <w:szCs w:val="20"/>
          <w:lang w:val="el-GR"/>
        </w:rPr>
      </w:pPr>
    </w:p>
    <w:p w14:paraId="5FD0EB00" w14:textId="1208F856" w:rsidR="00265183" w:rsidRPr="00265183" w:rsidRDefault="00265183" w:rsidP="00265183">
      <w:pPr>
        <w:adjustRightInd w:val="0"/>
        <w:rPr>
          <w:rFonts w:cs="Arial"/>
          <w:bCs/>
          <w:szCs w:val="20"/>
          <w:lang w:val="el-GR"/>
        </w:rPr>
      </w:pPr>
      <w:r w:rsidRPr="00265183">
        <w:rPr>
          <w:rFonts w:cs="Arial"/>
          <w:bCs/>
          <w:szCs w:val="20"/>
          <w:lang w:val="el-GR"/>
        </w:rPr>
        <w:t>6.</w:t>
      </w:r>
      <w:r w:rsidRPr="00265183">
        <w:rPr>
          <w:rFonts w:cs="Arial"/>
          <w:bCs/>
          <w:szCs w:val="20"/>
          <w:lang w:val="el-GR"/>
        </w:rPr>
        <w:tab/>
        <w:t xml:space="preserve">Μπαταρίες </w:t>
      </w:r>
    </w:p>
    <w:p w14:paraId="715C0750" w14:textId="77777777" w:rsidR="001B6B6E" w:rsidRPr="001B6B6E" w:rsidRDefault="001B6B6E" w:rsidP="001B6B6E">
      <w:pPr>
        <w:adjustRightInd w:val="0"/>
        <w:rPr>
          <w:rFonts w:cs="Arial"/>
          <w:bCs/>
          <w:szCs w:val="20"/>
          <w:lang w:val="el-GR"/>
        </w:rPr>
      </w:pPr>
      <w:r w:rsidRPr="001B6B6E">
        <w:rPr>
          <w:rFonts w:cs="Arial"/>
          <w:bCs/>
          <w:szCs w:val="20"/>
          <w:lang w:val="el-GR"/>
        </w:rPr>
        <w:t>Οι μπαταρίες του UPS θα είναι μολύβδου, σφραγισμένου τύπου, ελεύθερης συντήρησης (VRLA) και θα μπορούν να χρησιμοποιηθούν είτε ενσωματωμένες στο UPS είτε σε εξωτερικό ικρίωμα.</w:t>
      </w:r>
    </w:p>
    <w:p w14:paraId="72917EE5" w14:textId="77777777" w:rsidR="001B6B6E" w:rsidRPr="001B6B6E" w:rsidRDefault="001B6B6E" w:rsidP="001B6B6E">
      <w:pPr>
        <w:adjustRightInd w:val="0"/>
        <w:rPr>
          <w:rFonts w:cs="Arial"/>
          <w:bCs/>
          <w:szCs w:val="20"/>
          <w:lang w:val="el-GR"/>
        </w:rPr>
      </w:pPr>
      <w:r w:rsidRPr="001B6B6E">
        <w:rPr>
          <w:rFonts w:cs="Arial"/>
          <w:bCs/>
          <w:szCs w:val="20"/>
          <w:lang w:val="el-GR"/>
        </w:rPr>
        <w:t>Για την φόρτιση των μπαταριών θα υπάρχει ξεχωριστός φορτιστής ενσωματωμένος στο UPS, αλλά τελείως ανεξάρτητος από την τάση του ανορθωτή του UPS ώστε να προσδίδει στις μπαταρίες μία καθαρή συνεχή τάση φόρτισης, με μηδενική κυμάτωση (ripples). Κάθε συστοιχία μπαταριών θα πρέπει να επαναφορτιστεί μέχρι και το 80% της χωρητικότητας της, από το UPS, μέσα σε χρόνο το πολύ 10 φορές μεγαλύτερο από τον συνήθη συνολικό χρόνο, που είναι ικανή να υποστηρίζει τα φορτία κατά την εκφόρτιση της.</w:t>
      </w:r>
    </w:p>
    <w:p w14:paraId="47DFAB8D" w14:textId="0F27B175" w:rsidR="00AD07A4" w:rsidRDefault="001B6B6E" w:rsidP="00265183">
      <w:pPr>
        <w:adjustRightInd w:val="0"/>
        <w:rPr>
          <w:rFonts w:cs="Arial"/>
          <w:bCs/>
          <w:szCs w:val="20"/>
          <w:lang w:val="el-GR"/>
        </w:rPr>
      </w:pPr>
      <w:r w:rsidRPr="001B6B6E">
        <w:rPr>
          <w:rFonts w:cs="Arial"/>
          <w:bCs/>
          <w:szCs w:val="20"/>
          <w:lang w:val="el-GR"/>
        </w:rPr>
        <w:t>Το UPS θα εκτελεί ένα αυτόματο περιοδικό έλεγχο της λειτουργικής κατάστασης των μπαταριών (μία φορά τον μήνα), με δυνατότητα επιλογής της ημερομηνίας και της ώρας της δοκιμής από τον τελικό χρήστη. Ο τελικός χρήστης θα είναι δυνατόν να ενεργοποιεί ή απενεργοποιεί το συγκεκριμένο έλεγχο. Εάν διαπιστωθεί κατά την διάρκεια του ελέγχου κάποια δυσλειτουργία στην συστοιχία μπαταριών, το UPS άμεσα θα επανέρχεται στην κανονική λειτουργία και θα σηματοδοτεί σχετικό μήνυμα με οπτικό και ηχητικό συναγερμό. Ο παραπάνω έλεγχος θα είναι δυνατόν να πραγματοποιηθεί μόνο εάν δεν είναι ενεργοποιημένη καμία κατάσταση συναγερμού στο UPS και εφόσον οι μπαταρίες βρίσκονται φορτισμένες τουλάχιστον στο 90% της χωρητικότητάς τους.</w:t>
      </w:r>
    </w:p>
    <w:p w14:paraId="6AC51497" w14:textId="767899A3" w:rsidR="00265183" w:rsidRPr="00251F0F" w:rsidRDefault="00265183" w:rsidP="00782A5D">
      <w:pPr>
        <w:adjustRightInd w:val="0"/>
        <w:rPr>
          <w:rFonts w:cs="Arial"/>
          <w:bCs/>
          <w:szCs w:val="20"/>
          <w:lang w:val="el-GR"/>
        </w:rPr>
      </w:pPr>
    </w:p>
    <w:p w14:paraId="769DEC84" w14:textId="0BAB081D" w:rsidR="001F60C7" w:rsidRPr="00251F0F" w:rsidRDefault="001F60C7" w:rsidP="00782A5D">
      <w:pPr>
        <w:adjustRightInd w:val="0"/>
        <w:rPr>
          <w:rFonts w:cs="Arial"/>
          <w:bCs/>
          <w:szCs w:val="20"/>
          <w:lang w:val="el-GR"/>
        </w:rPr>
      </w:pPr>
    </w:p>
    <w:p w14:paraId="7EAFA17D" w14:textId="61A1C172" w:rsidR="00265183" w:rsidRDefault="00265183" w:rsidP="00265183">
      <w:pPr>
        <w:spacing w:line="240" w:lineRule="auto"/>
        <w:ind w:right="567"/>
        <w:rPr>
          <w:rStyle w:val="systrantokenpunctuation"/>
          <w:rFonts w:cs="Arial"/>
          <w:b/>
          <w:szCs w:val="20"/>
          <w:lang w:val="el-GR"/>
        </w:rPr>
      </w:pPr>
      <w:r>
        <w:rPr>
          <w:rStyle w:val="systrantokenpunctuation"/>
          <w:rFonts w:cs="Arial"/>
          <w:b/>
          <w:szCs w:val="20"/>
          <w:lang w:val="el-GR"/>
        </w:rPr>
        <w:t>Γενικά Χαρακτηριστικά</w:t>
      </w:r>
    </w:p>
    <w:p w14:paraId="4BD365CB" w14:textId="77777777" w:rsidR="001B6B6E" w:rsidRPr="001B6B6E" w:rsidRDefault="001B6B6E" w:rsidP="001B6B6E">
      <w:pPr>
        <w:spacing w:line="240" w:lineRule="auto"/>
        <w:ind w:right="567"/>
        <w:rPr>
          <w:rFonts w:cs="Arial"/>
          <w:lang w:val="el-GR"/>
        </w:rPr>
      </w:pPr>
      <w:r w:rsidRPr="001B6B6E">
        <w:rPr>
          <w:rFonts w:cs="Arial"/>
          <w:lang w:val="el-GR"/>
        </w:rPr>
        <w:t xml:space="preserve">Ο ακουστικός θόρυβος που θα παράγεται από το UPS σε κανονική λειτουργία με ονομαστικό φορτίο, δεν θα πρέπει να υπερβαίνει τα 60dBA (ή 66dBA για 50 kVA) μετρούμενος σε απόσταση 1 μέτρου από αυτό. </w:t>
      </w:r>
    </w:p>
    <w:p w14:paraId="07F4FB9C" w14:textId="77777777" w:rsidR="001B6B6E" w:rsidRPr="001B6B6E" w:rsidRDefault="001B6B6E" w:rsidP="001B6B6E">
      <w:pPr>
        <w:spacing w:line="240" w:lineRule="auto"/>
        <w:ind w:right="567"/>
        <w:rPr>
          <w:rFonts w:cs="Arial"/>
          <w:lang w:val="el-GR"/>
        </w:rPr>
      </w:pPr>
      <w:r w:rsidRPr="001B6B6E">
        <w:rPr>
          <w:rFonts w:cs="Arial"/>
          <w:lang w:val="el-GR"/>
        </w:rPr>
        <w:t>Όλα τα υλικά από τα οποία θα είναι κατασκευασμένο το UPS θα είναι καινούργια, και το UPS δεν θα έχει λειτουργήσει παρά μόνο κατά την διάρκεια των λειτουργικών δοκιμών του στο εργοστάσιο.</w:t>
      </w:r>
    </w:p>
    <w:p w14:paraId="5C65417F" w14:textId="77777777" w:rsidR="001B6B6E" w:rsidRPr="001B6B6E" w:rsidRDefault="001B6B6E" w:rsidP="001B6B6E">
      <w:pPr>
        <w:spacing w:line="240" w:lineRule="auto"/>
        <w:ind w:right="567"/>
        <w:rPr>
          <w:rFonts w:cs="Arial"/>
          <w:lang w:val="el-GR"/>
        </w:rPr>
      </w:pPr>
      <w:r w:rsidRPr="001B6B6E">
        <w:rPr>
          <w:rFonts w:cs="Arial"/>
          <w:lang w:val="el-GR"/>
        </w:rPr>
        <w:t>Η καλωδίωση καθώς και οι σχετικές εργασίες θα είναι σύμφωνες με τις απαιτήσεις του προτύπου ΕΝ 62040-1. Το UPS θα ψύχεται με την όδευση εξαναγκασμένου αέρα στο εσωτερικό του, με την χρήση ενσωματωμένων ανεμιστήρων.</w:t>
      </w:r>
    </w:p>
    <w:p w14:paraId="6819F3FA" w14:textId="7C506E2F" w:rsidR="00265183" w:rsidRDefault="001B6B6E" w:rsidP="009334AE">
      <w:pPr>
        <w:rPr>
          <w:rFonts w:cs="Arial"/>
          <w:lang w:val="el-GR"/>
        </w:rPr>
      </w:pPr>
      <w:r w:rsidRPr="001B6B6E">
        <w:rPr>
          <w:rFonts w:cs="Arial"/>
          <w:lang w:val="el-GR"/>
        </w:rPr>
        <w:t>Το UPS θα συνοδεύεται από ένα εγχειρίδιο χρήσης. Στο εγχειρίδιο αυτό θα υπάρχουν σχέδια και οδηγίες εγκατάστασης, περιγραφή λειτουργίας με λειτουργικά διαγράμματα, οδηγίες χρήσης και ασφάλειας, καθώς και απλές οδηγίες συντήρησης.</w:t>
      </w:r>
    </w:p>
    <w:p w14:paraId="46B1B555" w14:textId="212476E0" w:rsidR="00B67D12" w:rsidRPr="00251F0F" w:rsidRDefault="00B67D12" w:rsidP="009334AE">
      <w:pPr>
        <w:rPr>
          <w:rFonts w:cs="Arial"/>
          <w:lang w:val="el-GR"/>
        </w:rPr>
      </w:pPr>
    </w:p>
    <w:p w14:paraId="2A864CDB" w14:textId="5470EFC1" w:rsidR="00265183" w:rsidRDefault="00265183" w:rsidP="009334AE">
      <w:pPr>
        <w:rPr>
          <w:rFonts w:cs="Arial"/>
          <w:b/>
          <w:kern w:val="28"/>
          <w:szCs w:val="20"/>
          <w:lang w:val="el-GR"/>
        </w:rPr>
      </w:pPr>
      <w:r w:rsidRPr="00265183">
        <w:rPr>
          <w:rFonts w:cs="Arial"/>
          <w:b/>
          <w:kern w:val="28"/>
          <w:szCs w:val="20"/>
          <w:lang w:val="el-GR"/>
        </w:rPr>
        <w:t>Εγγύηση και πιστοποίηση ISO</w:t>
      </w:r>
    </w:p>
    <w:p w14:paraId="72E60B9A" w14:textId="77777777" w:rsidR="001B6B6E" w:rsidRPr="001B6B6E" w:rsidRDefault="001B6B6E" w:rsidP="001B6B6E">
      <w:pPr>
        <w:rPr>
          <w:rFonts w:cs="Arial"/>
          <w:lang w:val="el-GR"/>
        </w:rPr>
      </w:pPr>
      <w:r w:rsidRPr="001B6B6E">
        <w:rPr>
          <w:rFonts w:cs="Arial"/>
          <w:lang w:val="el-GR"/>
        </w:rPr>
        <w:t>Το UPS θα καλύπτεται από εγγύηση 12 μηνών από την εκκίνηση ή 18 μηνών από την παράδοση και για όποιο από τα δύο συμβεί πρώτο.</w:t>
      </w:r>
    </w:p>
    <w:p w14:paraId="7E57FD0A" w14:textId="77777777" w:rsidR="001B6B6E" w:rsidRPr="001B6B6E" w:rsidRDefault="001B6B6E" w:rsidP="001B6B6E">
      <w:pPr>
        <w:rPr>
          <w:rFonts w:cs="Arial"/>
          <w:lang w:val="el-GR"/>
        </w:rPr>
      </w:pPr>
      <w:r w:rsidRPr="001B6B6E">
        <w:rPr>
          <w:rFonts w:cs="Arial"/>
          <w:lang w:val="el-GR"/>
        </w:rPr>
        <w:t xml:space="preserve">Ο προμηθευτής του UPS θα πρέπει να διατηρεί αποδεκτό σύστημα διασφάλισης ποιότητας προϊόντων και υπηρεσιών και να επιδεικνύει συμμόρφωση σε πιστοποίηση κατά ISO 9001:2015, ISO 14001:2015, OHSAS18001 η οποία παρέχεται από ανεξάρτητο πιστοποιημένο φορέα. Τα UPS θα πρέπει να συνοδεύονται από δήλωση συμμόρφωσης CE. </w:t>
      </w:r>
    </w:p>
    <w:p w14:paraId="109370A2" w14:textId="77777777" w:rsidR="001B6B6E" w:rsidRPr="001B6B6E" w:rsidRDefault="001B6B6E" w:rsidP="001B6B6E">
      <w:pPr>
        <w:rPr>
          <w:rFonts w:cs="Arial"/>
          <w:lang w:val="el-GR"/>
        </w:rPr>
      </w:pPr>
    </w:p>
    <w:p w14:paraId="03549E0B" w14:textId="77777777" w:rsidR="001B6B6E" w:rsidRPr="001B6B6E" w:rsidRDefault="001B6B6E" w:rsidP="001B6B6E">
      <w:pPr>
        <w:rPr>
          <w:rFonts w:cs="Arial"/>
          <w:lang w:val="el-GR"/>
        </w:rPr>
      </w:pPr>
    </w:p>
    <w:p w14:paraId="394D44C9" w14:textId="660C4ED2" w:rsidR="00AD07A4" w:rsidRPr="00251F0F" w:rsidRDefault="001B6B6E" w:rsidP="001B6B6E">
      <w:pPr>
        <w:rPr>
          <w:rFonts w:cs="Arial"/>
          <w:lang w:val="el-GR"/>
        </w:rPr>
      </w:pPr>
      <w:r w:rsidRPr="001B6B6E">
        <w:rPr>
          <w:rFonts w:cs="Arial"/>
          <w:lang w:val="el-GR"/>
        </w:rPr>
        <w:t>Ενδεικτικός τύπος: ABB PowerScale ή ισοδύναμος</w:t>
      </w:r>
    </w:p>
    <w:sectPr w:rsidR="00AD07A4" w:rsidRPr="00251F0F" w:rsidSect="008A3A01">
      <w:headerReference w:type="default" r:id="rId8"/>
      <w:footerReference w:type="default" r:id="rId9"/>
      <w:footerReference w:type="first" r:id="rId10"/>
      <w:pgSz w:w="11900" w:h="16840" w:code="9"/>
      <w:pgMar w:top="1440" w:right="1797" w:bottom="1985" w:left="1797"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C4BB8" w14:textId="77777777" w:rsidR="006B3835" w:rsidRDefault="006B3835">
      <w:r>
        <w:separator/>
      </w:r>
    </w:p>
  </w:endnote>
  <w:endnote w:type="continuationSeparator" w:id="0">
    <w:p w14:paraId="1BF705DE" w14:textId="77777777" w:rsidR="006B3835" w:rsidRDefault="006B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5C8B3" w14:textId="77777777" w:rsidR="00212F24" w:rsidRDefault="00212F24" w:rsidP="000225F1">
    <w:pPr>
      <w:pStyle w:val="Footer"/>
      <w:tabs>
        <w:tab w:val="clear" w:pos="8640"/>
        <w:tab w:val="right" w:pos="8222"/>
      </w:tabs>
    </w:pPr>
    <w:r>
      <w:rPr>
        <w:noProof/>
      </w:rPr>
      <mc:AlternateContent>
        <mc:Choice Requires="wps">
          <w:drawing>
            <wp:anchor distT="0" distB="0" distL="114300" distR="114300" simplePos="0" relativeHeight="251658240" behindDoc="1" locked="0" layoutInCell="1" allowOverlap="1" wp14:anchorId="24B8B385" wp14:editId="7F47F00C">
              <wp:simplePos x="0" y="0"/>
              <wp:positionH relativeFrom="column">
                <wp:posOffset>-379095</wp:posOffset>
              </wp:positionH>
              <wp:positionV relativeFrom="paragraph">
                <wp:posOffset>-445135</wp:posOffset>
              </wp:positionV>
              <wp:extent cx="6800850" cy="925200"/>
              <wp:effectExtent l="0" t="0" r="0" b="8255"/>
              <wp:wrapNone/>
              <wp:docPr id="340" name="Text Box 340"/>
              <wp:cNvGraphicFramePr/>
              <a:graphic xmlns:a="http://schemas.openxmlformats.org/drawingml/2006/main">
                <a:graphicData uri="http://schemas.microsoft.com/office/word/2010/wordprocessingShape">
                  <wps:wsp>
                    <wps:cNvSpPr txBox="1"/>
                    <wps:spPr bwMode="auto">
                      <a:xfrm>
                        <a:off x="0" y="0"/>
                        <a:ext cx="6800850" cy="925200"/>
                      </a:xfrm>
                      <a:prstGeom prst="rect">
                        <a:avLst/>
                      </a:prstGeom>
                      <a:noFill/>
                      <a:ln w="6350">
                        <a:noFill/>
                      </a:ln>
                    </wps:spPr>
                    <wps:txbx>
                      <w:txbxContent>
                        <w:tbl>
                          <w:tblPr>
                            <w:tblStyle w:val="TableGrid"/>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521"/>
                            <w:gridCol w:w="1276"/>
                            <w:gridCol w:w="2834"/>
                          </w:tblGrid>
                          <w:tr w:rsidR="00212F24" w:rsidRPr="0054428F" w14:paraId="67050F2D" w14:textId="77777777" w:rsidTr="006239C0">
                            <w:trPr>
                              <w:trHeight w:val="2098"/>
                            </w:trPr>
                            <w:tc>
                              <w:tcPr>
                                <w:tcW w:w="6521" w:type="dxa"/>
                                <w:tcMar>
                                  <w:top w:w="170" w:type="dxa"/>
                                </w:tcMar>
                              </w:tcPr>
                              <w:p w14:paraId="0AB3C8F4" w14:textId="77777777" w:rsidR="00212F24" w:rsidRPr="00EB3C1B" w:rsidRDefault="00212F24" w:rsidP="00212F24">
                                <w:pPr>
                                  <w:pStyle w:val="SenderInformation"/>
                                  <w:spacing w:afterLines="20" w:after="48" w:line="240" w:lineRule="auto"/>
                                </w:pPr>
                              </w:p>
                            </w:tc>
                            <w:tc>
                              <w:tcPr>
                                <w:tcW w:w="1276" w:type="dxa"/>
                                <w:tcMar>
                                  <w:top w:w="170" w:type="dxa"/>
                                </w:tcMar>
                              </w:tcPr>
                              <w:p w14:paraId="2E30DEDB" w14:textId="77777777" w:rsidR="00212F24" w:rsidRDefault="00212F24" w:rsidP="006239C0">
                                <w:pPr>
                                  <w:pStyle w:val="SenderInformation"/>
                                  <w:spacing w:afterLines="20" w:after="48" w:line="240" w:lineRule="auto"/>
                                  <w:rPr>
                                    <w:b/>
                                    <w:lang w:val="el-GR"/>
                                  </w:rPr>
                                </w:pPr>
                                <w:r>
                                  <w:rPr>
                                    <w:b/>
                                    <w:lang w:val="el-GR"/>
                                  </w:rPr>
                                  <w:t>Θέμα:</w:t>
                                </w:r>
                              </w:p>
                              <w:p w14:paraId="23E24377" w14:textId="77777777" w:rsidR="00212F24" w:rsidRDefault="00212F24" w:rsidP="00212F24">
                                <w:pPr>
                                  <w:pStyle w:val="SenderInformation"/>
                                  <w:spacing w:afterLines="20" w:after="48" w:line="240" w:lineRule="auto"/>
                                  <w:rPr>
                                    <w:b/>
                                    <w:lang w:val="el-GR"/>
                                  </w:rPr>
                                </w:pPr>
                              </w:p>
                              <w:p w14:paraId="3A42DFC8" w14:textId="77777777" w:rsidR="00212F24" w:rsidRDefault="00212F24" w:rsidP="00212F24">
                                <w:pPr>
                                  <w:pStyle w:val="SenderInformation"/>
                                  <w:spacing w:afterLines="20" w:after="48" w:line="240" w:lineRule="auto"/>
                                  <w:rPr>
                                    <w:b/>
                                    <w:lang w:val="el-GR"/>
                                  </w:rPr>
                                </w:pPr>
                                <w:r>
                                  <w:rPr>
                                    <w:b/>
                                    <w:lang w:val="el-GR"/>
                                  </w:rPr>
                                  <w:t>Έκδοση:</w:t>
                                </w:r>
                              </w:p>
                              <w:p w14:paraId="328FD44C" w14:textId="77777777" w:rsidR="00212F24" w:rsidRPr="008831D9" w:rsidRDefault="00212F24" w:rsidP="00212F24">
                                <w:pPr>
                                  <w:pStyle w:val="SenderInformation"/>
                                  <w:spacing w:afterLines="20" w:after="48" w:line="240" w:lineRule="auto"/>
                                  <w:rPr>
                                    <w:b/>
                                    <w:lang w:val="el-GR"/>
                                  </w:rPr>
                                </w:pPr>
                                <w:r>
                                  <w:rPr>
                                    <w:b/>
                                    <w:lang w:val="el-GR"/>
                                  </w:rPr>
                                  <w:t>Ημερομηνία</w:t>
                                </w:r>
                                <w:r w:rsidRPr="008831D9">
                                  <w:rPr>
                                    <w:b/>
                                    <w:lang w:val="el-GR"/>
                                  </w:rPr>
                                  <w:t>:</w:t>
                                </w:r>
                              </w:p>
                              <w:p w14:paraId="52D03CE0" w14:textId="77777777" w:rsidR="00212F24" w:rsidRPr="00616861" w:rsidRDefault="00212F24" w:rsidP="00212F24">
                                <w:pPr>
                                  <w:pStyle w:val="SenderInformation"/>
                                  <w:spacing w:afterLines="20" w:after="48" w:line="240" w:lineRule="auto"/>
                                  <w:rPr>
                                    <w:b/>
                                    <w:lang w:val="el-GR"/>
                                  </w:rPr>
                                </w:pPr>
                                <w:r>
                                  <w:rPr>
                                    <w:b/>
                                    <w:lang w:val="el-GR"/>
                                  </w:rPr>
                                  <w:t>Σελίδα</w:t>
                                </w:r>
                                <w:r w:rsidRPr="008831D9">
                                  <w:rPr>
                                    <w:b/>
                                    <w:lang w:val="el-GR"/>
                                  </w:rPr>
                                  <w:t>:</w:t>
                                </w:r>
                              </w:p>
                            </w:tc>
                            <w:tc>
                              <w:tcPr>
                                <w:tcW w:w="2834" w:type="dxa"/>
                                <w:tcMar>
                                  <w:top w:w="170" w:type="dxa"/>
                                </w:tcMar>
                              </w:tcPr>
                              <w:p w14:paraId="19BC5257" w14:textId="59ED9FB3" w:rsidR="00212F24" w:rsidRPr="006239C0" w:rsidRDefault="00212F24" w:rsidP="006239C0">
                                <w:pPr>
                                  <w:spacing w:line="240" w:lineRule="auto"/>
                                  <w:rPr>
                                    <w:rFonts w:cs="Arial"/>
                                    <w:sz w:val="13"/>
                                    <w:szCs w:val="13"/>
                                    <w:lang w:val="el-GR"/>
                                  </w:rPr>
                                </w:pPr>
                                <w:r>
                                  <w:rPr>
                                    <w:rFonts w:eastAsia="Calibri" w:cs="Arial"/>
                                    <w:color w:val="000000" w:themeColor="text1"/>
                                    <w:sz w:val="13"/>
                                    <w:szCs w:val="13"/>
                                  </w:rPr>
                                  <w:fldChar w:fldCharType="begin"/>
                                </w:r>
                                <w:r w:rsidRPr="00ED49CD">
                                  <w:rPr>
                                    <w:rFonts w:eastAsia="Calibri" w:cs="Arial"/>
                                    <w:color w:val="000000" w:themeColor="text1"/>
                                    <w:sz w:val="13"/>
                                    <w:szCs w:val="13"/>
                                    <w:lang w:val="el-GR"/>
                                  </w:rPr>
                                  <w:instrText xml:space="preserve"> </w:instrText>
                                </w:r>
                                <w:r>
                                  <w:rPr>
                                    <w:rFonts w:eastAsia="Calibri" w:cs="Arial"/>
                                    <w:color w:val="000000" w:themeColor="text1"/>
                                    <w:sz w:val="13"/>
                                    <w:szCs w:val="13"/>
                                  </w:rPr>
                                  <w:instrText>TITLE</w:instrText>
                                </w:r>
                                <w:r w:rsidRPr="00ED49CD">
                                  <w:rPr>
                                    <w:rFonts w:eastAsia="Calibri" w:cs="Arial"/>
                                    <w:color w:val="000000" w:themeColor="text1"/>
                                    <w:sz w:val="13"/>
                                    <w:szCs w:val="13"/>
                                    <w:lang w:val="el-GR"/>
                                  </w:rPr>
                                  <w:instrText xml:space="preserve">  \* </w:instrText>
                                </w:r>
                                <w:r>
                                  <w:rPr>
                                    <w:rFonts w:eastAsia="Calibri" w:cs="Arial"/>
                                    <w:color w:val="000000" w:themeColor="text1"/>
                                    <w:sz w:val="13"/>
                                    <w:szCs w:val="13"/>
                                  </w:rPr>
                                  <w:instrText>Caps</w:instrText>
                                </w:r>
                                <w:r w:rsidRPr="00ED49CD">
                                  <w:rPr>
                                    <w:rFonts w:eastAsia="Calibri" w:cs="Arial"/>
                                    <w:color w:val="000000" w:themeColor="text1"/>
                                    <w:sz w:val="13"/>
                                    <w:szCs w:val="13"/>
                                    <w:lang w:val="el-GR"/>
                                  </w:rPr>
                                  <w:instrText xml:space="preserve">  \* </w:instrText>
                                </w:r>
                                <w:r>
                                  <w:rPr>
                                    <w:rFonts w:eastAsia="Calibri" w:cs="Arial"/>
                                    <w:color w:val="000000" w:themeColor="text1"/>
                                    <w:sz w:val="13"/>
                                    <w:szCs w:val="13"/>
                                  </w:rPr>
                                  <w:instrText>MERGEFORMAT</w:instrText>
                                </w:r>
                                <w:r w:rsidRPr="00ED49CD">
                                  <w:rPr>
                                    <w:rFonts w:eastAsia="Calibri" w:cs="Arial"/>
                                    <w:color w:val="000000" w:themeColor="text1"/>
                                    <w:sz w:val="13"/>
                                    <w:szCs w:val="13"/>
                                    <w:lang w:val="el-GR"/>
                                  </w:rPr>
                                  <w:instrText xml:space="preserve"> </w:instrText>
                                </w:r>
                                <w:r>
                                  <w:rPr>
                                    <w:rFonts w:eastAsia="Calibri" w:cs="Arial"/>
                                    <w:color w:val="000000" w:themeColor="text1"/>
                                    <w:sz w:val="13"/>
                                    <w:szCs w:val="13"/>
                                  </w:rPr>
                                  <w:fldChar w:fldCharType="separate"/>
                                </w:r>
                                <w:r w:rsidRPr="006239C0">
                                  <w:rPr>
                                    <w:rFonts w:eastAsia="Times New Roman" w:cs="Arial"/>
                                    <w:sz w:val="13"/>
                                    <w:szCs w:val="13"/>
                                    <w:lang w:val="el-GR"/>
                                  </w:rPr>
                                  <w:t xml:space="preserve">Τεχνική προδιαγραφή standalone συστήματος αδιάλειπτης λειτουργίας (UPS) ισχύος </w:t>
                                </w:r>
                                <w:r w:rsidR="0011160F" w:rsidRPr="0011160F">
                                  <w:rPr>
                                    <w:rFonts w:eastAsia="Times New Roman" w:cs="Arial"/>
                                    <w:sz w:val="13"/>
                                    <w:szCs w:val="13"/>
                                    <w:lang w:val="el-GR"/>
                                  </w:rPr>
                                  <w:t>10-50 kVA</w:t>
                                </w:r>
                                <w:r>
                                  <w:rPr>
                                    <w:rFonts w:eastAsia="Calibri" w:cs="Arial"/>
                                    <w:color w:val="000000" w:themeColor="text1"/>
                                    <w:sz w:val="13"/>
                                    <w:szCs w:val="13"/>
                                    <w:lang w:val="el-GR"/>
                                  </w:rPr>
                                  <w:t xml:space="preserve"> </w:t>
                                </w:r>
                                <w:r w:rsidRPr="00997EF4">
                                  <w:rPr>
                                    <w:rFonts w:eastAsia="Calibri" w:cs="Arial"/>
                                    <w:color w:val="000000" w:themeColor="text1"/>
                                    <w:sz w:val="13"/>
                                    <w:szCs w:val="13"/>
                                    <w:lang w:val="el-GR"/>
                                  </w:rPr>
                                  <w:t xml:space="preserve"> </w:t>
                                </w:r>
                                <w:r>
                                  <w:rPr>
                                    <w:rFonts w:eastAsia="Calibri" w:cs="Arial"/>
                                    <w:color w:val="000000" w:themeColor="text1"/>
                                    <w:sz w:val="13"/>
                                    <w:szCs w:val="13"/>
                                  </w:rPr>
                                  <w:fldChar w:fldCharType="end"/>
                                </w:r>
                              </w:p>
                              <w:p w14:paraId="36D3FAD4" w14:textId="0138CA00" w:rsidR="00212F24" w:rsidRPr="00E36486" w:rsidRDefault="00EA7B51" w:rsidP="00212F24">
                                <w:pPr>
                                  <w:pStyle w:val="SenderInformation"/>
                                  <w:spacing w:afterLines="20" w:after="48" w:line="240" w:lineRule="auto"/>
                                  <w:rPr>
                                    <w:rFonts w:cs="Arial"/>
                                    <w:bCs/>
                                    <w:lang w:val="el-GR"/>
                                  </w:rPr>
                                </w:pPr>
                                <w:r w:rsidRPr="00EA7B51">
                                  <w:rPr>
                                    <w:rFonts w:cs="Arial"/>
                                    <w:bCs/>
                                    <w:lang w:val="el-GR"/>
                                  </w:rPr>
                                  <w:t>1TXB981400D2301</w:t>
                                </w:r>
                                <w:r w:rsidR="00212F24" w:rsidRPr="00E36486">
                                  <w:rPr>
                                    <w:rFonts w:cs="Arial"/>
                                    <w:bCs/>
                                    <w:lang w:val="el-GR"/>
                                  </w:rPr>
                                  <w:t>/7.17</w:t>
                                </w:r>
                                <w:r w:rsidR="00212F24" w:rsidRPr="00E36486" w:rsidDel="0054428F">
                                  <w:rPr>
                                    <w:rFonts w:cs="Arial"/>
                                    <w:bCs/>
                                    <w:lang w:val="el-GR"/>
                                  </w:rPr>
                                  <w:t xml:space="preserve"> </w:t>
                                </w:r>
                              </w:p>
                              <w:p w14:paraId="33FA3E7B" w14:textId="6D042B3B" w:rsidR="00212F24" w:rsidRPr="000609B1" w:rsidRDefault="00212F24" w:rsidP="00212F24">
                                <w:pPr>
                                  <w:pStyle w:val="SenderInformation"/>
                                  <w:spacing w:afterLines="20" w:after="48" w:line="240" w:lineRule="auto"/>
                                  <w:rPr>
                                    <w:rFonts w:cs="Arial"/>
                                    <w:bCs/>
                                    <w:lang w:val="el-GR"/>
                                  </w:rPr>
                                </w:pPr>
                                <w:r w:rsidRPr="00F610F5">
                                  <w:rPr>
                                    <w:rFonts w:cs="Arial"/>
                                    <w:bCs/>
                                    <w:lang w:val="el-GR"/>
                                  </w:rPr>
                                  <w:t>07.2017</w:t>
                                </w:r>
                              </w:p>
                              <w:p w14:paraId="223BB114" w14:textId="7AAA1134" w:rsidR="00212F24" w:rsidRPr="00DC62AC" w:rsidRDefault="00212F24" w:rsidP="00212F24">
                                <w:pPr>
                                  <w:pStyle w:val="SenderInformation"/>
                                  <w:spacing w:afterLines="20" w:after="48" w:line="240" w:lineRule="auto"/>
                                  <w:rPr>
                                    <w:lang w:val="el-GR"/>
                                  </w:rPr>
                                </w:pPr>
                                <w:r w:rsidRPr="00DC62AC">
                                  <w:fldChar w:fldCharType="begin"/>
                                </w:r>
                                <w:r w:rsidRPr="00D35EDF">
                                  <w:rPr>
                                    <w:lang w:val="el-GR"/>
                                  </w:rPr>
                                  <w:instrText xml:space="preserve"> </w:instrText>
                                </w:r>
                                <w:r w:rsidRPr="00DC62AC">
                                  <w:instrText>PAGE</w:instrText>
                                </w:r>
                                <w:r w:rsidRPr="00D35EDF">
                                  <w:rPr>
                                    <w:lang w:val="el-GR"/>
                                  </w:rPr>
                                  <w:instrText xml:space="preserve">   \* </w:instrText>
                                </w:r>
                                <w:r w:rsidRPr="00DC62AC">
                                  <w:instrText>MERGEFORMAT</w:instrText>
                                </w:r>
                                <w:r w:rsidRPr="00D35EDF">
                                  <w:rPr>
                                    <w:lang w:val="el-GR"/>
                                  </w:rPr>
                                  <w:instrText xml:space="preserve"> </w:instrText>
                                </w:r>
                                <w:r w:rsidRPr="00DC62AC">
                                  <w:fldChar w:fldCharType="separate"/>
                                </w:r>
                                <w:r w:rsidR="00E36486" w:rsidRPr="00E36486">
                                  <w:rPr>
                                    <w:noProof/>
                                    <w:lang w:val="el-GR"/>
                                  </w:rPr>
                                  <w:t>10</w:t>
                                </w:r>
                                <w:r w:rsidRPr="00DC62AC">
                                  <w:rPr>
                                    <w:noProof/>
                                  </w:rPr>
                                  <w:fldChar w:fldCharType="end"/>
                                </w:r>
                                <w:r w:rsidRPr="00D35EDF">
                                  <w:rPr>
                                    <w:noProof/>
                                    <w:lang w:val="el-GR"/>
                                  </w:rPr>
                                  <w:t>/</w:t>
                                </w:r>
                                <w:r w:rsidRPr="00DC62AC">
                                  <w:rPr>
                                    <w:noProof/>
                                  </w:rPr>
                                  <w:fldChar w:fldCharType="begin"/>
                                </w:r>
                                <w:r w:rsidRPr="00D35EDF">
                                  <w:rPr>
                                    <w:noProof/>
                                    <w:lang w:val="el-GR"/>
                                  </w:rPr>
                                  <w:instrText xml:space="preserve"> </w:instrText>
                                </w:r>
                                <w:r w:rsidRPr="00DC62AC">
                                  <w:rPr>
                                    <w:noProof/>
                                  </w:rPr>
                                  <w:instrText>NUMPAGES</w:instrText>
                                </w:r>
                                <w:r w:rsidRPr="00D35EDF">
                                  <w:rPr>
                                    <w:noProof/>
                                    <w:lang w:val="el-GR"/>
                                  </w:rPr>
                                  <w:instrText xml:space="preserve">   \* </w:instrText>
                                </w:r>
                                <w:r w:rsidRPr="00DC62AC">
                                  <w:rPr>
                                    <w:noProof/>
                                  </w:rPr>
                                  <w:instrText>MERGEFORMAT</w:instrText>
                                </w:r>
                                <w:r w:rsidRPr="00D35EDF">
                                  <w:rPr>
                                    <w:noProof/>
                                    <w:lang w:val="el-GR"/>
                                  </w:rPr>
                                  <w:instrText xml:space="preserve"> </w:instrText>
                                </w:r>
                                <w:r w:rsidRPr="00DC62AC">
                                  <w:rPr>
                                    <w:noProof/>
                                  </w:rPr>
                                  <w:fldChar w:fldCharType="separate"/>
                                </w:r>
                                <w:r w:rsidR="00E36486">
                                  <w:rPr>
                                    <w:noProof/>
                                  </w:rPr>
                                  <w:t>10</w:t>
                                </w:r>
                                <w:r w:rsidRPr="00DC62AC">
                                  <w:rPr>
                                    <w:noProof/>
                                  </w:rPr>
                                  <w:fldChar w:fldCharType="end"/>
                                </w:r>
                              </w:p>
                            </w:tc>
                          </w:tr>
                          <w:tr w:rsidR="00212F24" w:rsidRPr="0054428F" w14:paraId="3A7BD8D4" w14:textId="77777777" w:rsidTr="006239C0">
                            <w:trPr>
                              <w:trHeight w:val="2098"/>
                            </w:trPr>
                            <w:tc>
                              <w:tcPr>
                                <w:tcW w:w="6521" w:type="dxa"/>
                                <w:tcMar>
                                  <w:top w:w="170" w:type="dxa"/>
                                </w:tcMar>
                              </w:tcPr>
                              <w:p w14:paraId="4824130E" w14:textId="77777777" w:rsidR="00212F24" w:rsidRPr="00D35EDF" w:rsidRDefault="00212F24" w:rsidP="00212F24">
                                <w:pPr>
                                  <w:pStyle w:val="SenderInformation"/>
                                  <w:spacing w:afterLines="20" w:after="48" w:line="240" w:lineRule="auto"/>
                                  <w:rPr>
                                    <w:lang w:val="el-GR"/>
                                  </w:rPr>
                                </w:pPr>
                              </w:p>
                            </w:tc>
                            <w:tc>
                              <w:tcPr>
                                <w:tcW w:w="1276" w:type="dxa"/>
                                <w:tcMar>
                                  <w:top w:w="170" w:type="dxa"/>
                                </w:tcMar>
                              </w:tcPr>
                              <w:p w14:paraId="2AFBD488" w14:textId="77777777" w:rsidR="00212F24" w:rsidRDefault="00212F24" w:rsidP="00212F24">
                                <w:pPr>
                                  <w:pStyle w:val="SenderInformation"/>
                                  <w:spacing w:afterLines="20" w:after="48" w:line="240" w:lineRule="auto"/>
                                  <w:rPr>
                                    <w:b/>
                                    <w:lang w:val="el-GR"/>
                                  </w:rPr>
                                </w:pPr>
                              </w:p>
                            </w:tc>
                            <w:tc>
                              <w:tcPr>
                                <w:tcW w:w="2834" w:type="dxa"/>
                                <w:tcMar>
                                  <w:top w:w="170" w:type="dxa"/>
                                </w:tcMar>
                              </w:tcPr>
                              <w:p w14:paraId="1A153415" w14:textId="77777777" w:rsidR="00212F24" w:rsidRDefault="00212F24" w:rsidP="00212F24">
                                <w:pPr>
                                  <w:pStyle w:val="SenderInformation"/>
                                  <w:spacing w:afterLines="20" w:after="48" w:line="240" w:lineRule="auto"/>
                                  <w:rPr>
                                    <w:lang w:val="el-GR"/>
                                  </w:rPr>
                                </w:pPr>
                              </w:p>
                            </w:tc>
                          </w:tr>
                          <w:tr w:rsidR="00212F24" w:rsidRPr="0054428F" w14:paraId="75C6D544" w14:textId="77777777" w:rsidTr="006239C0">
                            <w:trPr>
                              <w:trHeight w:val="2098"/>
                            </w:trPr>
                            <w:tc>
                              <w:tcPr>
                                <w:tcW w:w="6521" w:type="dxa"/>
                                <w:tcMar>
                                  <w:top w:w="170" w:type="dxa"/>
                                </w:tcMar>
                              </w:tcPr>
                              <w:p w14:paraId="3C3A16A1" w14:textId="77777777" w:rsidR="00212F24" w:rsidRPr="00D35EDF" w:rsidRDefault="00212F24" w:rsidP="00212F24">
                                <w:pPr>
                                  <w:pStyle w:val="SenderInformation"/>
                                  <w:spacing w:afterLines="20" w:after="48" w:line="240" w:lineRule="auto"/>
                                  <w:rPr>
                                    <w:lang w:val="el-GR"/>
                                  </w:rPr>
                                </w:pPr>
                              </w:p>
                            </w:tc>
                            <w:tc>
                              <w:tcPr>
                                <w:tcW w:w="1276" w:type="dxa"/>
                                <w:tcMar>
                                  <w:top w:w="170" w:type="dxa"/>
                                </w:tcMar>
                              </w:tcPr>
                              <w:p w14:paraId="1B83019F" w14:textId="77777777" w:rsidR="00212F24" w:rsidRDefault="00212F24" w:rsidP="00212F24">
                                <w:pPr>
                                  <w:pStyle w:val="SenderInformation"/>
                                  <w:spacing w:afterLines="20" w:after="48" w:line="240" w:lineRule="auto"/>
                                  <w:rPr>
                                    <w:b/>
                                    <w:lang w:val="el-GR"/>
                                  </w:rPr>
                                </w:pPr>
                              </w:p>
                            </w:tc>
                            <w:tc>
                              <w:tcPr>
                                <w:tcW w:w="2834" w:type="dxa"/>
                                <w:tcMar>
                                  <w:top w:w="170" w:type="dxa"/>
                                </w:tcMar>
                              </w:tcPr>
                              <w:p w14:paraId="0BE1F028" w14:textId="77777777" w:rsidR="00212F24" w:rsidRDefault="00212F24" w:rsidP="00212F24">
                                <w:pPr>
                                  <w:pStyle w:val="SenderInformation"/>
                                  <w:spacing w:afterLines="20" w:after="48" w:line="240" w:lineRule="auto"/>
                                  <w:rPr>
                                    <w:lang w:val="el-GR"/>
                                  </w:rPr>
                                </w:pPr>
                              </w:p>
                            </w:tc>
                          </w:tr>
                          <w:tr w:rsidR="00212F24" w:rsidRPr="0054428F" w14:paraId="57129B9A" w14:textId="77777777" w:rsidTr="006239C0">
                            <w:trPr>
                              <w:trHeight w:val="2098"/>
                            </w:trPr>
                            <w:tc>
                              <w:tcPr>
                                <w:tcW w:w="6521" w:type="dxa"/>
                                <w:tcMar>
                                  <w:top w:w="170" w:type="dxa"/>
                                </w:tcMar>
                              </w:tcPr>
                              <w:p w14:paraId="67F08E62" w14:textId="77777777" w:rsidR="00212F24" w:rsidRPr="00D35EDF" w:rsidRDefault="00212F24" w:rsidP="00212F24">
                                <w:pPr>
                                  <w:pStyle w:val="SenderInformation"/>
                                  <w:spacing w:afterLines="20" w:after="48" w:line="240" w:lineRule="auto"/>
                                  <w:rPr>
                                    <w:lang w:val="el-GR"/>
                                  </w:rPr>
                                </w:pPr>
                              </w:p>
                            </w:tc>
                            <w:tc>
                              <w:tcPr>
                                <w:tcW w:w="1276" w:type="dxa"/>
                                <w:tcMar>
                                  <w:top w:w="170" w:type="dxa"/>
                                </w:tcMar>
                              </w:tcPr>
                              <w:p w14:paraId="12932909" w14:textId="77777777" w:rsidR="00212F24" w:rsidRDefault="00212F24" w:rsidP="00212F24">
                                <w:pPr>
                                  <w:pStyle w:val="SenderInformation"/>
                                  <w:spacing w:afterLines="20" w:after="48" w:line="240" w:lineRule="auto"/>
                                  <w:rPr>
                                    <w:b/>
                                    <w:lang w:val="el-GR"/>
                                  </w:rPr>
                                </w:pPr>
                              </w:p>
                            </w:tc>
                            <w:tc>
                              <w:tcPr>
                                <w:tcW w:w="2834" w:type="dxa"/>
                                <w:tcMar>
                                  <w:top w:w="170" w:type="dxa"/>
                                </w:tcMar>
                              </w:tcPr>
                              <w:p w14:paraId="3299F32C" w14:textId="77777777" w:rsidR="00212F24" w:rsidRDefault="00212F24" w:rsidP="00212F24">
                                <w:pPr>
                                  <w:pStyle w:val="SenderInformation"/>
                                  <w:spacing w:afterLines="20" w:after="48" w:line="240" w:lineRule="auto"/>
                                  <w:rPr>
                                    <w:lang w:val="el-GR"/>
                                  </w:rPr>
                                </w:pPr>
                              </w:p>
                            </w:tc>
                          </w:tr>
                        </w:tbl>
                        <w:p w14:paraId="7FE83AC2" w14:textId="77777777" w:rsidR="00212F24" w:rsidRPr="00CA071E" w:rsidRDefault="00212F24" w:rsidP="006239C0">
                          <w:pPr>
                            <w:rPr>
                              <w:sz w:val="13"/>
                              <w:szCs w:val="13"/>
                              <w:lang w:val="el-G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B8B385" id="_x0000_t202" coordsize="21600,21600" o:spt="202" path="m,l,21600r21600,l21600,xe">
              <v:stroke joinstyle="miter"/>
              <v:path gradientshapeok="t" o:connecttype="rect"/>
            </v:shapetype>
            <v:shape id="Text Box 340" o:spid="_x0000_s1026" type="#_x0000_t202" style="position:absolute;margin-left:-29.85pt;margin-top:-35.05pt;width:535.5pt;height:7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" filled="f" stroked="f" strokeweight=".5pt">
              <v:textbox inset="0,0,0,0">
                <w:txbxContent>
                  <w:tbl>
                    <w:tblPr>
                      <w:tblStyle w:val="TableGrid"/>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521"/>
                      <w:gridCol w:w="1276"/>
                      <w:gridCol w:w="2834"/>
                    </w:tblGrid>
                    <w:tr w:rsidR="00212F24" w:rsidRPr="0054428F" w14:paraId="67050F2D" w14:textId="77777777" w:rsidTr="006239C0">
                      <w:trPr>
                        <w:trHeight w:val="2098"/>
                      </w:trPr>
                      <w:tc>
                        <w:tcPr>
                          <w:tcW w:w="6521" w:type="dxa"/>
                          <w:tcMar>
                            <w:top w:w="170" w:type="dxa"/>
                          </w:tcMar>
                        </w:tcPr>
                        <w:p w14:paraId="0AB3C8F4" w14:textId="77777777" w:rsidR="00212F24" w:rsidRPr="00EB3C1B" w:rsidRDefault="00212F24" w:rsidP="00212F24">
                          <w:pPr>
                            <w:pStyle w:val="SenderInformation"/>
                            <w:spacing w:afterLines="20" w:after="48" w:line="240" w:lineRule="auto"/>
                          </w:pPr>
                        </w:p>
                      </w:tc>
                      <w:tc>
                        <w:tcPr>
                          <w:tcW w:w="1276" w:type="dxa"/>
                          <w:tcMar>
                            <w:top w:w="170" w:type="dxa"/>
                          </w:tcMar>
                        </w:tcPr>
                        <w:p w14:paraId="2E30DEDB" w14:textId="77777777" w:rsidR="00212F24" w:rsidRDefault="00212F24" w:rsidP="006239C0">
                          <w:pPr>
                            <w:pStyle w:val="SenderInformation"/>
                            <w:spacing w:afterLines="20" w:after="48" w:line="240" w:lineRule="auto"/>
                            <w:rPr>
                              <w:b/>
                              <w:lang w:val="el-GR"/>
                            </w:rPr>
                          </w:pPr>
                          <w:r>
                            <w:rPr>
                              <w:b/>
                              <w:lang w:val="el-GR"/>
                            </w:rPr>
                            <w:t>Θέμα:</w:t>
                          </w:r>
                        </w:p>
                        <w:p w14:paraId="23E24377" w14:textId="77777777" w:rsidR="00212F24" w:rsidRDefault="00212F24" w:rsidP="00212F24">
                          <w:pPr>
                            <w:pStyle w:val="SenderInformation"/>
                            <w:spacing w:afterLines="20" w:after="48" w:line="240" w:lineRule="auto"/>
                            <w:rPr>
                              <w:b/>
                              <w:lang w:val="el-GR"/>
                            </w:rPr>
                          </w:pPr>
                        </w:p>
                        <w:p w14:paraId="3A42DFC8" w14:textId="77777777" w:rsidR="00212F24" w:rsidRDefault="00212F24" w:rsidP="00212F24">
                          <w:pPr>
                            <w:pStyle w:val="SenderInformation"/>
                            <w:spacing w:afterLines="20" w:after="48" w:line="240" w:lineRule="auto"/>
                            <w:rPr>
                              <w:b/>
                              <w:lang w:val="el-GR"/>
                            </w:rPr>
                          </w:pPr>
                          <w:r>
                            <w:rPr>
                              <w:b/>
                              <w:lang w:val="el-GR"/>
                            </w:rPr>
                            <w:t>Έκδοση:</w:t>
                          </w:r>
                        </w:p>
                        <w:p w14:paraId="328FD44C" w14:textId="77777777" w:rsidR="00212F24" w:rsidRPr="008831D9" w:rsidRDefault="00212F24" w:rsidP="00212F24">
                          <w:pPr>
                            <w:pStyle w:val="SenderInformation"/>
                            <w:spacing w:afterLines="20" w:after="48" w:line="240" w:lineRule="auto"/>
                            <w:rPr>
                              <w:b/>
                              <w:lang w:val="el-GR"/>
                            </w:rPr>
                          </w:pPr>
                          <w:r>
                            <w:rPr>
                              <w:b/>
                              <w:lang w:val="el-GR"/>
                            </w:rPr>
                            <w:t>Ημερομηνία</w:t>
                          </w:r>
                          <w:r w:rsidRPr="008831D9">
                            <w:rPr>
                              <w:b/>
                              <w:lang w:val="el-GR"/>
                            </w:rPr>
                            <w:t>:</w:t>
                          </w:r>
                        </w:p>
                        <w:p w14:paraId="52D03CE0" w14:textId="77777777" w:rsidR="00212F24" w:rsidRPr="00616861" w:rsidRDefault="00212F24" w:rsidP="00212F24">
                          <w:pPr>
                            <w:pStyle w:val="SenderInformation"/>
                            <w:spacing w:afterLines="20" w:after="48" w:line="240" w:lineRule="auto"/>
                            <w:rPr>
                              <w:b/>
                              <w:lang w:val="el-GR"/>
                            </w:rPr>
                          </w:pPr>
                          <w:r>
                            <w:rPr>
                              <w:b/>
                              <w:lang w:val="el-GR"/>
                            </w:rPr>
                            <w:t>Σελίδα</w:t>
                          </w:r>
                          <w:r w:rsidRPr="008831D9">
                            <w:rPr>
                              <w:b/>
                              <w:lang w:val="el-GR"/>
                            </w:rPr>
                            <w:t>:</w:t>
                          </w:r>
                        </w:p>
                      </w:tc>
                      <w:tc>
                        <w:tcPr>
                          <w:tcW w:w="2834" w:type="dxa"/>
                          <w:tcMar>
                            <w:top w:w="170" w:type="dxa"/>
                          </w:tcMar>
                        </w:tcPr>
                        <w:p w14:paraId="19BC5257" w14:textId="59ED9FB3" w:rsidR="00212F24" w:rsidRPr="006239C0" w:rsidRDefault="00212F24" w:rsidP="006239C0">
                          <w:pPr>
                            <w:spacing w:line="240" w:lineRule="auto"/>
                            <w:rPr>
                              <w:rFonts w:cs="Arial"/>
                              <w:sz w:val="13"/>
                              <w:szCs w:val="13"/>
                              <w:lang w:val="el-GR"/>
                            </w:rPr>
                          </w:pPr>
                          <w:r>
                            <w:rPr>
                              <w:rFonts w:eastAsia="Calibri" w:cs="Arial"/>
                              <w:color w:val="000000" w:themeColor="text1"/>
                              <w:sz w:val="13"/>
                              <w:szCs w:val="13"/>
                            </w:rPr>
                            <w:fldChar w:fldCharType="begin"/>
                          </w:r>
                          <w:r w:rsidRPr="00ED49CD">
                            <w:rPr>
                              <w:rFonts w:eastAsia="Calibri" w:cs="Arial"/>
                              <w:color w:val="000000" w:themeColor="text1"/>
                              <w:sz w:val="13"/>
                              <w:szCs w:val="13"/>
                              <w:lang w:val="el-GR"/>
                            </w:rPr>
                            <w:instrText xml:space="preserve"> </w:instrText>
                          </w:r>
                          <w:r>
                            <w:rPr>
                              <w:rFonts w:eastAsia="Calibri" w:cs="Arial"/>
                              <w:color w:val="000000" w:themeColor="text1"/>
                              <w:sz w:val="13"/>
                              <w:szCs w:val="13"/>
                            </w:rPr>
                            <w:instrText>TITLE</w:instrText>
                          </w:r>
                          <w:r w:rsidRPr="00ED49CD">
                            <w:rPr>
                              <w:rFonts w:eastAsia="Calibri" w:cs="Arial"/>
                              <w:color w:val="000000" w:themeColor="text1"/>
                              <w:sz w:val="13"/>
                              <w:szCs w:val="13"/>
                              <w:lang w:val="el-GR"/>
                            </w:rPr>
                            <w:instrText xml:space="preserve">  \* </w:instrText>
                          </w:r>
                          <w:r>
                            <w:rPr>
                              <w:rFonts w:eastAsia="Calibri" w:cs="Arial"/>
                              <w:color w:val="000000" w:themeColor="text1"/>
                              <w:sz w:val="13"/>
                              <w:szCs w:val="13"/>
                            </w:rPr>
                            <w:instrText>Caps</w:instrText>
                          </w:r>
                          <w:r w:rsidRPr="00ED49CD">
                            <w:rPr>
                              <w:rFonts w:eastAsia="Calibri" w:cs="Arial"/>
                              <w:color w:val="000000" w:themeColor="text1"/>
                              <w:sz w:val="13"/>
                              <w:szCs w:val="13"/>
                              <w:lang w:val="el-GR"/>
                            </w:rPr>
                            <w:instrText xml:space="preserve">  \* </w:instrText>
                          </w:r>
                          <w:r>
                            <w:rPr>
                              <w:rFonts w:eastAsia="Calibri" w:cs="Arial"/>
                              <w:color w:val="000000" w:themeColor="text1"/>
                              <w:sz w:val="13"/>
                              <w:szCs w:val="13"/>
                            </w:rPr>
                            <w:instrText>MERGEFORMAT</w:instrText>
                          </w:r>
                          <w:r w:rsidRPr="00ED49CD">
                            <w:rPr>
                              <w:rFonts w:eastAsia="Calibri" w:cs="Arial"/>
                              <w:color w:val="000000" w:themeColor="text1"/>
                              <w:sz w:val="13"/>
                              <w:szCs w:val="13"/>
                              <w:lang w:val="el-GR"/>
                            </w:rPr>
                            <w:instrText xml:space="preserve"> </w:instrText>
                          </w:r>
                          <w:r>
                            <w:rPr>
                              <w:rFonts w:eastAsia="Calibri" w:cs="Arial"/>
                              <w:color w:val="000000" w:themeColor="text1"/>
                              <w:sz w:val="13"/>
                              <w:szCs w:val="13"/>
                            </w:rPr>
                            <w:fldChar w:fldCharType="separate"/>
                          </w:r>
                          <w:r w:rsidRPr="006239C0">
                            <w:rPr>
                              <w:rFonts w:eastAsia="Times New Roman" w:cs="Arial"/>
                              <w:sz w:val="13"/>
                              <w:szCs w:val="13"/>
                              <w:lang w:val="el-GR"/>
                            </w:rPr>
                            <w:t xml:space="preserve">Τεχνική προδιαγραφή standalone συστήματος αδιάλειπτης λειτουργίας (UPS) ισχύος </w:t>
                          </w:r>
                          <w:r w:rsidR="0011160F" w:rsidRPr="0011160F">
                            <w:rPr>
                              <w:rFonts w:eastAsia="Times New Roman" w:cs="Arial"/>
                              <w:sz w:val="13"/>
                              <w:szCs w:val="13"/>
                              <w:lang w:val="el-GR"/>
                            </w:rPr>
                            <w:t>10-50 kVA</w:t>
                          </w:r>
                          <w:r>
                            <w:rPr>
                              <w:rFonts w:eastAsia="Calibri" w:cs="Arial"/>
                              <w:color w:val="000000" w:themeColor="text1"/>
                              <w:sz w:val="13"/>
                              <w:szCs w:val="13"/>
                              <w:lang w:val="el-GR"/>
                            </w:rPr>
                            <w:t xml:space="preserve"> </w:t>
                          </w:r>
                          <w:r w:rsidRPr="00997EF4">
                            <w:rPr>
                              <w:rFonts w:eastAsia="Calibri" w:cs="Arial"/>
                              <w:color w:val="000000" w:themeColor="text1"/>
                              <w:sz w:val="13"/>
                              <w:szCs w:val="13"/>
                              <w:lang w:val="el-GR"/>
                            </w:rPr>
                            <w:t xml:space="preserve"> </w:t>
                          </w:r>
                          <w:r>
                            <w:rPr>
                              <w:rFonts w:eastAsia="Calibri" w:cs="Arial"/>
                              <w:color w:val="000000" w:themeColor="text1"/>
                              <w:sz w:val="13"/>
                              <w:szCs w:val="13"/>
                            </w:rPr>
                            <w:fldChar w:fldCharType="end"/>
                          </w:r>
                        </w:p>
                        <w:p w14:paraId="36D3FAD4" w14:textId="0138CA00" w:rsidR="00212F24" w:rsidRPr="00E36486" w:rsidRDefault="00EA7B51" w:rsidP="00212F24">
                          <w:pPr>
                            <w:pStyle w:val="SenderInformation"/>
                            <w:spacing w:afterLines="20" w:after="48" w:line="240" w:lineRule="auto"/>
                            <w:rPr>
                              <w:rFonts w:cs="Arial"/>
                              <w:bCs/>
                              <w:lang w:val="el-GR"/>
                            </w:rPr>
                          </w:pPr>
                          <w:r w:rsidRPr="00EA7B51">
                            <w:rPr>
                              <w:rFonts w:cs="Arial"/>
                              <w:bCs/>
                              <w:lang w:val="el-GR"/>
                            </w:rPr>
                            <w:t>1TXB981400D2301</w:t>
                          </w:r>
                          <w:r w:rsidR="00212F24" w:rsidRPr="00E36486">
                            <w:rPr>
                              <w:rFonts w:cs="Arial"/>
                              <w:bCs/>
                              <w:lang w:val="el-GR"/>
                            </w:rPr>
                            <w:t>/7.17</w:t>
                          </w:r>
                          <w:r w:rsidR="00212F24" w:rsidRPr="00E36486" w:rsidDel="0054428F">
                            <w:rPr>
                              <w:rFonts w:cs="Arial"/>
                              <w:bCs/>
                              <w:lang w:val="el-GR"/>
                            </w:rPr>
                            <w:t xml:space="preserve"> </w:t>
                          </w:r>
                        </w:p>
                        <w:p w14:paraId="33FA3E7B" w14:textId="6D042B3B" w:rsidR="00212F24" w:rsidRPr="000609B1" w:rsidRDefault="00212F24" w:rsidP="00212F24">
                          <w:pPr>
                            <w:pStyle w:val="SenderInformation"/>
                            <w:spacing w:afterLines="20" w:after="48" w:line="240" w:lineRule="auto"/>
                            <w:rPr>
                              <w:rFonts w:cs="Arial"/>
                              <w:bCs/>
                              <w:lang w:val="el-GR"/>
                            </w:rPr>
                          </w:pPr>
                          <w:r w:rsidRPr="00F610F5">
                            <w:rPr>
                              <w:rFonts w:cs="Arial"/>
                              <w:bCs/>
                              <w:lang w:val="el-GR"/>
                            </w:rPr>
                            <w:t>07.2017</w:t>
                          </w:r>
                        </w:p>
                        <w:p w14:paraId="223BB114" w14:textId="7AAA1134" w:rsidR="00212F24" w:rsidRPr="00DC62AC" w:rsidRDefault="00212F24" w:rsidP="00212F24">
                          <w:pPr>
                            <w:pStyle w:val="SenderInformation"/>
                            <w:spacing w:afterLines="20" w:after="48" w:line="240" w:lineRule="auto"/>
                            <w:rPr>
                              <w:lang w:val="el-GR"/>
                            </w:rPr>
                          </w:pPr>
                          <w:r w:rsidRPr="00DC62AC">
                            <w:fldChar w:fldCharType="begin"/>
                          </w:r>
                          <w:r w:rsidRPr="00D35EDF">
                            <w:rPr>
                              <w:lang w:val="el-GR"/>
                            </w:rPr>
                            <w:instrText xml:space="preserve"> </w:instrText>
                          </w:r>
                          <w:r w:rsidRPr="00DC62AC">
                            <w:instrText>PAGE</w:instrText>
                          </w:r>
                          <w:r w:rsidRPr="00D35EDF">
                            <w:rPr>
                              <w:lang w:val="el-GR"/>
                            </w:rPr>
                            <w:instrText xml:space="preserve">   \* </w:instrText>
                          </w:r>
                          <w:r w:rsidRPr="00DC62AC">
                            <w:instrText>MERGEFORMAT</w:instrText>
                          </w:r>
                          <w:r w:rsidRPr="00D35EDF">
                            <w:rPr>
                              <w:lang w:val="el-GR"/>
                            </w:rPr>
                            <w:instrText xml:space="preserve"> </w:instrText>
                          </w:r>
                          <w:r w:rsidRPr="00DC62AC">
                            <w:fldChar w:fldCharType="separate"/>
                          </w:r>
                          <w:r w:rsidR="00E36486" w:rsidRPr="00E36486">
                            <w:rPr>
                              <w:noProof/>
                              <w:lang w:val="el-GR"/>
                            </w:rPr>
                            <w:t>10</w:t>
                          </w:r>
                          <w:r w:rsidRPr="00DC62AC">
                            <w:rPr>
                              <w:noProof/>
                            </w:rPr>
                            <w:fldChar w:fldCharType="end"/>
                          </w:r>
                          <w:r w:rsidRPr="00D35EDF">
                            <w:rPr>
                              <w:noProof/>
                              <w:lang w:val="el-GR"/>
                            </w:rPr>
                            <w:t>/</w:t>
                          </w:r>
                          <w:r w:rsidRPr="00DC62AC">
                            <w:rPr>
                              <w:noProof/>
                            </w:rPr>
                            <w:fldChar w:fldCharType="begin"/>
                          </w:r>
                          <w:r w:rsidRPr="00D35EDF">
                            <w:rPr>
                              <w:noProof/>
                              <w:lang w:val="el-GR"/>
                            </w:rPr>
                            <w:instrText xml:space="preserve"> </w:instrText>
                          </w:r>
                          <w:r w:rsidRPr="00DC62AC">
                            <w:rPr>
                              <w:noProof/>
                            </w:rPr>
                            <w:instrText>NUMPAGES</w:instrText>
                          </w:r>
                          <w:r w:rsidRPr="00D35EDF">
                            <w:rPr>
                              <w:noProof/>
                              <w:lang w:val="el-GR"/>
                            </w:rPr>
                            <w:instrText xml:space="preserve">   \* </w:instrText>
                          </w:r>
                          <w:r w:rsidRPr="00DC62AC">
                            <w:rPr>
                              <w:noProof/>
                            </w:rPr>
                            <w:instrText>MERGEFORMAT</w:instrText>
                          </w:r>
                          <w:r w:rsidRPr="00D35EDF">
                            <w:rPr>
                              <w:noProof/>
                              <w:lang w:val="el-GR"/>
                            </w:rPr>
                            <w:instrText xml:space="preserve"> </w:instrText>
                          </w:r>
                          <w:r w:rsidRPr="00DC62AC">
                            <w:rPr>
                              <w:noProof/>
                            </w:rPr>
                            <w:fldChar w:fldCharType="separate"/>
                          </w:r>
                          <w:r w:rsidR="00E36486">
                            <w:rPr>
                              <w:noProof/>
                            </w:rPr>
                            <w:t>10</w:t>
                          </w:r>
                          <w:r w:rsidRPr="00DC62AC">
                            <w:rPr>
                              <w:noProof/>
                            </w:rPr>
                            <w:fldChar w:fldCharType="end"/>
                          </w:r>
                        </w:p>
                      </w:tc>
                    </w:tr>
                    <w:tr w:rsidR="00212F24" w:rsidRPr="0054428F" w14:paraId="3A7BD8D4" w14:textId="77777777" w:rsidTr="006239C0">
                      <w:trPr>
                        <w:trHeight w:val="2098"/>
                      </w:trPr>
                      <w:tc>
                        <w:tcPr>
                          <w:tcW w:w="6521" w:type="dxa"/>
                          <w:tcMar>
                            <w:top w:w="170" w:type="dxa"/>
                          </w:tcMar>
                        </w:tcPr>
                        <w:p w14:paraId="4824130E" w14:textId="77777777" w:rsidR="00212F24" w:rsidRPr="00D35EDF" w:rsidRDefault="00212F24" w:rsidP="00212F24">
                          <w:pPr>
                            <w:pStyle w:val="SenderInformation"/>
                            <w:spacing w:afterLines="20" w:after="48" w:line="240" w:lineRule="auto"/>
                            <w:rPr>
                              <w:lang w:val="el-GR"/>
                            </w:rPr>
                          </w:pPr>
                        </w:p>
                      </w:tc>
                      <w:tc>
                        <w:tcPr>
                          <w:tcW w:w="1276" w:type="dxa"/>
                          <w:tcMar>
                            <w:top w:w="170" w:type="dxa"/>
                          </w:tcMar>
                        </w:tcPr>
                        <w:p w14:paraId="2AFBD488" w14:textId="77777777" w:rsidR="00212F24" w:rsidRDefault="00212F24" w:rsidP="00212F24">
                          <w:pPr>
                            <w:pStyle w:val="SenderInformation"/>
                            <w:spacing w:afterLines="20" w:after="48" w:line="240" w:lineRule="auto"/>
                            <w:rPr>
                              <w:b/>
                              <w:lang w:val="el-GR"/>
                            </w:rPr>
                          </w:pPr>
                        </w:p>
                      </w:tc>
                      <w:tc>
                        <w:tcPr>
                          <w:tcW w:w="2834" w:type="dxa"/>
                          <w:tcMar>
                            <w:top w:w="170" w:type="dxa"/>
                          </w:tcMar>
                        </w:tcPr>
                        <w:p w14:paraId="1A153415" w14:textId="77777777" w:rsidR="00212F24" w:rsidRDefault="00212F24" w:rsidP="00212F24">
                          <w:pPr>
                            <w:pStyle w:val="SenderInformation"/>
                            <w:spacing w:afterLines="20" w:after="48" w:line="240" w:lineRule="auto"/>
                            <w:rPr>
                              <w:lang w:val="el-GR"/>
                            </w:rPr>
                          </w:pPr>
                        </w:p>
                      </w:tc>
                    </w:tr>
                    <w:tr w:rsidR="00212F24" w:rsidRPr="0054428F" w14:paraId="75C6D544" w14:textId="77777777" w:rsidTr="006239C0">
                      <w:trPr>
                        <w:trHeight w:val="2098"/>
                      </w:trPr>
                      <w:tc>
                        <w:tcPr>
                          <w:tcW w:w="6521" w:type="dxa"/>
                          <w:tcMar>
                            <w:top w:w="170" w:type="dxa"/>
                          </w:tcMar>
                        </w:tcPr>
                        <w:p w14:paraId="3C3A16A1" w14:textId="77777777" w:rsidR="00212F24" w:rsidRPr="00D35EDF" w:rsidRDefault="00212F24" w:rsidP="00212F24">
                          <w:pPr>
                            <w:pStyle w:val="SenderInformation"/>
                            <w:spacing w:afterLines="20" w:after="48" w:line="240" w:lineRule="auto"/>
                            <w:rPr>
                              <w:lang w:val="el-GR"/>
                            </w:rPr>
                          </w:pPr>
                        </w:p>
                      </w:tc>
                      <w:tc>
                        <w:tcPr>
                          <w:tcW w:w="1276" w:type="dxa"/>
                          <w:tcMar>
                            <w:top w:w="170" w:type="dxa"/>
                          </w:tcMar>
                        </w:tcPr>
                        <w:p w14:paraId="1B83019F" w14:textId="77777777" w:rsidR="00212F24" w:rsidRDefault="00212F24" w:rsidP="00212F24">
                          <w:pPr>
                            <w:pStyle w:val="SenderInformation"/>
                            <w:spacing w:afterLines="20" w:after="48" w:line="240" w:lineRule="auto"/>
                            <w:rPr>
                              <w:b/>
                              <w:lang w:val="el-GR"/>
                            </w:rPr>
                          </w:pPr>
                        </w:p>
                      </w:tc>
                      <w:tc>
                        <w:tcPr>
                          <w:tcW w:w="2834" w:type="dxa"/>
                          <w:tcMar>
                            <w:top w:w="170" w:type="dxa"/>
                          </w:tcMar>
                        </w:tcPr>
                        <w:p w14:paraId="0BE1F028" w14:textId="77777777" w:rsidR="00212F24" w:rsidRDefault="00212F24" w:rsidP="00212F24">
                          <w:pPr>
                            <w:pStyle w:val="SenderInformation"/>
                            <w:spacing w:afterLines="20" w:after="48" w:line="240" w:lineRule="auto"/>
                            <w:rPr>
                              <w:lang w:val="el-GR"/>
                            </w:rPr>
                          </w:pPr>
                        </w:p>
                      </w:tc>
                    </w:tr>
                    <w:tr w:rsidR="00212F24" w:rsidRPr="0054428F" w14:paraId="57129B9A" w14:textId="77777777" w:rsidTr="006239C0">
                      <w:trPr>
                        <w:trHeight w:val="2098"/>
                      </w:trPr>
                      <w:tc>
                        <w:tcPr>
                          <w:tcW w:w="6521" w:type="dxa"/>
                          <w:tcMar>
                            <w:top w:w="170" w:type="dxa"/>
                          </w:tcMar>
                        </w:tcPr>
                        <w:p w14:paraId="67F08E62" w14:textId="77777777" w:rsidR="00212F24" w:rsidRPr="00D35EDF" w:rsidRDefault="00212F24" w:rsidP="00212F24">
                          <w:pPr>
                            <w:pStyle w:val="SenderInformation"/>
                            <w:spacing w:afterLines="20" w:after="48" w:line="240" w:lineRule="auto"/>
                            <w:rPr>
                              <w:lang w:val="el-GR"/>
                            </w:rPr>
                          </w:pPr>
                        </w:p>
                      </w:tc>
                      <w:tc>
                        <w:tcPr>
                          <w:tcW w:w="1276" w:type="dxa"/>
                          <w:tcMar>
                            <w:top w:w="170" w:type="dxa"/>
                          </w:tcMar>
                        </w:tcPr>
                        <w:p w14:paraId="12932909" w14:textId="77777777" w:rsidR="00212F24" w:rsidRDefault="00212F24" w:rsidP="00212F24">
                          <w:pPr>
                            <w:pStyle w:val="SenderInformation"/>
                            <w:spacing w:afterLines="20" w:after="48" w:line="240" w:lineRule="auto"/>
                            <w:rPr>
                              <w:b/>
                              <w:lang w:val="el-GR"/>
                            </w:rPr>
                          </w:pPr>
                        </w:p>
                      </w:tc>
                      <w:tc>
                        <w:tcPr>
                          <w:tcW w:w="2834" w:type="dxa"/>
                          <w:tcMar>
                            <w:top w:w="170" w:type="dxa"/>
                          </w:tcMar>
                        </w:tcPr>
                        <w:p w14:paraId="3299F32C" w14:textId="77777777" w:rsidR="00212F24" w:rsidRDefault="00212F24" w:rsidP="00212F24">
                          <w:pPr>
                            <w:pStyle w:val="SenderInformation"/>
                            <w:spacing w:afterLines="20" w:after="48" w:line="240" w:lineRule="auto"/>
                            <w:rPr>
                              <w:lang w:val="el-GR"/>
                            </w:rPr>
                          </w:pPr>
                        </w:p>
                      </w:tc>
                    </w:tr>
                  </w:tbl>
                  <w:p w14:paraId="7FE83AC2" w14:textId="77777777" w:rsidR="00212F24" w:rsidRPr="00CA071E" w:rsidRDefault="00212F24" w:rsidP="006239C0">
                    <w:pPr>
                      <w:rPr>
                        <w:sz w:val="13"/>
                        <w:szCs w:val="13"/>
                        <w:lang w:val="el-GR"/>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F9400" w14:textId="77777777" w:rsidR="00212F24" w:rsidRDefault="00212F24" w:rsidP="00874D97">
    <w:pPr>
      <w:pStyle w:val="Footer"/>
      <w:jc w:val="right"/>
    </w:pPr>
    <w:r>
      <w:rPr>
        <w:noProof/>
      </w:rPr>
      <mc:AlternateContent>
        <mc:Choice Requires="wps">
          <w:drawing>
            <wp:anchor distT="0" distB="0" distL="114300" distR="114300" simplePos="0" relativeHeight="251660288" behindDoc="1" locked="0" layoutInCell="1" allowOverlap="1" wp14:anchorId="0F44C0D2" wp14:editId="42F3D3D3">
              <wp:simplePos x="0" y="0"/>
              <wp:positionH relativeFrom="column">
                <wp:posOffset>-379095</wp:posOffset>
              </wp:positionH>
              <wp:positionV relativeFrom="paragraph">
                <wp:posOffset>-445135</wp:posOffset>
              </wp:positionV>
              <wp:extent cx="6781800" cy="925200"/>
              <wp:effectExtent l="0" t="0" r="0" b="8255"/>
              <wp:wrapNone/>
              <wp:docPr id="8" name="Text Box 8"/>
              <wp:cNvGraphicFramePr/>
              <a:graphic xmlns:a="http://schemas.openxmlformats.org/drawingml/2006/main">
                <a:graphicData uri="http://schemas.microsoft.com/office/word/2010/wordprocessingShape">
                  <wps:wsp>
                    <wps:cNvSpPr txBox="1"/>
                    <wps:spPr bwMode="auto">
                      <a:xfrm>
                        <a:off x="0" y="0"/>
                        <a:ext cx="6781800" cy="925200"/>
                      </a:xfrm>
                      <a:prstGeom prst="rect">
                        <a:avLst/>
                      </a:prstGeom>
                      <a:noFill/>
                      <a:ln w="6350">
                        <a:noFill/>
                      </a:ln>
                    </wps:spPr>
                    <wps:txbx>
                      <w:txbxContent>
                        <w:tbl>
                          <w:tblPr>
                            <w:tblStyle w:val="TableGrid"/>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521"/>
                            <w:gridCol w:w="1276"/>
                            <w:gridCol w:w="2834"/>
                          </w:tblGrid>
                          <w:tr w:rsidR="00212F24" w:rsidRPr="00CA071E" w14:paraId="084E2165" w14:textId="77777777" w:rsidTr="006239C0">
                            <w:trPr>
                              <w:trHeight w:val="2098"/>
                            </w:trPr>
                            <w:tc>
                              <w:tcPr>
                                <w:tcW w:w="6521" w:type="dxa"/>
                                <w:tcMar>
                                  <w:top w:w="170" w:type="dxa"/>
                                </w:tcMar>
                              </w:tcPr>
                              <w:p w14:paraId="5D9680B7" w14:textId="77777777" w:rsidR="00212F24" w:rsidRPr="00EB3C1B" w:rsidRDefault="00212F24" w:rsidP="00212F24">
                                <w:pPr>
                                  <w:pStyle w:val="SenderInformation"/>
                                  <w:spacing w:afterLines="20" w:after="48" w:line="240" w:lineRule="auto"/>
                                </w:pPr>
                              </w:p>
                            </w:tc>
                            <w:tc>
                              <w:tcPr>
                                <w:tcW w:w="1276" w:type="dxa"/>
                                <w:tcMar>
                                  <w:top w:w="170" w:type="dxa"/>
                                </w:tcMar>
                              </w:tcPr>
                              <w:p w14:paraId="71D4DDEB" w14:textId="77777777" w:rsidR="00212F24" w:rsidRDefault="00212F24" w:rsidP="006239C0">
                                <w:pPr>
                                  <w:pStyle w:val="SenderInformation"/>
                                  <w:spacing w:afterLines="20" w:after="48" w:line="240" w:lineRule="auto"/>
                                  <w:rPr>
                                    <w:b/>
                                    <w:lang w:val="el-GR"/>
                                  </w:rPr>
                                </w:pPr>
                                <w:r>
                                  <w:rPr>
                                    <w:b/>
                                    <w:lang w:val="el-GR"/>
                                  </w:rPr>
                                  <w:t>Θέμα:</w:t>
                                </w:r>
                              </w:p>
                              <w:p w14:paraId="0E5280BA" w14:textId="77777777" w:rsidR="00212F24" w:rsidRDefault="00212F24" w:rsidP="00212F24">
                                <w:pPr>
                                  <w:pStyle w:val="SenderInformation"/>
                                  <w:spacing w:afterLines="20" w:after="48" w:line="240" w:lineRule="auto"/>
                                  <w:rPr>
                                    <w:b/>
                                    <w:lang w:val="el-GR"/>
                                  </w:rPr>
                                </w:pPr>
                              </w:p>
                              <w:p w14:paraId="0E2118E5" w14:textId="77777777" w:rsidR="00212F24" w:rsidRDefault="00212F24" w:rsidP="00212F24">
                                <w:pPr>
                                  <w:pStyle w:val="SenderInformation"/>
                                  <w:spacing w:afterLines="20" w:after="48" w:line="240" w:lineRule="auto"/>
                                  <w:rPr>
                                    <w:b/>
                                    <w:lang w:val="el-GR"/>
                                  </w:rPr>
                                </w:pPr>
                                <w:r>
                                  <w:rPr>
                                    <w:b/>
                                    <w:lang w:val="el-GR"/>
                                  </w:rPr>
                                  <w:t>Έκδοση:</w:t>
                                </w:r>
                              </w:p>
                              <w:p w14:paraId="26C4BAF2" w14:textId="77777777" w:rsidR="00212F24" w:rsidRPr="008831D9" w:rsidRDefault="00212F24" w:rsidP="00212F24">
                                <w:pPr>
                                  <w:pStyle w:val="SenderInformation"/>
                                  <w:spacing w:afterLines="20" w:after="48" w:line="240" w:lineRule="auto"/>
                                  <w:rPr>
                                    <w:b/>
                                    <w:lang w:val="el-GR"/>
                                  </w:rPr>
                                </w:pPr>
                                <w:r>
                                  <w:rPr>
                                    <w:b/>
                                    <w:lang w:val="el-GR"/>
                                  </w:rPr>
                                  <w:t>Ημερομηνία</w:t>
                                </w:r>
                                <w:r w:rsidRPr="008831D9">
                                  <w:rPr>
                                    <w:b/>
                                    <w:lang w:val="el-GR"/>
                                  </w:rPr>
                                  <w:t>:</w:t>
                                </w:r>
                              </w:p>
                              <w:p w14:paraId="6444A0C4" w14:textId="77777777" w:rsidR="00212F24" w:rsidRPr="00616861" w:rsidRDefault="00212F24" w:rsidP="00212F24">
                                <w:pPr>
                                  <w:pStyle w:val="SenderInformation"/>
                                  <w:spacing w:afterLines="20" w:after="48" w:line="240" w:lineRule="auto"/>
                                  <w:rPr>
                                    <w:b/>
                                    <w:lang w:val="el-GR"/>
                                  </w:rPr>
                                </w:pPr>
                                <w:r>
                                  <w:rPr>
                                    <w:b/>
                                    <w:lang w:val="el-GR"/>
                                  </w:rPr>
                                  <w:t>Σελίδα</w:t>
                                </w:r>
                                <w:r w:rsidRPr="008831D9">
                                  <w:rPr>
                                    <w:b/>
                                    <w:lang w:val="el-GR"/>
                                  </w:rPr>
                                  <w:t>:</w:t>
                                </w:r>
                              </w:p>
                            </w:tc>
                            <w:tc>
                              <w:tcPr>
                                <w:tcW w:w="2834" w:type="dxa"/>
                                <w:tcMar>
                                  <w:top w:w="170" w:type="dxa"/>
                                </w:tcMar>
                              </w:tcPr>
                              <w:p w14:paraId="37D86AA7" w14:textId="45D3A2C3" w:rsidR="00212F24" w:rsidRPr="006239C0" w:rsidRDefault="00212F24" w:rsidP="006239C0">
                                <w:pPr>
                                  <w:spacing w:line="240" w:lineRule="auto"/>
                                  <w:rPr>
                                    <w:rFonts w:cs="Arial"/>
                                    <w:sz w:val="13"/>
                                    <w:szCs w:val="13"/>
                                    <w:lang w:val="el-GR"/>
                                  </w:rPr>
                                </w:pPr>
                                <w:r>
                                  <w:rPr>
                                    <w:rFonts w:eastAsia="Calibri" w:cs="Arial"/>
                                    <w:color w:val="000000" w:themeColor="text1"/>
                                    <w:sz w:val="13"/>
                                    <w:szCs w:val="13"/>
                                  </w:rPr>
                                  <w:fldChar w:fldCharType="begin"/>
                                </w:r>
                                <w:r w:rsidRPr="00ED49CD">
                                  <w:rPr>
                                    <w:rFonts w:eastAsia="Calibri" w:cs="Arial"/>
                                    <w:color w:val="000000" w:themeColor="text1"/>
                                    <w:sz w:val="13"/>
                                    <w:szCs w:val="13"/>
                                    <w:lang w:val="el-GR"/>
                                  </w:rPr>
                                  <w:instrText xml:space="preserve"> </w:instrText>
                                </w:r>
                                <w:r>
                                  <w:rPr>
                                    <w:rFonts w:eastAsia="Calibri" w:cs="Arial"/>
                                    <w:color w:val="000000" w:themeColor="text1"/>
                                    <w:sz w:val="13"/>
                                    <w:szCs w:val="13"/>
                                  </w:rPr>
                                  <w:instrText>TITLE</w:instrText>
                                </w:r>
                                <w:r w:rsidRPr="00ED49CD">
                                  <w:rPr>
                                    <w:rFonts w:eastAsia="Calibri" w:cs="Arial"/>
                                    <w:color w:val="000000" w:themeColor="text1"/>
                                    <w:sz w:val="13"/>
                                    <w:szCs w:val="13"/>
                                    <w:lang w:val="el-GR"/>
                                  </w:rPr>
                                  <w:instrText xml:space="preserve">  \* </w:instrText>
                                </w:r>
                                <w:r>
                                  <w:rPr>
                                    <w:rFonts w:eastAsia="Calibri" w:cs="Arial"/>
                                    <w:color w:val="000000" w:themeColor="text1"/>
                                    <w:sz w:val="13"/>
                                    <w:szCs w:val="13"/>
                                  </w:rPr>
                                  <w:instrText>Caps</w:instrText>
                                </w:r>
                                <w:r w:rsidRPr="00ED49CD">
                                  <w:rPr>
                                    <w:rFonts w:eastAsia="Calibri" w:cs="Arial"/>
                                    <w:color w:val="000000" w:themeColor="text1"/>
                                    <w:sz w:val="13"/>
                                    <w:szCs w:val="13"/>
                                    <w:lang w:val="el-GR"/>
                                  </w:rPr>
                                  <w:instrText xml:space="preserve">  \* </w:instrText>
                                </w:r>
                                <w:r>
                                  <w:rPr>
                                    <w:rFonts w:eastAsia="Calibri" w:cs="Arial"/>
                                    <w:color w:val="000000" w:themeColor="text1"/>
                                    <w:sz w:val="13"/>
                                    <w:szCs w:val="13"/>
                                  </w:rPr>
                                  <w:instrText>MERGEFORMAT</w:instrText>
                                </w:r>
                                <w:r w:rsidRPr="00ED49CD">
                                  <w:rPr>
                                    <w:rFonts w:eastAsia="Calibri" w:cs="Arial"/>
                                    <w:color w:val="000000" w:themeColor="text1"/>
                                    <w:sz w:val="13"/>
                                    <w:szCs w:val="13"/>
                                    <w:lang w:val="el-GR"/>
                                  </w:rPr>
                                  <w:instrText xml:space="preserve"> </w:instrText>
                                </w:r>
                                <w:r>
                                  <w:rPr>
                                    <w:rFonts w:eastAsia="Calibri" w:cs="Arial"/>
                                    <w:color w:val="000000" w:themeColor="text1"/>
                                    <w:sz w:val="13"/>
                                    <w:szCs w:val="13"/>
                                  </w:rPr>
                                  <w:fldChar w:fldCharType="separate"/>
                                </w:r>
                                <w:r w:rsidRPr="006239C0">
                                  <w:rPr>
                                    <w:rFonts w:eastAsia="Times New Roman" w:cs="Arial"/>
                                    <w:sz w:val="13"/>
                                    <w:szCs w:val="13"/>
                                    <w:lang w:val="el-GR"/>
                                  </w:rPr>
                                  <w:t xml:space="preserve">Τεχνική προδιαγραφή standalone συστήματος αδιάλειπτης λειτουργίας (UPS) ισχύος </w:t>
                                </w:r>
                                <w:r w:rsidRPr="00212F24">
                                  <w:rPr>
                                    <w:rFonts w:eastAsia="Times New Roman" w:cs="Arial"/>
                                    <w:sz w:val="13"/>
                                    <w:szCs w:val="13"/>
                                    <w:lang w:val="el-GR"/>
                                  </w:rPr>
                                  <w:t xml:space="preserve">10-50 kVA </w:t>
                                </w:r>
                                <w:r w:rsidRPr="00997EF4">
                                  <w:rPr>
                                    <w:rFonts w:eastAsia="Calibri" w:cs="Arial"/>
                                    <w:color w:val="000000" w:themeColor="text1"/>
                                    <w:sz w:val="13"/>
                                    <w:szCs w:val="13"/>
                                    <w:lang w:val="el-GR"/>
                                  </w:rPr>
                                  <w:t xml:space="preserve"> </w:t>
                                </w:r>
                                <w:r>
                                  <w:rPr>
                                    <w:rFonts w:eastAsia="Calibri" w:cs="Arial"/>
                                    <w:color w:val="000000" w:themeColor="text1"/>
                                    <w:sz w:val="13"/>
                                    <w:szCs w:val="13"/>
                                  </w:rPr>
                                  <w:fldChar w:fldCharType="end"/>
                                </w:r>
                              </w:p>
                              <w:p w14:paraId="4947C9D1" w14:textId="1192F383" w:rsidR="00212F24" w:rsidRPr="000609B1" w:rsidRDefault="006845FD" w:rsidP="00212F24">
                                <w:pPr>
                                  <w:pStyle w:val="SenderInformation"/>
                                  <w:spacing w:afterLines="20" w:after="48" w:line="240" w:lineRule="auto"/>
                                  <w:rPr>
                                    <w:rFonts w:cs="Arial"/>
                                    <w:bCs/>
                                    <w:lang w:val="el-GR"/>
                                  </w:rPr>
                                </w:pPr>
                                <w:r w:rsidRPr="00E36486">
                                  <w:rPr>
                                    <w:rFonts w:eastAsia="Times New Roman" w:cs="Arial"/>
                                    <w:lang w:val="el-GR"/>
                                  </w:rPr>
                                  <w:t>1TXB981400D2301</w:t>
                                </w:r>
                                <w:r>
                                  <w:rPr>
                                    <w:rFonts w:cs="Arial"/>
                                    <w:bCs/>
                                  </w:rPr>
                                  <w:t>/7./17</w:t>
                                </w:r>
                                <w:r w:rsidR="00212F24" w:rsidRPr="0054428F" w:rsidDel="0054428F">
                                  <w:rPr>
                                    <w:rFonts w:cs="Arial"/>
                                    <w:bCs/>
                                    <w:lang w:val="el-GR"/>
                                  </w:rPr>
                                  <w:t xml:space="preserve"> </w:t>
                                </w:r>
                                <w:r w:rsidR="00212F24">
                                  <w:rPr>
                                    <w:rFonts w:cs="Arial"/>
                                    <w:bCs/>
                                    <w:lang w:val="el-GR"/>
                                  </w:rPr>
                                  <w:t>07.2017</w:t>
                                </w:r>
                              </w:p>
                              <w:p w14:paraId="62163077" w14:textId="4D94A761" w:rsidR="00212F24" w:rsidRPr="00DC62AC" w:rsidRDefault="00212F24" w:rsidP="00212F24">
                                <w:pPr>
                                  <w:pStyle w:val="SenderInformation"/>
                                  <w:spacing w:afterLines="20" w:after="48" w:line="240" w:lineRule="auto"/>
                                  <w:rPr>
                                    <w:lang w:val="el-GR"/>
                                  </w:rPr>
                                </w:pPr>
                                <w:r w:rsidRPr="00DC62AC">
                                  <w:fldChar w:fldCharType="begin"/>
                                </w:r>
                                <w:r w:rsidRPr="00D35EDF">
                                  <w:rPr>
                                    <w:lang w:val="el-GR"/>
                                  </w:rPr>
                                  <w:instrText xml:space="preserve"> </w:instrText>
                                </w:r>
                                <w:r w:rsidRPr="00DC62AC">
                                  <w:instrText>PAGE</w:instrText>
                                </w:r>
                                <w:r w:rsidRPr="00D35EDF">
                                  <w:rPr>
                                    <w:lang w:val="el-GR"/>
                                  </w:rPr>
                                  <w:instrText xml:space="preserve">   \* </w:instrText>
                                </w:r>
                                <w:r w:rsidRPr="00DC62AC">
                                  <w:instrText>MERGEFORMAT</w:instrText>
                                </w:r>
                                <w:r w:rsidRPr="00D35EDF">
                                  <w:rPr>
                                    <w:lang w:val="el-GR"/>
                                  </w:rPr>
                                  <w:instrText xml:space="preserve"> </w:instrText>
                                </w:r>
                                <w:r w:rsidRPr="00DC62AC">
                                  <w:fldChar w:fldCharType="separate"/>
                                </w:r>
                                <w:r w:rsidR="00E36486" w:rsidRPr="00E36486">
                                  <w:rPr>
                                    <w:noProof/>
                                    <w:lang w:val="el-GR"/>
                                  </w:rPr>
                                  <w:t>1</w:t>
                                </w:r>
                                <w:r w:rsidRPr="00DC62AC">
                                  <w:rPr>
                                    <w:noProof/>
                                  </w:rPr>
                                  <w:fldChar w:fldCharType="end"/>
                                </w:r>
                                <w:r w:rsidRPr="00D35EDF">
                                  <w:rPr>
                                    <w:noProof/>
                                    <w:lang w:val="el-GR"/>
                                  </w:rPr>
                                  <w:t>/</w:t>
                                </w:r>
                                <w:r w:rsidRPr="00DC62AC">
                                  <w:rPr>
                                    <w:noProof/>
                                  </w:rPr>
                                  <w:fldChar w:fldCharType="begin"/>
                                </w:r>
                                <w:r w:rsidRPr="00D35EDF">
                                  <w:rPr>
                                    <w:noProof/>
                                    <w:lang w:val="el-GR"/>
                                  </w:rPr>
                                  <w:instrText xml:space="preserve"> </w:instrText>
                                </w:r>
                                <w:r w:rsidRPr="00DC62AC">
                                  <w:rPr>
                                    <w:noProof/>
                                  </w:rPr>
                                  <w:instrText>NUMPAGES</w:instrText>
                                </w:r>
                                <w:r w:rsidRPr="00D35EDF">
                                  <w:rPr>
                                    <w:noProof/>
                                    <w:lang w:val="el-GR"/>
                                  </w:rPr>
                                  <w:instrText xml:space="preserve">   \* </w:instrText>
                                </w:r>
                                <w:r w:rsidRPr="00DC62AC">
                                  <w:rPr>
                                    <w:noProof/>
                                  </w:rPr>
                                  <w:instrText>MERGEFORMAT</w:instrText>
                                </w:r>
                                <w:r w:rsidRPr="00D35EDF">
                                  <w:rPr>
                                    <w:noProof/>
                                    <w:lang w:val="el-GR"/>
                                  </w:rPr>
                                  <w:instrText xml:space="preserve"> </w:instrText>
                                </w:r>
                                <w:r w:rsidRPr="00DC62AC">
                                  <w:rPr>
                                    <w:noProof/>
                                  </w:rPr>
                                  <w:fldChar w:fldCharType="separate"/>
                                </w:r>
                                <w:r w:rsidR="00E36486">
                                  <w:rPr>
                                    <w:noProof/>
                                  </w:rPr>
                                  <w:t>10</w:t>
                                </w:r>
                                <w:r w:rsidRPr="00DC62AC">
                                  <w:rPr>
                                    <w:noProof/>
                                  </w:rPr>
                                  <w:fldChar w:fldCharType="end"/>
                                </w:r>
                              </w:p>
                            </w:tc>
                          </w:tr>
                          <w:tr w:rsidR="00212F24" w:rsidRPr="00CA071E" w14:paraId="3F55FEE8" w14:textId="77777777" w:rsidTr="006239C0">
                            <w:trPr>
                              <w:trHeight w:val="2098"/>
                            </w:trPr>
                            <w:tc>
                              <w:tcPr>
                                <w:tcW w:w="6521" w:type="dxa"/>
                                <w:tcMar>
                                  <w:top w:w="170" w:type="dxa"/>
                                </w:tcMar>
                              </w:tcPr>
                              <w:p w14:paraId="3863E334" w14:textId="77777777" w:rsidR="00212F24" w:rsidRPr="00D35EDF" w:rsidRDefault="00212F24" w:rsidP="00212F24">
                                <w:pPr>
                                  <w:pStyle w:val="SenderInformation"/>
                                  <w:spacing w:afterLines="20" w:after="48" w:line="240" w:lineRule="auto"/>
                                  <w:rPr>
                                    <w:lang w:val="el-GR"/>
                                  </w:rPr>
                                </w:pPr>
                              </w:p>
                            </w:tc>
                            <w:tc>
                              <w:tcPr>
                                <w:tcW w:w="1276" w:type="dxa"/>
                                <w:tcMar>
                                  <w:top w:w="170" w:type="dxa"/>
                                </w:tcMar>
                              </w:tcPr>
                              <w:p w14:paraId="6B100E9D" w14:textId="77777777" w:rsidR="00212F24" w:rsidRDefault="00212F24" w:rsidP="00212F24">
                                <w:pPr>
                                  <w:pStyle w:val="SenderInformation"/>
                                  <w:spacing w:afterLines="20" w:after="48" w:line="240" w:lineRule="auto"/>
                                  <w:rPr>
                                    <w:b/>
                                    <w:lang w:val="el-GR"/>
                                  </w:rPr>
                                </w:pPr>
                              </w:p>
                            </w:tc>
                            <w:tc>
                              <w:tcPr>
                                <w:tcW w:w="2834" w:type="dxa"/>
                                <w:tcMar>
                                  <w:top w:w="170" w:type="dxa"/>
                                </w:tcMar>
                              </w:tcPr>
                              <w:p w14:paraId="620D9D3C" w14:textId="77777777" w:rsidR="00212F24" w:rsidRDefault="00212F24" w:rsidP="00212F24">
                                <w:pPr>
                                  <w:pStyle w:val="SenderInformation"/>
                                  <w:spacing w:afterLines="20" w:after="48" w:line="240" w:lineRule="auto"/>
                                  <w:rPr>
                                    <w:lang w:val="el-GR"/>
                                  </w:rPr>
                                </w:pPr>
                              </w:p>
                            </w:tc>
                          </w:tr>
                          <w:tr w:rsidR="00212F24" w:rsidRPr="00CA071E" w14:paraId="068629DA" w14:textId="77777777" w:rsidTr="006239C0">
                            <w:trPr>
                              <w:trHeight w:val="2098"/>
                            </w:trPr>
                            <w:tc>
                              <w:tcPr>
                                <w:tcW w:w="6521" w:type="dxa"/>
                                <w:tcMar>
                                  <w:top w:w="170" w:type="dxa"/>
                                </w:tcMar>
                              </w:tcPr>
                              <w:p w14:paraId="6120EAA3" w14:textId="77777777" w:rsidR="00212F24" w:rsidRPr="00D35EDF" w:rsidRDefault="00212F24" w:rsidP="00212F24">
                                <w:pPr>
                                  <w:pStyle w:val="SenderInformation"/>
                                  <w:spacing w:afterLines="20" w:after="48" w:line="240" w:lineRule="auto"/>
                                  <w:rPr>
                                    <w:lang w:val="el-GR"/>
                                  </w:rPr>
                                </w:pPr>
                              </w:p>
                            </w:tc>
                            <w:tc>
                              <w:tcPr>
                                <w:tcW w:w="1276" w:type="dxa"/>
                                <w:tcMar>
                                  <w:top w:w="170" w:type="dxa"/>
                                </w:tcMar>
                              </w:tcPr>
                              <w:p w14:paraId="46D65FAF" w14:textId="77777777" w:rsidR="00212F24" w:rsidRDefault="00212F24" w:rsidP="00212F24">
                                <w:pPr>
                                  <w:pStyle w:val="SenderInformation"/>
                                  <w:spacing w:afterLines="20" w:after="48" w:line="240" w:lineRule="auto"/>
                                  <w:rPr>
                                    <w:b/>
                                    <w:lang w:val="el-GR"/>
                                  </w:rPr>
                                </w:pPr>
                              </w:p>
                            </w:tc>
                            <w:tc>
                              <w:tcPr>
                                <w:tcW w:w="2834" w:type="dxa"/>
                                <w:tcMar>
                                  <w:top w:w="170" w:type="dxa"/>
                                </w:tcMar>
                              </w:tcPr>
                              <w:p w14:paraId="292188B4" w14:textId="77777777" w:rsidR="00212F24" w:rsidRDefault="00212F24" w:rsidP="00212F24">
                                <w:pPr>
                                  <w:pStyle w:val="SenderInformation"/>
                                  <w:spacing w:afterLines="20" w:after="48" w:line="240" w:lineRule="auto"/>
                                  <w:rPr>
                                    <w:lang w:val="el-GR"/>
                                  </w:rPr>
                                </w:pPr>
                              </w:p>
                            </w:tc>
                          </w:tr>
                          <w:tr w:rsidR="00212F24" w:rsidRPr="00CA071E" w14:paraId="00DC3943" w14:textId="77777777" w:rsidTr="006239C0">
                            <w:trPr>
                              <w:trHeight w:val="2098"/>
                            </w:trPr>
                            <w:tc>
                              <w:tcPr>
                                <w:tcW w:w="6521" w:type="dxa"/>
                                <w:tcMar>
                                  <w:top w:w="170" w:type="dxa"/>
                                </w:tcMar>
                              </w:tcPr>
                              <w:p w14:paraId="6400361B" w14:textId="77777777" w:rsidR="00212F24" w:rsidRPr="00D35EDF" w:rsidRDefault="00212F24" w:rsidP="00212F24">
                                <w:pPr>
                                  <w:pStyle w:val="SenderInformation"/>
                                  <w:spacing w:afterLines="20" w:after="48" w:line="240" w:lineRule="auto"/>
                                  <w:rPr>
                                    <w:lang w:val="el-GR"/>
                                  </w:rPr>
                                </w:pPr>
                              </w:p>
                            </w:tc>
                            <w:tc>
                              <w:tcPr>
                                <w:tcW w:w="1276" w:type="dxa"/>
                                <w:tcMar>
                                  <w:top w:w="170" w:type="dxa"/>
                                </w:tcMar>
                              </w:tcPr>
                              <w:p w14:paraId="7728A690" w14:textId="77777777" w:rsidR="00212F24" w:rsidRDefault="00212F24" w:rsidP="00212F24">
                                <w:pPr>
                                  <w:pStyle w:val="SenderInformation"/>
                                  <w:spacing w:afterLines="20" w:after="48" w:line="240" w:lineRule="auto"/>
                                  <w:rPr>
                                    <w:b/>
                                    <w:lang w:val="el-GR"/>
                                  </w:rPr>
                                </w:pPr>
                              </w:p>
                            </w:tc>
                            <w:tc>
                              <w:tcPr>
                                <w:tcW w:w="2834" w:type="dxa"/>
                                <w:tcMar>
                                  <w:top w:w="170" w:type="dxa"/>
                                </w:tcMar>
                              </w:tcPr>
                              <w:p w14:paraId="6D8ACCB5" w14:textId="77777777" w:rsidR="00212F24" w:rsidRDefault="00212F24" w:rsidP="00212F24">
                                <w:pPr>
                                  <w:pStyle w:val="SenderInformation"/>
                                  <w:spacing w:afterLines="20" w:after="48" w:line="240" w:lineRule="auto"/>
                                  <w:rPr>
                                    <w:lang w:val="el-GR"/>
                                  </w:rPr>
                                </w:pPr>
                              </w:p>
                            </w:tc>
                          </w:tr>
                        </w:tbl>
                        <w:p w14:paraId="1B8D7C69" w14:textId="77777777" w:rsidR="00212F24" w:rsidRPr="00CA071E" w:rsidRDefault="00212F24" w:rsidP="006239C0">
                          <w:pPr>
                            <w:rPr>
                              <w:sz w:val="13"/>
                              <w:szCs w:val="13"/>
                              <w:lang w:val="el-G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4C0D2" id="_x0000_t202" coordsize="21600,21600" o:spt="202" path="m,l,21600r21600,l21600,xe">
              <v:stroke joinstyle="miter"/>
              <v:path gradientshapeok="t" o:connecttype="rect"/>
            </v:shapetype>
            <v:shape id="Text Box 8" o:spid="_x0000_s1027" type="#_x0000_t202" style="position:absolute;left:0;text-align:left;margin-left:-29.85pt;margin-top:-35.05pt;width:534pt;height:7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" filled="f" stroked="f" strokeweight=".5pt">
              <v:textbox inset="0,0,0,0">
                <w:txbxContent>
                  <w:tbl>
                    <w:tblPr>
                      <w:tblStyle w:val="TableGrid"/>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521"/>
                      <w:gridCol w:w="1276"/>
                      <w:gridCol w:w="2834"/>
                    </w:tblGrid>
                    <w:tr w:rsidR="00212F24" w:rsidRPr="00CA071E" w14:paraId="084E2165" w14:textId="77777777" w:rsidTr="006239C0">
                      <w:trPr>
                        <w:trHeight w:val="2098"/>
                      </w:trPr>
                      <w:tc>
                        <w:tcPr>
                          <w:tcW w:w="6521" w:type="dxa"/>
                          <w:tcMar>
                            <w:top w:w="170" w:type="dxa"/>
                          </w:tcMar>
                        </w:tcPr>
                        <w:p w14:paraId="5D9680B7" w14:textId="77777777" w:rsidR="00212F24" w:rsidRPr="00EB3C1B" w:rsidRDefault="00212F24" w:rsidP="00212F24">
                          <w:pPr>
                            <w:pStyle w:val="SenderInformation"/>
                            <w:spacing w:afterLines="20" w:after="48" w:line="240" w:lineRule="auto"/>
                          </w:pPr>
                        </w:p>
                      </w:tc>
                      <w:tc>
                        <w:tcPr>
                          <w:tcW w:w="1276" w:type="dxa"/>
                          <w:tcMar>
                            <w:top w:w="170" w:type="dxa"/>
                          </w:tcMar>
                        </w:tcPr>
                        <w:p w14:paraId="71D4DDEB" w14:textId="77777777" w:rsidR="00212F24" w:rsidRDefault="00212F24" w:rsidP="006239C0">
                          <w:pPr>
                            <w:pStyle w:val="SenderInformation"/>
                            <w:spacing w:afterLines="20" w:after="48" w:line="240" w:lineRule="auto"/>
                            <w:rPr>
                              <w:b/>
                              <w:lang w:val="el-GR"/>
                            </w:rPr>
                          </w:pPr>
                          <w:r>
                            <w:rPr>
                              <w:b/>
                              <w:lang w:val="el-GR"/>
                            </w:rPr>
                            <w:t>Θέμα:</w:t>
                          </w:r>
                        </w:p>
                        <w:p w14:paraId="0E5280BA" w14:textId="77777777" w:rsidR="00212F24" w:rsidRDefault="00212F24" w:rsidP="00212F24">
                          <w:pPr>
                            <w:pStyle w:val="SenderInformation"/>
                            <w:spacing w:afterLines="20" w:after="48" w:line="240" w:lineRule="auto"/>
                            <w:rPr>
                              <w:b/>
                              <w:lang w:val="el-GR"/>
                            </w:rPr>
                          </w:pPr>
                        </w:p>
                        <w:p w14:paraId="0E2118E5" w14:textId="77777777" w:rsidR="00212F24" w:rsidRDefault="00212F24" w:rsidP="00212F24">
                          <w:pPr>
                            <w:pStyle w:val="SenderInformation"/>
                            <w:spacing w:afterLines="20" w:after="48" w:line="240" w:lineRule="auto"/>
                            <w:rPr>
                              <w:b/>
                              <w:lang w:val="el-GR"/>
                            </w:rPr>
                          </w:pPr>
                          <w:r>
                            <w:rPr>
                              <w:b/>
                              <w:lang w:val="el-GR"/>
                            </w:rPr>
                            <w:t>Έκδοση:</w:t>
                          </w:r>
                        </w:p>
                        <w:p w14:paraId="26C4BAF2" w14:textId="77777777" w:rsidR="00212F24" w:rsidRPr="008831D9" w:rsidRDefault="00212F24" w:rsidP="00212F24">
                          <w:pPr>
                            <w:pStyle w:val="SenderInformation"/>
                            <w:spacing w:afterLines="20" w:after="48" w:line="240" w:lineRule="auto"/>
                            <w:rPr>
                              <w:b/>
                              <w:lang w:val="el-GR"/>
                            </w:rPr>
                          </w:pPr>
                          <w:r>
                            <w:rPr>
                              <w:b/>
                              <w:lang w:val="el-GR"/>
                            </w:rPr>
                            <w:t>Ημερομηνία</w:t>
                          </w:r>
                          <w:r w:rsidRPr="008831D9">
                            <w:rPr>
                              <w:b/>
                              <w:lang w:val="el-GR"/>
                            </w:rPr>
                            <w:t>:</w:t>
                          </w:r>
                        </w:p>
                        <w:p w14:paraId="6444A0C4" w14:textId="77777777" w:rsidR="00212F24" w:rsidRPr="00616861" w:rsidRDefault="00212F24" w:rsidP="00212F24">
                          <w:pPr>
                            <w:pStyle w:val="SenderInformation"/>
                            <w:spacing w:afterLines="20" w:after="48" w:line="240" w:lineRule="auto"/>
                            <w:rPr>
                              <w:b/>
                              <w:lang w:val="el-GR"/>
                            </w:rPr>
                          </w:pPr>
                          <w:r>
                            <w:rPr>
                              <w:b/>
                              <w:lang w:val="el-GR"/>
                            </w:rPr>
                            <w:t>Σελίδα</w:t>
                          </w:r>
                          <w:r w:rsidRPr="008831D9">
                            <w:rPr>
                              <w:b/>
                              <w:lang w:val="el-GR"/>
                            </w:rPr>
                            <w:t>:</w:t>
                          </w:r>
                        </w:p>
                      </w:tc>
                      <w:tc>
                        <w:tcPr>
                          <w:tcW w:w="2834" w:type="dxa"/>
                          <w:tcMar>
                            <w:top w:w="170" w:type="dxa"/>
                          </w:tcMar>
                        </w:tcPr>
                        <w:p w14:paraId="37D86AA7" w14:textId="45D3A2C3" w:rsidR="00212F24" w:rsidRPr="006239C0" w:rsidRDefault="00212F24" w:rsidP="006239C0">
                          <w:pPr>
                            <w:spacing w:line="240" w:lineRule="auto"/>
                            <w:rPr>
                              <w:rFonts w:cs="Arial"/>
                              <w:sz w:val="13"/>
                              <w:szCs w:val="13"/>
                              <w:lang w:val="el-GR"/>
                            </w:rPr>
                          </w:pPr>
                          <w:r>
                            <w:rPr>
                              <w:rFonts w:eastAsia="Calibri" w:cs="Arial"/>
                              <w:color w:val="000000" w:themeColor="text1"/>
                              <w:sz w:val="13"/>
                              <w:szCs w:val="13"/>
                            </w:rPr>
                            <w:fldChar w:fldCharType="begin"/>
                          </w:r>
                          <w:r w:rsidRPr="00ED49CD">
                            <w:rPr>
                              <w:rFonts w:eastAsia="Calibri" w:cs="Arial"/>
                              <w:color w:val="000000" w:themeColor="text1"/>
                              <w:sz w:val="13"/>
                              <w:szCs w:val="13"/>
                              <w:lang w:val="el-GR"/>
                            </w:rPr>
                            <w:instrText xml:space="preserve"> </w:instrText>
                          </w:r>
                          <w:r>
                            <w:rPr>
                              <w:rFonts w:eastAsia="Calibri" w:cs="Arial"/>
                              <w:color w:val="000000" w:themeColor="text1"/>
                              <w:sz w:val="13"/>
                              <w:szCs w:val="13"/>
                            </w:rPr>
                            <w:instrText>TITLE</w:instrText>
                          </w:r>
                          <w:r w:rsidRPr="00ED49CD">
                            <w:rPr>
                              <w:rFonts w:eastAsia="Calibri" w:cs="Arial"/>
                              <w:color w:val="000000" w:themeColor="text1"/>
                              <w:sz w:val="13"/>
                              <w:szCs w:val="13"/>
                              <w:lang w:val="el-GR"/>
                            </w:rPr>
                            <w:instrText xml:space="preserve">  \* </w:instrText>
                          </w:r>
                          <w:r>
                            <w:rPr>
                              <w:rFonts w:eastAsia="Calibri" w:cs="Arial"/>
                              <w:color w:val="000000" w:themeColor="text1"/>
                              <w:sz w:val="13"/>
                              <w:szCs w:val="13"/>
                            </w:rPr>
                            <w:instrText>Caps</w:instrText>
                          </w:r>
                          <w:r w:rsidRPr="00ED49CD">
                            <w:rPr>
                              <w:rFonts w:eastAsia="Calibri" w:cs="Arial"/>
                              <w:color w:val="000000" w:themeColor="text1"/>
                              <w:sz w:val="13"/>
                              <w:szCs w:val="13"/>
                              <w:lang w:val="el-GR"/>
                            </w:rPr>
                            <w:instrText xml:space="preserve">  \* </w:instrText>
                          </w:r>
                          <w:r>
                            <w:rPr>
                              <w:rFonts w:eastAsia="Calibri" w:cs="Arial"/>
                              <w:color w:val="000000" w:themeColor="text1"/>
                              <w:sz w:val="13"/>
                              <w:szCs w:val="13"/>
                            </w:rPr>
                            <w:instrText>MERGEFORMAT</w:instrText>
                          </w:r>
                          <w:r w:rsidRPr="00ED49CD">
                            <w:rPr>
                              <w:rFonts w:eastAsia="Calibri" w:cs="Arial"/>
                              <w:color w:val="000000" w:themeColor="text1"/>
                              <w:sz w:val="13"/>
                              <w:szCs w:val="13"/>
                              <w:lang w:val="el-GR"/>
                            </w:rPr>
                            <w:instrText xml:space="preserve"> </w:instrText>
                          </w:r>
                          <w:r>
                            <w:rPr>
                              <w:rFonts w:eastAsia="Calibri" w:cs="Arial"/>
                              <w:color w:val="000000" w:themeColor="text1"/>
                              <w:sz w:val="13"/>
                              <w:szCs w:val="13"/>
                            </w:rPr>
                            <w:fldChar w:fldCharType="separate"/>
                          </w:r>
                          <w:r w:rsidRPr="006239C0">
                            <w:rPr>
                              <w:rFonts w:eastAsia="Times New Roman" w:cs="Arial"/>
                              <w:sz w:val="13"/>
                              <w:szCs w:val="13"/>
                              <w:lang w:val="el-GR"/>
                            </w:rPr>
                            <w:t xml:space="preserve">Τεχνική προδιαγραφή standalone συστήματος αδιάλειπτης λειτουργίας (UPS) ισχύος </w:t>
                          </w:r>
                          <w:r w:rsidRPr="00212F24">
                            <w:rPr>
                              <w:rFonts w:eastAsia="Times New Roman" w:cs="Arial"/>
                              <w:sz w:val="13"/>
                              <w:szCs w:val="13"/>
                              <w:lang w:val="el-GR"/>
                            </w:rPr>
                            <w:t xml:space="preserve">10-50 kVA </w:t>
                          </w:r>
                          <w:r w:rsidRPr="00997EF4">
                            <w:rPr>
                              <w:rFonts w:eastAsia="Calibri" w:cs="Arial"/>
                              <w:color w:val="000000" w:themeColor="text1"/>
                              <w:sz w:val="13"/>
                              <w:szCs w:val="13"/>
                              <w:lang w:val="el-GR"/>
                            </w:rPr>
                            <w:t xml:space="preserve"> </w:t>
                          </w:r>
                          <w:r>
                            <w:rPr>
                              <w:rFonts w:eastAsia="Calibri" w:cs="Arial"/>
                              <w:color w:val="000000" w:themeColor="text1"/>
                              <w:sz w:val="13"/>
                              <w:szCs w:val="13"/>
                            </w:rPr>
                            <w:fldChar w:fldCharType="end"/>
                          </w:r>
                        </w:p>
                        <w:p w14:paraId="4947C9D1" w14:textId="1192F383" w:rsidR="00212F24" w:rsidRPr="000609B1" w:rsidRDefault="006845FD" w:rsidP="00212F24">
                          <w:pPr>
                            <w:pStyle w:val="SenderInformation"/>
                            <w:spacing w:afterLines="20" w:after="48" w:line="240" w:lineRule="auto"/>
                            <w:rPr>
                              <w:rFonts w:cs="Arial"/>
                              <w:bCs/>
                              <w:lang w:val="el-GR"/>
                            </w:rPr>
                          </w:pPr>
                          <w:r w:rsidRPr="00E36486">
                            <w:rPr>
                              <w:rFonts w:eastAsia="Times New Roman" w:cs="Arial"/>
                              <w:lang w:val="el-GR"/>
                            </w:rPr>
                            <w:t>1TXB981400D2301</w:t>
                          </w:r>
                          <w:r>
                            <w:rPr>
                              <w:rFonts w:cs="Arial"/>
                              <w:bCs/>
                            </w:rPr>
                            <w:t>/7./17</w:t>
                          </w:r>
                          <w:r w:rsidR="00212F24" w:rsidRPr="0054428F" w:rsidDel="0054428F">
                            <w:rPr>
                              <w:rFonts w:cs="Arial"/>
                              <w:bCs/>
                              <w:lang w:val="el-GR"/>
                            </w:rPr>
                            <w:t xml:space="preserve"> </w:t>
                          </w:r>
                          <w:r w:rsidR="00212F24">
                            <w:rPr>
                              <w:rFonts w:cs="Arial"/>
                              <w:bCs/>
                              <w:lang w:val="el-GR"/>
                            </w:rPr>
                            <w:t>07.2017</w:t>
                          </w:r>
                        </w:p>
                        <w:p w14:paraId="62163077" w14:textId="4D94A761" w:rsidR="00212F24" w:rsidRPr="00DC62AC" w:rsidRDefault="00212F24" w:rsidP="00212F24">
                          <w:pPr>
                            <w:pStyle w:val="SenderInformation"/>
                            <w:spacing w:afterLines="20" w:after="48" w:line="240" w:lineRule="auto"/>
                            <w:rPr>
                              <w:lang w:val="el-GR"/>
                            </w:rPr>
                          </w:pPr>
                          <w:r w:rsidRPr="00DC62AC">
                            <w:fldChar w:fldCharType="begin"/>
                          </w:r>
                          <w:r w:rsidRPr="00D35EDF">
                            <w:rPr>
                              <w:lang w:val="el-GR"/>
                            </w:rPr>
                            <w:instrText xml:space="preserve"> </w:instrText>
                          </w:r>
                          <w:r w:rsidRPr="00DC62AC">
                            <w:instrText>PAGE</w:instrText>
                          </w:r>
                          <w:r w:rsidRPr="00D35EDF">
                            <w:rPr>
                              <w:lang w:val="el-GR"/>
                            </w:rPr>
                            <w:instrText xml:space="preserve">   \* </w:instrText>
                          </w:r>
                          <w:r w:rsidRPr="00DC62AC">
                            <w:instrText>MERGEFORMAT</w:instrText>
                          </w:r>
                          <w:r w:rsidRPr="00D35EDF">
                            <w:rPr>
                              <w:lang w:val="el-GR"/>
                            </w:rPr>
                            <w:instrText xml:space="preserve"> </w:instrText>
                          </w:r>
                          <w:r w:rsidRPr="00DC62AC">
                            <w:fldChar w:fldCharType="separate"/>
                          </w:r>
                          <w:r w:rsidR="00E36486" w:rsidRPr="00E36486">
                            <w:rPr>
                              <w:noProof/>
                              <w:lang w:val="el-GR"/>
                            </w:rPr>
                            <w:t>1</w:t>
                          </w:r>
                          <w:r w:rsidRPr="00DC62AC">
                            <w:rPr>
                              <w:noProof/>
                            </w:rPr>
                            <w:fldChar w:fldCharType="end"/>
                          </w:r>
                          <w:r w:rsidRPr="00D35EDF">
                            <w:rPr>
                              <w:noProof/>
                              <w:lang w:val="el-GR"/>
                            </w:rPr>
                            <w:t>/</w:t>
                          </w:r>
                          <w:r w:rsidRPr="00DC62AC">
                            <w:rPr>
                              <w:noProof/>
                            </w:rPr>
                            <w:fldChar w:fldCharType="begin"/>
                          </w:r>
                          <w:r w:rsidRPr="00D35EDF">
                            <w:rPr>
                              <w:noProof/>
                              <w:lang w:val="el-GR"/>
                            </w:rPr>
                            <w:instrText xml:space="preserve"> </w:instrText>
                          </w:r>
                          <w:r w:rsidRPr="00DC62AC">
                            <w:rPr>
                              <w:noProof/>
                            </w:rPr>
                            <w:instrText>NUMPAGES</w:instrText>
                          </w:r>
                          <w:r w:rsidRPr="00D35EDF">
                            <w:rPr>
                              <w:noProof/>
                              <w:lang w:val="el-GR"/>
                            </w:rPr>
                            <w:instrText xml:space="preserve">   \* </w:instrText>
                          </w:r>
                          <w:r w:rsidRPr="00DC62AC">
                            <w:rPr>
                              <w:noProof/>
                            </w:rPr>
                            <w:instrText>MERGEFORMAT</w:instrText>
                          </w:r>
                          <w:r w:rsidRPr="00D35EDF">
                            <w:rPr>
                              <w:noProof/>
                              <w:lang w:val="el-GR"/>
                            </w:rPr>
                            <w:instrText xml:space="preserve"> </w:instrText>
                          </w:r>
                          <w:r w:rsidRPr="00DC62AC">
                            <w:rPr>
                              <w:noProof/>
                            </w:rPr>
                            <w:fldChar w:fldCharType="separate"/>
                          </w:r>
                          <w:r w:rsidR="00E36486">
                            <w:rPr>
                              <w:noProof/>
                            </w:rPr>
                            <w:t>10</w:t>
                          </w:r>
                          <w:r w:rsidRPr="00DC62AC">
                            <w:rPr>
                              <w:noProof/>
                            </w:rPr>
                            <w:fldChar w:fldCharType="end"/>
                          </w:r>
                        </w:p>
                      </w:tc>
                    </w:tr>
                    <w:tr w:rsidR="00212F24" w:rsidRPr="00CA071E" w14:paraId="3F55FEE8" w14:textId="77777777" w:rsidTr="006239C0">
                      <w:trPr>
                        <w:trHeight w:val="2098"/>
                      </w:trPr>
                      <w:tc>
                        <w:tcPr>
                          <w:tcW w:w="6521" w:type="dxa"/>
                          <w:tcMar>
                            <w:top w:w="170" w:type="dxa"/>
                          </w:tcMar>
                        </w:tcPr>
                        <w:p w14:paraId="3863E334" w14:textId="77777777" w:rsidR="00212F24" w:rsidRPr="00D35EDF" w:rsidRDefault="00212F24" w:rsidP="00212F24">
                          <w:pPr>
                            <w:pStyle w:val="SenderInformation"/>
                            <w:spacing w:afterLines="20" w:after="48" w:line="240" w:lineRule="auto"/>
                            <w:rPr>
                              <w:lang w:val="el-GR"/>
                            </w:rPr>
                          </w:pPr>
                        </w:p>
                      </w:tc>
                      <w:tc>
                        <w:tcPr>
                          <w:tcW w:w="1276" w:type="dxa"/>
                          <w:tcMar>
                            <w:top w:w="170" w:type="dxa"/>
                          </w:tcMar>
                        </w:tcPr>
                        <w:p w14:paraId="6B100E9D" w14:textId="77777777" w:rsidR="00212F24" w:rsidRDefault="00212F24" w:rsidP="00212F24">
                          <w:pPr>
                            <w:pStyle w:val="SenderInformation"/>
                            <w:spacing w:afterLines="20" w:after="48" w:line="240" w:lineRule="auto"/>
                            <w:rPr>
                              <w:b/>
                              <w:lang w:val="el-GR"/>
                            </w:rPr>
                          </w:pPr>
                        </w:p>
                      </w:tc>
                      <w:tc>
                        <w:tcPr>
                          <w:tcW w:w="2834" w:type="dxa"/>
                          <w:tcMar>
                            <w:top w:w="170" w:type="dxa"/>
                          </w:tcMar>
                        </w:tcPr>
                        <w:p w14:paraId="620D9D3C" w14:textId="77777777" w:rsidR="00212F24" w:rsidRDefault="00212F24" w:rsidP="00212F24">
                          <w:pPr>
                            <w:pStyle w:val="SenderInformation"/>
                            <w:spacing w:afterLines="20" w:after="48" w:line="240" w:lineRule="auto"/>
                            <w:rPr>
                              <w:lang w:val="el-GR"/>
                            </w:rPr>
                          </w:pPr>
                        </w:p>
                      </w:tc>
                    </w:tr>
                    <w:tr w:rsidR="00212F24" w:rsidRPr="00CA071E" w14:paraId="068629DA" w14:textId="77777777" w:rsidTr="006239C0">
                      <w:trPr>
                        <w:trHeight w:val="2098"/>
                      </w:trPr>
                      <w:tc>
                        <w:tcPr>
                          <w:tcW w:w="6521" w:type="dxa"/>
                          <w:tcMar>
                            <w:top w:w="170" w:type="dxa"/>
                          </w:tcMar>
                        </w:tcPr>
                        <w:p w14:paraId="6120EAA3" w14:textId="77777777" w:rsidR="00212F24" w:rsidRPr="00D35EDF" w:rsidRDefault="00212F24" w:rsidP="00212F24">
                          <w:pPr>
                            <w:pStyle w:val="SenderInformation"/>
                            <w:spacing w:afterLines="20" w:after="48" w:line="240" w:lineRule="auto"/>
                            <w:rPr>
                              <w:lang w:val="el-GR"/>
                            </w:rPr>
                          </w:pPr>
                        </w:p>
                      </w:tc>
                      <w:tc>
                        <w:tcPr>
                          <w:tcW w:w="1276" w:type="dxa"/>
                          <w:tcMar>
                            <w:top w:w="170" w:type="dxa"/>
                          </w:tcMar>
                        </w:tcPr>
                        <w:p w14:paraId="46D65FAF" w14:textId="77777777" w:rsidR="00212F24" w:rsidRDefault="00212F24" w:rsidP="00212F24">
                          <w:pPr>
                            <w:pStyle w:val="SenderInformation"/>
                            <w:spacing w:afterLines="20" w:after="48" w:line="240" w:lineRule="auto"/>
                            <w:rPr>
                              <w:b/>
                              <w:lang w:val="el-GR"/>
                            </w:rPr>
                          </w:pPr>
                        </w:p>
                      </w:tc>
                      <w:tc>
                        <w:tcPr>
                          <w:tcW w:w="2834" w:type="dxa"/>
                          <w:tcMar>
                            <w:top w:w="170" w:type="dxa"/>
                          </w:tcMar>
                        </w:tcPr>
                        <w:p w14:paraId="292188B4" w14:textId="77777777" w:rsidR="00212F24" w:rsidRDefault="00212F24" w:rsidP="00212F24">
                          <w:pPr>
                            <w:pStyle w:val="SenderInformation"/>
                            <w:spacing w:afterLines="20" w:after="48" w:line="240" w:lineRule="auto"/>
                            <w:rPr>
                              <w:lang w:val="el-GR"/>
                            </w:rPr>
                          </w:pPr>
                        </w:p>
                      </w:tc>
                    </w:tr>
                    <w:tr w:rsidR="00212F24" w:rsidRPr="00CA071E" w14:paraId="00DC3943" w14:textId="77777777" w:rsidTr="006239C0">
                      <w:trPr>
                        <w:trHeight w:val="2098"/>
                      </w:trPr>
                      <w:tc>
                        <w:tcPr>
                          <w:tcW w:w="6521" w:type="dxa"/>
                          <w:tcMar>
                            <w:top w:w="170" w:type="dxa"/>
                          </w:tcMar>
                        </w:tcPr>
                        <w:p w14:paraId="6400361B" w14:textId="77777777" w:rsidR="00212F24" w:rsidRPr="00D35EDF" w:rsidRDefault="00212F24" w:rsidP="00212F24">
                          <w:pPr>
                            <w:pStyle w:val="SenderInformation"/>
                            <w:spacing w:afterLines="20" w:after="48" w:line="240" w:lineRule="auto"/>
                            <w:rPr>
                              <w:lang w:val="el-GR"/>
                            </w:rPr>
                          </w:pPr>
                        </w:p>
                      </w:tc>
                      <w:tc>
                        <w:tcPr>
                          <w:tcW w:w="1276" w:type="dxa"/>
                          <w:tcMar>
                            <w:top w:w="170" w:type="dxa"/>
                          </w:tcMar>
                        </w:tcPr>
                        <w:p w14:paraId="7728A690" w14:textId="77777777" w:rsidR="00212F24" w:rsidRDefault="00212F24" w:rsidP="00212F24">
                          <w:pPr>
                            <w:pStyle w:val="SenderInformation"/>
                            <w:spacing w:afterLines="20" w:after="48" w:line="240" w:lineRule="auto"/>
                            <w:rPr>
                              <w:b/>
                              <w:lang w:val="el-GR"/>
                            </w:rPr>
                          </w:pPr>
                        </w:p>
                      </w:tc>
                      <w:tc>
                        <w:tcPr>
                          <w:tcW w:w="2834" w:type="dxa"/>
                          <w:tcMar>
                            <w:top w:w="170" w:type="dxa"/>
                          </w:tcMar>
                        </w:tcPr>
                        <w:p w14:paraId="6D8ACCB5" w14:textId="77777777" w:rsidR="00212F24" w:rsidRDefault="00212F24" w:rsidP="00212F24">
                          <w:pPr>
                            <w:pStyle w:val="SenderInformation"/>
                            <w:spacing w:afterLines="20" w:after="48" w:line="240" w:lineRule="auto"/>
                            <w:rPr>
                              <w:lang w:val="el-GR"/>
                            </w:rPr>
                          </w:pPr>
                        </w:p>
                      </w:tc>
                    </w:tr>
                  </w:tbl>
                  <w:p w14:paraId="1B8D7C69" w14:textId="77777777" w:rsidR="00212F24" w:rsidRPr="00CA071E" w:rsidRDefault="00212F24" w:rsidP="006239C0">
                    <w:pPr>
                      <w:rPr>
                        <w:sz w:val="13"/>
                        <w:szCs w:val="13"/>
                        <w:lang w:val="el-GR"/>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93931" w14:textId="77777777" w:rsidR="006B3835" w:rsidRDefault="006B3835">
      <w:r>
        <w:separator/>
      </w:r>
    </w:p>
  </w:footnote>
  <w:footnote w:type="continuationSeparator" w:id="0">
    <w:p w14:paraId="7D793CC3" w14:textId="77777777" w:rsidR="006B3835" w:rsidRDefault="006B3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7441A" w14:textId="77777777" w:rsidR="00212F24" w:rsidRDefault="00212F24" w:rsidP="0081736D">
    <w:pPr>
      <w:pStyle w:val="Header"/>
      <w:tabs>
        <w:tab w:val="clear" w:pos="4320"/>
        <w:tab w:val="clear" w:pos="8640"/>
      </w:tabs>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E7EEA"/>
    <w:multiLevelType w:val="multilevel"/>
    <w:tmpl w:val="2E828480"/>
    <w:lvl w:ilvl="0">
      <w:start w:val="5"/>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pStyle w:val="Heading4"/>
      <w:lvlText w:val="%1.%2.%3.%4"/>
      <w:lvlJc w:val="left"/>
      <w:pPr>
        <w:ind w:left="720" w:hanging="720"/>
      </w:pPr>
      <w:rPr>
        <w:rFonts w:hint="default"/>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094816"/>
    <w:multiLevelType w:val="hybridMultilevel"/>
    <w:tmpl w:val="8216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D66C1"/>
    <w:multiLevelType w:val="hybridMultilevel"/>
    <w:tmpl w:val="AB5213DA"/>
    <w:lvl w:ilvl="0" w:tplc="3EEA12D0">
      <w:start w:val="1"/>
      <w:numFmt w:val="upperRoman"/>
      <w:lvlText w:val="%1."/>
      <w:lvlJc w:val="right"/>
      <w:pPr>
        <w:ind w:left="14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C3C1C1D"/>
    <w:multiLevelType w:val="hybridMultilevel"/>
    <w:tmpl w:val="86BA0062"/>
    <w:lvl w:ilvl="0" w:tplc="F316273C">
      <w:numFmt w:val="bullet"/>
      <w:lvlText w:val="-"/>
      <w:lvlJc w:val="left"/>
      <w:pPr>
        <w:ind w:left="720" w:hanging="360"/>
      </w:pPr>
      <w:rPr>
        <w:rFonts w:ascii="Arial" w:eastAsia="Arial Unicode MS" w:hAnsi="Arial" w:cs="Arial" w:hint="default"/>
        <w:b w:val="0"/>
        <w:i w:val="0"/>
        <w:spacing w:val="0"/>
        <w:w w:val="100"/>
        <w:position w:val="0"/>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C856C9B"/>
    <w:multiLevelType w:val="hybridMultilevel"/>
    <w:tmpl w:val="913ADF8C"/>
    <w:lvl w:ilvl="0" w:tplc="3B9648B4">
      <w:numFmt w:val="bullet"/>
      <w:lvlText w:val="-"/>
      <w:lvlJc w:val="left"/>
      <w:pPr>
        <w:ind w:left="720" w:hanging="360"/>
      </w:pPr>
      <w:rPr>
        <w:rFonts w:ascii="Arial" w:eastAsia="Arial Unicode MS"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DAD5036"/>
    <w:multiLevelType w:val="hybridMultilevel"/>
    <w:tmpl w:val="01CC3606"/>
    <w:lvl w:ilvl="0" w:tplc="2E90B51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6096E"/>
    <w:multiLevelType w:val="multilevel"/>
    <w:tmpl w:val="323ECF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8E4D08"/>
    <w:multiLevelType w:val="hybridMultilevel"/>
    <w:tmpl w:val="DE2850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C6E5361"/>
    <w:multiLevelType w:val="hybridMultilevel"/>
    <w:tmpl w:val="FA1A53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0CB3A73"/>
    <w:multiLevelType w:val="hybridMultilevel"/>
    <w:tmpl w:val="9526545A"/>
    <w:lvl w:ilvl="0" w:tplc="4FF82C36">
      <w:start w:val="1"/>
      <w:numFmt w:val="bullet"/>
      <w:lvlText w:val=""/>
      <w:lvlJc w:val="left"/>
      <w:pPr>
        <w:ind w:left="720" w:hanging="360"/>
      </w:pPr>
      <w:rPr>
        <w:rFonts w:ascii="Wingdings" w:hAnsi="Wingdings" w:hint="default"/>
        <w:b/>
        <w:i w:val="0"/>
        <w:spacing w:val="0"/>
        <w:w w:val="100"/>
        <w:position w:val="0"/>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4AF791D"/>
    <w:multiLevelType w:val="hybridMultilevel"/>
    <w:tmpl w:val="B86211B6"/>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15:restartNumberingAfterBreak="0">
    <w:nsid w:val="28BD0C62"/>
    <w:multiLevelType w:val="hybridMultilevel"/>
    <w:tmpl w:val="2A4894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EE0039A"/>
    <w:multiLevelType w:val="hybridMultilevel"/>
    <w:tmpl w:val="8700A410"/>
    <w:lvl w:ilvl="0" w:tplc="0322B26C">
      <w:start w:val="4"/>
      <w:numFmt w:val="decimal"/>
      <w:pStyle w:val="StyleHeading1Arial10ptNotSmallcaps"/>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3726CDA"/>
    <w:multiLevelType w:val="hybridMultilevel"/>
    <w:tmpl w:val="92E60716"/>
    <w:lvl w:ilvl="0" w:tplc="F316273C">
      <w:numFmt w:val="bullet"/>
      <w:lvlText w:val="-"/>
      <w:lvlJc w:val="left"/>
      <w:pPr>
        <w:ind w:left="720" w:hanging="360"/>
      </w:pPr>
      <w:rPr>
        <w:rFonts w:ascii="Arial" w:eastAsia="Arial Unicode MS" w:hAnsi="Arial" w:cs="Arial" w:hint="default"/>
        <w:b w:val="0"/>
        <w:i w:val="0"/>
        <w:spacing w:val="0"/>
        <w:w w:val="100"/>
        <w:position w:val="0"/>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6BC1713"/>
    <w:multiLevelType w:val="singleLevel"/>
    <w:tmpl w:val="DC4E1856"/>
    <w:lvl w:ilvl="0">
      <w:start w:val="1"/>
      <w:numFmt w:val="bullet"/>
      <w:pStyle w:val="listtxt"/>
      <w:lvlText w:val=""/>
      <w:lvlJc w:val="left"/>
      <w:pPr>
        <w:tabs>
          <w:tab w:val="num" w:pos="397"/>
        </w:tabs>
        <w:ind w:left="397" w:hanging="397"/>
      </w:pPr>
      <w:rPr>
        <w:rFonts w:ascii="Monotype Sorts" w:hAnsi="Monotype Sorts" w:hint="default"/>
        <w:sz w:val="28"/>
      </w:rPr>
    </w:lvl>
  </w:abstractNum>
  <w:abstractNum w:abstractNumId="15" w15:restartNumberingAfterBreak="0">
    <w:nsid w:val="38E15AEF"/>
    <w:multiLevelType w:val="hybridMultilevel"/>
    <w:tmpl w:val="7B42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1594D"/>
    <w:multiLevelType w:val="hybridMultilevel"/>
    <w:tmpl w:val="2A3C8802"/>
    <w:lvl w:ilvl="0" w:tplc="AA90C8A4">
      <w:start w:val="1"/>
      <w:numFmt w:val="bullet"/>
      <w:lvlText w:val=""/>
      <w:lvlJc w:val="left"/>
      <w:pPr>
        <w:ind w:left="720" w:hanging="360"/>
      </w:pPr>
      <w:rPr>
        <w:rFonts w:ascii="Wingdings" w:eastAsia="Times New Roman"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4947CF6"/>
    <w:multiLevelType w:val="hybridMultilevel"/>
    <w:tmpl w:val="73FAE2BA"/>
    <w:lvl w:ilvl="0" w:tplc="AA90C8A4">
      <w:start w:val="1"/>
      <w:numFmt w:val="bullet"/>
      <w:lvlText w:val=""/>
      <w:lvlJc w:val="left"/>
      <w:pPr>
        <w:ind w:left="1791" w:hanging="360"/>
      </w:pPr>
      <w:rPr>
        <w:rFonts w:ascii="Wingdings" w:eastAsia="Times New Roman" w:hAnsi="Wingdings" w:hint="default"/>
      </w:rPr>
    </w:lvl>
    <w:lvl w:ilvl="1" w:tplc="04090003">
      <w:start w:val="1"/>
      <w:numFmt w:val="bullet"/>
      <w:lvlText w:val="o"/>
      <w:lvlJc w:val="left"/>
      <w:pPr>
        <w:ind w:left="2511" w:hanging="360"/>
      </w:pPr>
      <w:rPr>
        <w:rFonts w:ascii="Courier New" w:hAnsi="Courier New" w:cs="Courier New" w:hint="default"/>
      </w:rPr>
    </w:lvl>
    <w:lvl w:ilvl="2" w:tplc="04090005">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cs="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cs="Courier New" w:hint="default"/>
      </w:rPr>
    </w:lvl>
    <w:lvl w:ilvl="8" w:tplc="04090005" w:tentative="1">
      <w:start w:val="1"/>
      <w:numFmt w:val="bullet"/>
      <w:lvlText w:val=""/>
      <w:lvlJc w:val="left"/>
      <w:pPr>
        <w:ind w:left="7551" w:hanging="360"/>
      </w:pPr>
      <w:rPr>
        <w:rFonts w:ascii="Wingdings" w:hAnsi="Wingdings" w:hint="default"/>
      </w:rPr>
    </w:lvl>
  </w:abstractNum>
  <w:abstractNum w:abstractNumId="18" w15:restartNumberingAfterBreak="0">
    <w:nsid w:val="5F9A535F"/>
    <w:multiLevelType w:val="hybridMultilevel"/>
    <w:tmpl w:val="627A3952"/>
    <w:lvl w:ilvl="0" w:tplc="205EF64E">
      <w:start w:val="1"/>
      <w:numFmt w:val="upperRoman"/>
      <w:lvlText w:val="%1."/>
      <w:lvlJc w:val="right"/>
      <w:pPr>
        <w:ind w:left="14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1996F70"/>
    <w:multiLevelType w:val="hybridMultilevel"/>
    <w:tmpl w:val="7C30ABCA"/>
    <w:lvl w:ilvl="0" w:tplc="AA90C8A4">
      <w:start w:val="1"/>
      <w:numFmt w:val="bullet"/>
      <w:lvlText w:val=""/>
      <w:lvlJc w:val="left"/>
      <w:pPr>
        <w:ind w:left="720" w:hanging="360"/>
      </w:pPr>
      <w:rPr>
        <w:rFonts w:ascii="Wingdings" w:eastAsia="Times New Roman"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7667BB5"/>
    <w:multiLevelType w:val="hybridMultilevel"/>
    <w:tmpl w:val="B86211B6"/>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1" w15:restartNumberingAfterBreak="0">
    <w:nsid w:val="679341C5"/>
    <w:multiLevelType w:val="hybridMultilevel"/>
    <w:tmpl w:val="D24A1C98"/>
    <w:lvl w:ilvl="0" w:tplc="AA90C8A4">
      <w:start w:val="1"/>
      <w:numFmt w:val="bullet"/>
      <w:lvlText w:val=""/>
      <w:lvlJc w:val="left"/>
      <w:pPr>
        <w:ind w:left="363" w:hanging="360"/>
      </w:pPr>
      <w:rPr>
        <w:rFonts w:ascii="Wingdings" w:eastAsia="Times New Roman" w:hAnsi="Wingdings"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2" w15:restartNumberingAfterBreak="0">
    <w:nsid w:val="6CC755A0"/>
    <w:multiLevelType w:val="hybridMultilevel"/>
    <w:tmpl w:val="212857F8"/>
    <w:lvl w:ilvl="0" w:tplc="2E90B51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1E936D8"/>
    <w:multiLevelType w:val="hybridMultilevel"/>
    <w:tmpl w:val="3962BCD8"/>
    <w:lvl w:ilvl="0" w:tplc="4FF82C36">
      <w:start w:val="1"/>
      <w:numFmt w:val="bullet"/>
      <w:lvlText w:val=""/>
      <w:lvlJc w:val="left"/>
      <w:pPr>
        <w:ind w:left="720" w:hanging="360"/>
      </w:pPr>
      <w:rPr>
        <w:rFonts w:ascii="Wingdings" w:hAnsi="Wingdings" w:hint="default"/>
        <w:b/>
        <w:i w:val="0"/>
        <w:spacing w:val="0"/>
        <w:w w:val="100"/>
        <w:position w:val="0"/>
        <w:sz w:val="20"/>
      </w:rPr>
    </w:lvl>
    <w:lvl w:ilvl="1" w:tplc="4FF82C36">
      <w:start w:val="1"/>
      <w:numFmt w:val="bullet"/>
      <w:lvlText w:val=""/>
      <w:lvlJc w:val="left"/>
      <w:pPr>
        <w:ind w:left="1440" w:hanging="360"/>
      </w:pPr>
      <w:rPr>
        <w:rFonts w:ascii="Wingdings" w:hAnsi="Wingdings" w:hint="default"/>
        <w:b/>
        <w:i w:val="0"/>
        <w:spacing w:val="0"/>
        <w:w w:val="100"/>
        <w:position w:val="0"/>
        <w:sz w:val="20"/>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5E06042"/>
    <w:multiLevelType w:val="hybridMultilevel"/>
    <w:tmpl w:val="60DC6C72"/>
    <w:lvl w:ilvl="0" w:tplc="EEA6E918">
      <w:start w:val="1"/>
      <w:numFmt w:val="decimal"/>
      <w:pStyle w:val="Heading1"/>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B000B78"/>
    <w:multiLevelType w:val="hybridMultilevel"/>
    <w:tmpl w:val="BC50ED68"/>
    <w:lvl w:ilvl="0" w:tplc="4FF82C36">
      <w:start w:val="1"/>
      <w:numFmt w:val="bullet"/>
      <w:lvlText w:val=""/>
      <w:lvlJc w:val="left"/>
      <w:pPr>
        <w:ind w:left="720" w:hanging="360"/>
      </w:pPr>
      <w:rPr>
        <w:rFonts w:ascii="Wingdings" w:hAnsi="Wingdings" w:hint="default"/>
        <w:b/>
        <w:i w:val="0"/>
        <w:spacing w:val="0"/>
        <w:w w:val="100"/>
        <w:position w:val="0"/>
        <w:sz w:val="20"/>
      </w:rPr>
    </w:lvl>
    <w:lvl w:ilvl="1" w:tplc="4FF82C36">
      <w:start w:val="1"/>
      <w:numFmt w:val="bullet"/>
      <w:lvlText w:val=""/>
      <w:lvlJc w:val="left"/>
      <w:pPr>
        <w:ind w:left="1440" w:hanging="360"/>
      </w:pPr>
      <w:rPr>
        <w:rFonts w:ascii="Wingdings" w:hAnsi="Wingdings" w:hint="default"/>
        <w:b/>
        <w:i w:val="0"/>
        <w:spacing w:val="0"/>
        <w:w w:val="100"/>
        <w:position w:val="0"/>
        <w:sz w:val="20"/>
      </w:rPr>
    </w:lvl>
    <w:lvl w:ilvl="2" w:tplc="58BCA618">
      <w:numFmt w:val="bullet"/>
      <w:lvlText w:val="-"/>
      <w:lvlJc w:val="left"/>
      <w:pPr>
        <w:ind w:left="2160" w:hanging="360"/>
      </w:pPr>
      <w:rPr>
        <w:rFonts w:ascii="Arial" w:eastAsia="Arial Unicode MS" w:hAnsi="Arial" w:cs="Arial" w:hint="default"/>
        <w:color w:val="0070C0"/>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0"/>
  </w:num>
  <w:num w:numId="4">
    <w:abstractNumId w:val="24"/>
  </w:num>
  <w:num w:numId="5">
    <w:abstractNumId w:val="17"/>
  </w:num>
  <w:num w:numId="6">
    <w:abstractNumId w:val="21"/>
  </w:num>
  <w:num w:numId="7">
    <w:abstractNumId w:val="23"/>
  </w:num>
  <w:num w:numId="8">
    <w:abstractNumId w:val="25"/>
  </w:num>
  <w:num w:numId="9">
    <w:abstractNumId w:val="13"/>
  </w:num>
  <w:num w:numId="10">
    <w:abstractNumId w:val="16"/>
  </w:num>
  <w:num w:numId="11">
    <w:abstractNumId w:val="6"/>
  </w:num>
  <w:num w:numId="12">
    <w:abstractNumId w:val="19"/>
  </w:num>
  <w:num w:numId="13">
    <w:abstractNumId w:val="9"/>
  </w:num>
  <w:num w:numId="14">
    <w:abstractNumId w:val="4"/>
  </w:num>
  <w:num w:numId="15">
    <w:abstractNumId w:val="3"/>
  </w:num>
  <w:num w:numId="16">
    <w:abstractNumId w:val="8"/>
  </w:num>
  <w:num w:numId="17">
    <w:abstractNumId w:val="7"/>
  </w:num>
  <w:num w:numId="18">
    <w:abstractNumId w:val="11"/>
  </w:num>
  <w:num w:numId="19">
    <w:abstractNumId w:val="20"/>
  </w:num>
  <w:num w:numId="20">
    <w:abstractNumId w:val="5"/>
  </w:num>
  <w:num w:numId="21">
    <w:abstractNumId w:val="1"/>
  </w:num>
  <w:num w:numId="22">
    <w:abstractNumId w:val="15"/>
  </w:num>
  <w:num w:numId="23">
    <w:abstractNumId w:val="22"/>
  </w:num>
  <w:num w:numId="24">
    <w:abstractNumId w:val="10"/>
  </w:num>
  <w:num w:numId="25">
    <w:abstractNumId w:val="18"/>
  </w:num>
  <w:num w:numId="2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cumentProtection w:edit="trackedChanges" w:enforcement="0"/>
  <w:defaultTabStop w:val="56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C4"/>
    <w:rsid w:val="00000B49"/>
    <w:rsid w:val="00006BDB"/>
    <w:rsid w:val="00006D11"/>
    <w:rsid w:val="000074D1"/>
    <w:rsid w:val="00007A89"/>
    <w:rsid w:val="000105EA"/>
    <w:rsid w:val="00011CD6"/>
    <w:rsid w:val="00012A1E"/>
    <w:rsid w:val="00013F3B"/>
    <w:rsid w:val="00015648"/>
    <w:rsid w:val="000171DC"/>
    <w:rsid w:val="000225F1"/>
    <w:rsid w:val="00033D4C"/>
    <w:rsid w:val="000421DA"/>
    <w:rsid w:val="00056C08"/>
    <w:rsid w:val="0006047E"/>
    <w:rsid w:val="00064CC8"/>
    <w:rsid w:val="00067398"/>
    <w:rsid w:val="00071CBE"/>
    <w:rsid w:val="0007338E"/>
    <w:rsid w:val="000750B2"/>
    <w:rsid w:val="00077E2F"/>
    <w:rsid w:val="00080D24"/>
    <w:rsid w:val="00082889"/>
    <w:rsid w:val="00085D2E"/>
    <w:rsid w:val="00090C65"/>
    <w:rsid w:val="00094F4D"/>
    <w:rsid w:val="00097E99"/>
    <w:rsid w:val="000A08F6"/>
    <w:rsid w:val="000A3BC8"/>
    <w:rsid w:val="000B6FA7"/>
    <w:rsid w:val="000B7AF3"/>
    <w:rsid w:val="000C014E"/>
    <w:rsid w:val="000C5F55"/>
    <w:rsid w:val="000D1E62"/>
    <w:rsid w:val="000D2891"/>
    <w:rsid w:val="000D49F3"/>
    <w:rsid w:val="000D654C"/>
    <w:rsid w:val="000D78F0"/>
    <w:rsid w:val="000E7AD8"/>
    <w:rsid w:val="000F66D6"/>
    <w:rsid w:val="000F712F"/>
    <w:rsid w:val="000F7B93"/>
    <w:rsid w:val="00105080"/>
    <w:rsid w:val="00105B43"/>
    <w:rsid w:val="001079EC"/>
    <w:rsid w:val="0011160F"/>
    <w:rsid w:val="00111B2D"/>
    <w:rsid w:val="00111B6D"/>
    <w:rsid w:val="00114960"/>
    <w:rsid w:val="00116145"/>
    <w:rsid w:val="00116CF0"/>
    <w:rsid w:val="00121193"/>
    <w:rsid w:val="0012363B"/>
    <w:rsid w:val="0012799A"/>
    <w:rsid w:val="00132EF8"/>
    <w:rsid w:val="00167483"/>
    <w:rsid w:val="00177ABB"/>
    <w:rsid w:val="00182E59"/>
    <w:rsid w:val="00190E2C"/>
    <w:rsid w:val="0019296E"/>
    <w:rsid w:val="001951C0"/>
    <w:rsid w:val="001A49CD"/>
    <w:rsid w:val="001B11D6"/>
    <w:rsid w:val="001B244A"/>
    <w:rsid w:val="001B6B6E"/>
    <w:rsid w:val="001C4EF7"/>
    <w:rsid w:val="001D1B80"/>
    <w:rsid w:val="001D4639"/>
    <w:rsid w:val="001E5C1F"/>
    <w:rsid w:val="001F3340"/>
    <w:rsid w:val="001F60C7"/>
    <w:rsid w:val="00202D7F"/>
    <w:rsid w:val="00203088"/>
    <w:rsid w:val="002036B0"/>
    <w:rsid w:val="002069E8"/>
    <w:rsid w:val="00212F24"/>
    <w:rsid w:val="00225284"/>
    <w:rsid w:val="00226990"/>
    <w:rsid w:val="00231E3A"/>
    <w:rsid w:val="00240965"/>
    <w:rsid w:val="00241DDF"/>
    <w:rsid w:val="00244EAC"/>
    <w:rsid w:val="00245E87"/>
    <w:rsid w:val="002466D9"/>
    <w:rsid w:val="00250413"/>
    <w:rsid w:val="002510A9"/>
    <w:rsid w:val="00251556"/>
    <w:rsid w:val="00251F0F"/>
    <w:rsid w:val="002544A7"/>
    <w:rsid w:val="00255B7C"/>
    <w:rsid w:val="00265183"/>
    <w:rsid w:val="002727FE"/>
    <w:rsid w:val="00276805"/>
    <w:rsid w:val="00283304"/>
    <w:rsid w:val="00286B35"/>
    <w:rsid w:val="00293032"/>
    <w:rsid w:val="00297F6E"/>
    <w:rsid w:val="002B1879"/>
    <w:rsid w:val="002B5F7E"/>
    <w:rsid w:val="002C1327"/>
    <w:rsid w:val="002C5E06"/>
    <w:rsid w:val="002D7ABE"/>
    <w:rsid w:val="002E197F"/>
    <w:rsid w:val="002E3CCB"/>
    <w:rsid w:val="002F2CC3"/>
    <w:rsid w:val="002F5FAE"/>
    <w:rsid w:val="00302E1F"/>
    <w:rsid w:val="003034F2"/>
    <w:rsid w:val="0030375A"/>
    <w:rsid w:val="00314403"/>
    <w:rsid w:val="00322D3C"/>
    <w:rsid w:val="00327009"/>
    <w:rsid w:val="003434FE"/>
    <w:rsid w:val="0035648D"/>
    <w:rsid w:val="0035771F"/>
    <w:rsid w:val="00357DF4"/>
    <w:rsid w:val="00367A24"/>
    <w:rsid w:val="00370131"/>
    <w:rsid w:val="003752D9"/>
    <w:rsid w:val="003821DE"/>
    <w:rsid w:val="00385EA7"/>
    <w:rsid w:val="0038754D"/>
    <w:rsid w:val="00394162"/>
    <w:rsid w:val="00394212"/>
    <w:rsid w:val="0039641D"/>
    <w:rsid w:val="003B613E"/>
    <w:rsid w:val="003C2E03"/>
    <w:rsid w:val="003C45A0"/>
    <w:rsid w:val="003C7309"/>
    <w:rsid w:val="003E28A0"/>
    <w:rsid w:val="003E4DD7"/>
    <w:rsid w:val="003E6541"/>
    <w:rsid w:val="003E685A"/>
    <w:rsid w:val="003E6979"/>
    <w:rsid w:val="003E74E5"/>
    <w:rsid w:val="003E7DAF"/>
    <w:rsid w:val="003F3E20"/>
    <w:rsid w:val="003F7677"/>
    <w:rsid w:val="0040392C"/>
    <w:rsid w:val="00406D9A"/>
    <w:rsid w:val="00410F14"/>
    <w:rsid w:val="00411214"/>
    <w:rsid w:val="00411875"/>
    <w:rsid w:val="00425A49"/>
    <w:rsid w:val="00426FF9"/>
    <w:rsid w:val="004338DF"/>
    <w:rsid w:val="00450A28"/>
    <w:rsid w:val="00457000"/>
    <w:rsid w:val="0046111D"/>
    <w:rsid w:val="00467029"/>
    <w:rsid w:val="004703A4"/>
    <w:rsid w:val="00475768"/>
    <w:rsid w:val="00485F74"/>
    <w:rsid w:val="00487716"/>
    <w:rsid w:val="00495670"/>
    <w:rsid w:val="00496675"/>
    <w:rsid w:val="004A043F"/>
    <w:rsid w:val="004A49AD"/>
    <w:rsid w:val="004A6296"/>
    <w:rsid w:val="004B2CBF"/>
    <w:rsid w:val="004C2A78"/>
    <w:rsid w:val="004D2724"/>
    <w:rsid w:val="004D3986"/>
    <w:rsid w:val="004E6ADC"/>
    <w:rsid w:val="004E7D31"/>
    <w:rsid w:val="004F153C"/>
    <w:rsid w:val="004F19FD"/>
    <w:rsid w:val="004F6530"/>
    <w:rsid w:val="004F6E9D"/>
    <w:rsid w:val="0051154B"/>
    <w:rsid w:val="00512901"/>
    <w:rsid w:val="0051321F"/>
    <w:rsid w:val="00516EBC"/>
    <w:rsid w:val="0052330F"/>
    <w:rsid w:val="005356DE"/>
    <w:rsid w:val="00536E54"/>
    <w:rsid w:val="0054428F"/>
    <w:rsid w:val="005538CA"/>
    <w:rsid w:val="005543FE"/>
    <w:rsid w:val="005665DE"/>
    <w:rsid w:val="00577327"/>
    <w:rsid w:val="00590093"/>
    <w:rsid w:val="00594144"/>
    <w:rsid w:val="00594F27"/>
    <w:rsid w:val="005A0493"/>
    <w:rsid w:val="005A0E69"/>
    <w:rsid w:val="005B1348"/>
    <w:rsid w:val="005B4B99"/>
    <w:rsid w:val="005B6F45"/>
    <w:rsid w:val="005C292E"/>
    <w:rsid w:val="005D1C65"/>
    <w:rsid w:val="005D7E68"/>
    <w:rsid w:val="005E12ED"/>
    <w:rsid w:val="005E37B7"/>
    <w:rsid w:val="005E3C48"/>
    <w:rsid w:val="005E4348"/>
    <w:rsid w:val="005F1FD8"/>
    <w:rsid w:val="005F2501"/>
    <w:rsid w:val="005F3112"/>
    <w:rsid w:val="005F5BA8"/>
    <w:rsid w:val="00602A14"/>
    <w:rsid w:val="00603270"/>
    <w:rsid w:val="0061140B"/>
    <w:rsid w:val="006148D0"/>
    <w:rsid w:val="00617D19"/>
    <w:rsid w:val="00623732"/>
    <w:rsid w:val="006239C0"/>
    <w:rsid w:val="00624416"/>
    <w:rsid w:val="006266A1"/>
    <w:rsid w:val="00632290"/>
    <w:rsid w:val="006379B7"/>
    <w:rsid w:val="00641B25"/>
    <w:rsid w:val="00644CF5"/>
    <w:rsid w:val="006470CB"/>
    <w:rsid w:val="00653AD8"/>
    <w:rsid w:val="00653E7E"/>
    <w:rsid w:val="00657E46"/>
    <w:rsid w:val="00660F93"/>
    <w:rsid w:val="00664B7D"/>
    <w:rsid w:val="006845FD"/>
    <w:rsid w:val="00686389"/>
    <w:rsid w:val="006864C2"/>
    <w:rsid w:val="00690B28"/>
    <w:rsid w:val="00695436"/>
    <w:rsid w:val="006A19B6"/>
    <w:rsid w:val="006A3CB2"/>
    <w:rsid w:val="006B276C"/>
    <w:rsid w:val="006B3835"/>
    <w:rsid w:val="006B6156"/>
    <w:rsid w:val="006B6D1E"/>
    <w:rsid w:val="006B7B4A"/>
    <w:rsid w:val="006C477A"/>
    <w:rsid w:val="006C6DE6"/>
    <w:rsid w:val="006D1215"/>
    <w:rsid w:val="006D6F65"/>
    <w:rsid w:val="006D7DA7"/>
    <w:rsid w:val="006E7242"/>
    <w:rsid w:val="006F2FE2"/>
    <w:rsid w:val="006F3593"/>
    <w:rsid w:val="00700B7C"/>
    <w:rsid w:val="00703297"/>
    <w:rsid w:val="00705A21"/>
    <w:rsid w:val="00705B1A"/>
    <w:rsid w:val="007141CF"/>
    <w:rsid w:val="007147C9"/>
    <w:rsid w:val="00715ED4"/>
    <w:rsid w:val="00721595"/>
    <w:rsid w:val="00727511"/>
    <w:rsid w:val="0073337B"/>
    <w:rsid w:val="007344E8"/>
    <w:rsid w:val="00752CCC"/>
    <w:rsid w:val="0075634D"/>
    <w:rsid w:val="00761F75"/>
    <w:rsid w:val="00763199"/>
    <w:rsid w:val="007736B3"/>
    <w:rsid w:val="007748BF"/>
    <w:rsid w:val="007763A4"/>
    <w:rsid w:val="00782A5D"/>
    <w:rsid w:val="00784FB6"/>
    <w:rsid w:val="00785C93"/>
    <w:rsid w:val="00787182"/>
    <w:rsid w:val="00793ECB"/>
    <w:rsid w:val="00794EDD"/>
    <w:rsid w:val="007974B6"/>
    <w:rsid w:val="007A4514"/>
    <w:rsid w:val="007A6885"/>
    <w:rsid w:val="007A719B"/>
    <w:rsid w:val="007B1FD9"/>
    <w:rsid w:val="007C01D6"/>
    <w:rsid w:val="007C5057"/>
    <w:rsid w:val="007D168F"/>
    <w:rsid w:val="007E00F3"/>
    <w:rsid w:val="007E1762"/>
    <w:rsid w:val="007E21E1"/>
    <w:rsid w:val="007E4C7F"/>
    <w:rsid w:val="007E4ED5"/>
    <w:rsid w:val="007F47E7"/>
    <w:rsid w:val="007F5FF9"/>
    <w:rsid w:val="007F6FBD"/>
    <w:rsid w:val="007F7AB3"/>
    <w:rsid w:val="008016EC"/>
    <w:rsid w:val="00805F6C"/>
    <w:rsid w:val="0081736D"/>
    <w:rsid w:val="008356AA"/>
    <w:rsid w:val="00840EE5"/>
    <w:rsid w:val="00841260"/>
    <w:rsid w:val="00844E6B"/>
    <w:rsid w:val="00845F37"/>
    <w:rsid w:val="008504F0"/>
    <w:rsid w:val="00866E59"/>
    <w:rsid w:val="00867DE6"/>
    <w:rsid w:val="00871045"/>
    <w:rsid w:val="00872E66"/>
    <w:rsid w:val="00874D97"/>
    <w:rsid w:val="00880C2C"/>
    <w:rsid w:val="00881C78"/>
    <w:rsid w:val="0088557C"/>
    <w:rsid w:val="00886B3B"/>
    <w:rsid w:val="0089083F"/>
    <w:rsid w:val="00892B67"/>
    <w:rsid w:val="00893111"/>
    <w:rsid w:val="00894807"/>
    <w:rsid w:val="00897F43"/>
    <w:rsid w:val="008A2974"/>
    <w:rsid w:val="008A3A01"/>
    <w:rsid w:val="008A601C"/>
    <w:rsid w:val="008A77DB"/>
    <w:rsid w:val="008B0942"/>
    <w:rsid w:val="008B46D0"/>
    <w:rsid w:val="008B53DC"/>
    <w:rsid w:val="008B5760"/>
    <w:rsid w:val="008C25F6"/>
    <w:rsid w:val="008D09DF"/>
    <w:rsid w:val="008D4701"/>
    <w:rsid w:val="008E10EA"/>
    <w:rsid w:val="008E56B2"/>
    <w:rsid w:val="008E74A8"/>
    <w:rsid w:val="008F0FEC"/>
    <w:rsid w:val="008F54E7"/>
    <w:rsid w:val="008F7515"/>
    <w:rsid w:val="0090561B"/>
    <w:rsid w:val="009070D9"/>
    <w:rsid w:val="009073E5"/>
    <w:rsid w:val="00907FAE"/>
    <w:rsid w:val="0091000E"/>
    <w:rsid w:val="00912B66"/>
    <w:rsid w:val="00913511"/>
    <w:rsid w:val="0092169C"/>
    <w:rsid w:val="00923F59"/>
    <w:rsid w:val="0092647B"/>
    <w:rsid w:val="00930802"/>
    <w:rsid w:val="009334AE"/>
    <w:rsid w:val="00934053"/>
    <w:rsid w:val="00935A79"/>
    <w:rsid w:val="009371ED"/>
    <w:rsid w:val="0094187E"/>
    <w:rsid w:val="00942A92"/>
    <w:rsid w:val="00943B4C"/>
    <w:rsid w:val="00946D1D"/>
    <w:rsid w:val="009473B1"/>
    <w:rsid w:val="009501D5"/>
    <w:rsid w:val="0095109E"/>
    <w:rsid w:val="0095266F"/>
    <w:rsid w:val="009553A2"/>
    <w:rsid w:val="009571E1"/>
    <w:rsid w:val="00964CFA"/>
    <w:rsid w:val="00965EDB"/>
    <w:rsid w:val="00967883"/>
    <w:rsid w:val="00971D1E"/>
    <w:rsid w:val="009826EF"/>
    <w:rsid w:val="00982FE3"/>
    <w:rsid w:val="00984B75"/>
    <w:rsid w:val="00990ED3"/>
    <w:rsid w:val="00995D75"/>
    <w:rsid w:val="00996962"/>
    <w:rsid w:val="009B2E8C"/>
    <w:rsid w:val="009B35E8"/>
    <w:rsid w:val="009B5570"/>
    <w:rsid w:val="009B5C4C"/>
    <w:rsid w:val="009D6C20"/>
    <w:rsid w:val="009E1A93"/>
    <w:rsid w:val="00A05C79"/>
    <w:rsid w:val="00A248F2"/>
    <w:rsid w:val="00A2496F"/>
    <w:rsid w:val="00A271B4"/>
    <w:rsid w:val="00A306F9"/>
    <w:rsid w:val="00A3202E"/>
    <w:rsid w:val="00A557C7"/>
    <w:rsid w:val="00A5769A"/>
    <w:rsid w:val="00A61863"/>
    <w:rsid w:val="00A7716F"/>
    <w:rsid w:val="00A77CC9"/>
    <w:rsid w:val="00A85F93"/>
    <w:rsid w:val="00A8700E"/>
    <w:rsid w:val="00A9171E"/>
    <w:rsid w:val="00A9273E"/>
    <w:rsid w:val="00A92DDC"/>
    <w:rsid w:val="00A95F25"/>
    <w:rsid w:val="00AB00BA"/>
    <w:rsid w:val="00AB315D"/>
    <w:rsid w:val="00AB4868"/>
    <w:rsid w:val="00AC1A07"/>
    <w:rsid w:val="00AC31A1"/>
    <w:rsid w:val="00AD07A4"/>
    <w:rsid w:val="00AE0485"/>
    <w:rsid w:val="00AE2231"/>
    <w:rsid w:val="00AF043C"/>
    <w:rsid w:val="00AF2B3B"/>
    <w:rsid w:val="00AF5512"/>
    <w:rsid w:val="00AF5FE2"/>
    <w:rsid w:val="00AF6F16"/>
    <w:rsid w:val="00B00F5C"/>
    <w:rsid w:val="00B02079"/>
    <w:rsid w:val="00B21BFD"/>
    <w:rsid w:val="00B26A4F"/>
    <w:rsid w:val="00B3692E"/>
    <w:rsid w:val="00B4302C"/>
    <w:rsid w:val="00B46C83"/>
    <w:rsid w:val="00B516DB"/>
    <w:rsid w:val="00B51D4B"/>
    <w:rsid w:val="00B541C6"/>
    <w:rsid w:val="00B57FC2"/>
    <w:rsid w:val="00B61AD8"/>
    <w:rsid w:val="00B64D75"/>
    <w:rsid w:val="00B67D12"/>
    <w:rsid w:val="00B71120"/>
    <w:rsid w:val="00B767BB"/>
    <w:rsid w:val="00BA150A"/>
    <w:rsid w:val="00BA6D69"/>
    <w:rsid w:val="00BB47CE"/>
    <w:rsid w:val="00BC1711"/>
    <w:rsid w:val="00BC220B"/>
    <w:rsid w:val="00BD04D1"/>
    <w:rsid w:val="00BD0D55"/>
    <w:rsid w:val="00BD6BE0"/>
    <w:rsid w:val="00BD76E6"/>
    <w:rsid w:val="00BE3BE2"/>
    <w:rsid w:val="00BE7E1D"/>
    <w:rsid w:val="00BF3F50"/>
    <w:rsid w:val="00BF60E8"/>
    <w:rsid w:val="00C0094F"/>
    <w:rsid w:val="00C00FA7"/>
    <w:rsid w:val="00C12108"/>
    <w:rsid w:val="00C12467"/>
    <w:rsid w:val="00C2172D"/>
    <w:rsid w:val="00C31407"/>
    <w:rsid w:val="00C34380"/>
    <w:rsid w:val="00C354D8"/>
    <w:rsid w:val="00C40D05"/>
    <w:rsid w:val="00C440B6"/>
    <w:rsid w:val="00C64FF8"/>
    <w:rsid w:val="00C72A53"/>
    <w:rsid w:val="00C7520D"/>
    <w:rsid w:val="00C75789"/>
    <w:rsid w:val="00C9046C"/>
    <w:rsid w:val="00C913C1"/>
    <w:rsid w:val="00C92A25"/>
    <w:rsid w:val="00C95435"/>
    <w:rsid w:val="00CA0F4F"/>
    <w:rsid w:val="00CA158F"/>
    <w:rsid w:val="00CA46C9"/>
    <w:rsid w:val="00CC0901"/>
    <w:rsid w:val="00CC1CB8"/>
    <w:rsid w:val="00CC2D12"/>
    <w:rsid w:val="00CC55E2"/>
    <w:rsid w:val="00CD17CD"/>
    <w:rsid w:val="00CD180A"/>
    <w:rsid w:val="00CD368D"/>
    <w:rsid w:val="00CD674A"/>
    <w:rsid w:val="00CE1021"/>
    <w:rsid w:val="00CE4C96"/>
    <w:rsid w:val="00CF05E4"/>
    <w:rsid w:val="00CF16EA"/>
    <w:rsid w:val="00CF473F"/>
    <w:rsid w:val="00CF594D"/>
    <w:rsid w:val="00CF69F6"/>
    <w:rsid w:val="00D0057F"/>
    <w:rsid w:val="00D039D4"/>
    <w:rsid w:val="00D04F74"/>
    <w:rsid w:val="00D051FA"/>
    <w:rsid w:val="00D07D64"/>
    <w:rsid w:val="00D125F6"/>
    <w:rsid w:val="00D14CC9"/>
    <w:rsid w:val="00D15F32"/>
    <w:rsid w:val="00D20679"/>
    <w:rsid w:val="00D25D2B"/>
    <w:rsid w:val="00D3096C"/>
    <w:rsid w:val="00D314E7"/>
    <w:rsid w:val="00D4332A"/>
    <w:rsid w:val="00D5028A"/>
    <w:rsid w:val="00D50A57"/>
    <w:rsid w:val="00D541BA"/>
    <w:rsid w:val="00D573CE"/>
    <w:rsid w:val="00D60707"/>
    <w:rsid w:val="00D63B82"/>
    <w:rsid w:val="00D8537E"/>
    <w:rsid w:val="00D86421"/>
    <w:rsid w:val="00D90343"/>
    <w:rsid w:val="00D9561C"/>
    <w:rsid w:val="00DA568D"/>
    <w:rsid w:val="00DB13FA"/>
    <w:rsid w:val="00DB3CF3"/>
    <w:rsid w:val="00DB69C4"/>
    <w:rsid w:val="00DC3995"/>
    <w:rsid w:val="00DC49B2"/>
    <w:rsid w:val="00DD1E62"/>
    <w:rsid w:val="00DD448A"/>
    <w:rsid w:val="00E02A40"/>
    <w:rsid w:val="00E03C36"/>
    <w:rsid w:val="00E0685B"/>
    <w:rsid w:val="00E07484"/>
    <w:rsid w:val="00E10BE1"/>
    <w:rsid w:val="00E12388"/>
    <w:rsid w:val="00E131DB"/>
    <w:rsid w:val="00E15BC1"/>
    <w:rsid w:val="00E213AB"/>
    <w:rsid w:val="00E30507"/>
    <w:rsid w:val="00E316FB"/>
    <w:rsid w:val="00E31EEB"/>
    <w:rsid w:val="00E32145"/>
    <w:rsid w:val="00E34892"/>
    <w:rsid w:val="00E35BD6"/>
    <w:rsid w:val="00E36486"/>
    <w:rsid w:val="00E3789C"/>
    <w:rsid w:val="00E42BEF"/>
    <w:rsid w:val="00E4439E"/>
    <w:rsid w:val="00E52013"/>
    <w:rsid w:val="00E62AC9"/>
    <w:rsid w:val="00E6326F"/>
    <w:rsid w:val="00E65D21"/>
    <w:rsid w:val="00E66C91"/>
    <w:rsid w:val="00E704CA"/>
    <w:rsid w:val="00E878F0"/>
    <w:rsid w:val="00E92AC4"/>
    <w:rsid w:val="00EA22A7"/>
    <w:rsid w:val="00EA5E77"/>
    <w:rsid w:val="00EA7B51"/>
    <w:rsid w:val="00EB092E"/>
    <w:rsid w:val="00EB0E0B"/>
    <w:rsid w:val="00EB4752"/>
    <w:rsid w:val="00EC0525"/>
    <w:rsid w:val="00EC17EC"/>
    <w:rsid w:val="00EC3F69"/>
    <w:rsid w:val="00EC4AD7"/>
    <w:rsid w:val="00ED00BC"/>
    <w:rsid w:val="00ED019E"/>
    <w:rsid w:val="00ED2E78"/>
    <w:rsid w:val="00ED7ED1"/>
    <w:rsid w:val="00EE4363"/>
    <w:rsid w:val="00EF07CB"/>
    <w:rsid w:val="00EF3630"/>
    <w:rsid w:val="00EF523F"/>
    <w:rsid w:val="00EF53D1"/>
    <w:rsid w:val="00EF6287"/>
    <w:rsid w:val="00EF733E"/>
    <w:rsid w:val="00F04493"/>
    <w:rsid w:val="00F1040C"/>
    <w:rsid w:val="00F12661"/>
    <w:rsid w:val="00F32F50"/>
    <w:rsid w:val="00F351B7"/>
    <w:rsid w:val="00F3527B"/>
    <w:rsid w:val="00F41392"/>
    <w:rsid w:val="00F45469"/>
    <w:rsid w:val="00F45C1C"/>
    <w:rsid w:val="00F461C9"/>
    <w:rsid w:val="00F47F07"/>
    <w:rsid w:val="00F50F73"/>
    <w:rsid w:val="00F51ABD"/>
    <w:rsid w:val="00F51F4A"/>
    <w:rsid w:val="00F530AA"/>
    <w:rsid w:val="00F5464C"/>
    <w:rsid w:val="00F550C6"/>
    <w:rsid w:val="00F610F5"/>
    <w:rsid w:val="00F7669D"/>
    <w:rsid w:val="00F7756B"/>
    <w:rsid w:val="00F805D9"/>
    <w:rsid w:val="00F8664E"/>
    <w:rsid w:val="00F920D0"/>
    <w:rsid w:val="00F93F28"/>
    <w:rsid w:val="00FA0B4F"/>
    <w:rsid w:val="00FA0DAD"/>
    <w:rsid w:val="00FA2029"/>
    <w:rsid w:val="00FA23E3"/>
    <w:rsid w:val="00FA354F"/>
    <w:rsid w:val="00FA6B08"/>
    <w:rsid w:val="00FB0F4B"/>
    <w:rsid w:val="00FC169A"/>
    <w:rsid w:val="00FC22F3"/>
    <w:rsid w:val="00FC2D16"/>
    <w:rsid w:val="00FC5572"/>
    <w:rsid w:val="00FD21B8"/>
    <w:rsid w:val="00FD53FD"/>
    <w:rsid w:val="00FE0507"/>
    <w:rsid w:val="00FE092B"/>
    <w:rsid w:val="00FE28AE"/>
    <w:rsid w:val="00FE6058"/>
    <w:rsid w:val="00FF23BF"/>
    <w:rsid w:val="00FF49CA"/>
    <w:rsid w:val="00FF6332"/>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2454FBD"/>
  <w15:docId w15:val="{41CB807D-20EB-4EA2-8C0B-DD1BFF4C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36D"/>
    <w:pPr>
      <w:kinsoku w:val="0"/>
      <w:overflowPunct w:val="0"/>
      <w:autoSpaceDE w:val="0"/>
      <w:autoSpaceDN w:val="0"/>
      <w:spacing w:line="250" w:lineRule="exact"/>
    </w:pPr>
    <w:rPr>
      <w:rFonts w:ascii="Arial" w:eastAsia="Arial Unicode MS" w:hAnsi="Arial"/>
      <w:szCs w:val="24"/>
      <w:lang w:val="en-US" w:eastAsia="en-US"/>
    </w:rPr>
  </w:style>
  <w:style w:type="paragraph" w:styleId="Heading1">
    <w:name w:val="heading 1"/>
    <w:basedOn w:val="Normal"/>
    <w:next w:val="Normal"/>
    <w:link w:val="Heading1Char"/>
    <w:autoRedefine/>
    <w:qFormat/>
    <w:rsid w:val="00C913C1"/>
    <w:pPr>
      <w:keepNext/>
      <w:numPr>
        <w:numId w:val="4"/>
      </w:numPr>
      <w:kinsoku/>
      <w:overflowPunct/>
      <w:autoSpaceDE/>
      <w:autoSpaceDN/>
      <w:ind w:left="284" w:hanging="284"/>
      <w:outlineLvl w:val="0"/>
    </w:pPr>
    <w:rPr>
      <w:b/>
      <w:kern w:val="28"/>
      <w:szCs w:val="20"/>
      <w:lang w:val="el-GR"/>
    </w:rPr>
  </w:style>
  <w:style w:type="paragraph" w:styleId="Heading2">
    <w:name w:val="heading 2"/>
    <w:basedOn w:val="Normal"/>
    <w:next w:val="Normal"/>
    <w:link w:val="Heading2Char"/>
    <w:autoRedefine/>
    <w:qFormat/>
    <w:rsid w:val="00E878F0"/>
    <w:pPr>
      <w:keepNext/>
      <w:kinsoku/>
      <w:overflowPunct/>
      <w:autoSpaceDE/>
      <w:autoSpaceDN/>
      <w:spacing w:after="80"/>
      <w:jc w:val="both"/>
      <w:outlineLvl w:val="1"/>
    </w:pPr>
    <w:rPr>
      <w:rFonts w:eastAsia="Times New Roman"/>
      <w:b/>
      <w:szCs w:val="20"/>
      <w:lang w:val="el-GR"/>
    </w:rPr>
  </w:style>
  <w:style w:type="paragraph" w:styleId="Heading3">
    <w:name w:val="heading 3"/>
    <w:basedOn w:val="Normal"/>
    <w:next w:val="Normal"/>
    <w:link w:val="Heading3Char"/>
    <w:autoRedefine/>
    <w:qFormat/>
    <w:rsid w:val="00D25D2B"/>
    <w:pPr>
      <w:kinsoku/>
      <w:overflowPunct/>
      <w:autoSpaceDE/>
      <w:autoSpaceDN/>
      <w:ind w:left="426" w:hanging="426"/>
      <w:outlineLvl w:val="2"/>
    </w:pPr>
    <w:rPr>
      <w:rFonts w:eastAsia="Times New Roman"/>
      <w:b/>
      <w:iCs/>
      <w:szCs w:val="20"/>
      <w:lang w:val="el-GR"/>
    </w:rPr>
  </w:style>
  <w:style w:type="paragraph" w:styleId="Heading4">
    <w:name w:val="heading 4"/>
    <w:basedOn w:val="Normal"/>
    <w:next w:val="Normal"/>
    <w:link w:val="Heading4Char"/>
    <w:autoRedefine/>
    <w:qFormat/>
    <w:rsid w:val="00E878F0"/>
    <w:pPr>
      <w:keepNext/>
      <w:numPr>
        <w:ilvl w:val="3"/>
        <w:numId w:val="3"/>
      </w:numPr>
      <w:kinsoku/>
      <w:overflowPunct/>
      <w:autoSpaceDE/>
      <w:autoSpaceDN/>
      <w:spacing w:after="120"/>
      <w:ind w:left="862" w:hanging="862"/>
      <w:outlineLvl w:val="3"/>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4189"/>
    <w:pPr>
      <w:tabs>
        <w:tab w:val="center" w:pos="4320"/>
        <w:tab w:val="right" w:pos="8640"/>
      </w:tabs>
    </w:pPr>
  </w:style>
  <w:style w:type="paragraph" w:styleId="Footer">
    <w:name w:val="footer"/>
    <w:basedOn w:val="Normal"/>
    <w:rsid w:val="00164189"/>
    <w:pPr>
      <w:tabs>
        <w:tab w:val="center" w:pos="4320"/>
        <w:tab w:val="right" w:pos="8640"/>
      </w:tabs>
    </w:pPr>
  </w:style>
  <w:style w:type="table" w:styleId="TableGrid">
    <w:name w:val="Table Grid"/>
    <w:basedOn w:val="TableNormal"/>
    <w:uiPriority w:val="59"/>
    <w:rsid w:val="00250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F1FD8"/>
    <w:rPr>
      <w:rFonts w:ascii="Tahoma" w:hAnsi="Tahoma" w:cs="Tahoma"/>
      <w:sz w:val="16"/>
      <w:szCs w:val="16"/>
    </w:rPr>
  </w:style>
  <w:style w:type="character" w:customStyle="1" w:styleId="BalloonTextChar">
    <w:name w:val="Balloon Text Char"/>
    <w:basedOn w:val="DefaultParagraphFont"/>
    <w:link w:val="BalloonText"/>
    <w:rsid w:val="005F1FD8"/>
    <w:rPr>
      <w:rFonts w:ascii="Tahoma" w:hAnsi="Tahoma" w:cs="Tahoma"/>
      <w:sz w:val="16"/>
      <w:szCs w:val="16"/>
      <w:lang w:val="en-US" w:eastAsia="en-US"/>
    </w:rPr>
  </w:style>
  <w:style w:type="character" w:styleId="Hyperlink">
    <w:name w:val="Hyperlink"/>
    <w:basedOn w:val="DefaultParagraphFont"/>
    <w:rsid w:val="00406D9A"/>
    <w:rPr>
      <w:color w:val="0000FF"/>
      <w:u w:val="single"/>
    </w:rPr>
  </w:style>
  <w:style w:type="paragraph" w:customStyle="1" w:styleId="SenderInformation">
    <w:name w:val="Sender Information"/>
    <w:basedOn w:val="Normal"/>
    <w:qFormat/>
    <w:rsid w:val="00ED2E78"/>
    <w:pPr>
      <w:kinsoku/>
      <w:overflowPunct/>
      <w:autoSpaceDE/>
      <w:autoSpaceDN/>
      <w:spacing w:after="80" w:line="160" w:lineRule="exact"/>
    </w:pPr>
    <w:rPr>
      <w:rFonts w:eastAsia="Arial"/>
      <w:sz w:val="13"/>
      <w:szCs w:val="13"/>
    </w:rPr>
  </w:style>
  <w:style w:type="paragraph" w:styleId="Title">
    <w:name w:val="Title"/>
    <w:basedOn w:val="Normal"/>
    <w:next w:val="Normal"/>
    <w:link w:val="TitleChar"/>
    <w:uiPriority w:val="10"/>
    <w:qFormat/>
    <w:rsid w:val="00BD04D1"/>
    <w:pPr>
      <w:kinsoku/>
      <w:overflowPunct/>
      <w:autoSpaceDE/>
      <w:autoSpaceDN/>
      <w:spacing w:after="60" w:line="240" w:lineRule="auto"/>
    </w:pPr>
    <w:rPr>
      <w:rFonts w:ascii="Calibri" w:eastAsia="Calibri" w:hAnsi="Calibri"/>
      <w:color w:val="C0504D"/>
      <w:sz w:val="36"/>
      <w:szCs w:val="22"/>
    </w:rPr>
  </w:style>
  <w:style w:type="character" w:customStyle="1" w:styleId="TitleChar">
    <w:name w:val="Title Char"/>
    <w:basedOn w:val="DefaultParagraphFont"/>
    <w:link w:val="Title"/>
    <w:uiPriority w:val="10"/>
    <w:rsid w:val="00BD04D1"/>
    <w:rPr>
      <w:rFonts w:ascii="Calibri" w:eastAsia="Calibri" w:hAnsi="Calibri" w:cs="Times New Roman"/>
      <w:color w:val="C0504D"/>
      <w:sz w:val="36"/>
      <w:szCs w:val="22"/>
      <w:lang w:val="en-US" w:eastAsia="en-US"/>
    </w:rPr>
  </w:style>
  <w:style w:type="character" w:customStyle="1" w:styleId="HeaderChar">
    <w:name w:val="Header Char"/>
    <w:basedOn w:val="DefaultParagraphFont"/>
    <w:link w:val="Header"/>
    <w:rsid w:val="00241DDF"/>
    <w:rPr>
      <w:rFonts w:ascii="Arial" w:eastAsia="Arial Unicode MS" w:hAnsi="Arial"/>
      <w:szCs w:val="24"/>
      <w:lang w:val="en-US" w:eastAsia="en-US"/>
    </w:rPr>
  </w:style>
  <w:style w:type="paragraph" w:styleId="ListParagraph">
    <w:name w:val="List Paragraph"/>
    <w:basedOn w:val="Normal"/>
    <w:uiPriority w:val="34"/>
    <w:qFormat/>
    <w:rsid w:val="00241DDF"/>
    <w:pPr>
      <w:kinsoku/>
      <w:overflowPunct/>
      <w:autoSpaceDE/>
      <w:autoSpaceDN/>
      <w:spacing w:after="200" w:line="276" w:lineRule="auto"/>
      <w:ind w:left="720"/>
      <w:contextualSpacing/>
    </w:pPr>
    <w:rPr>
      <w:rFonts w:ascii="Calibri" w:eastAsia="Calibri" w:hAnsi="Calibri"/>
      <w:color w:val="000000"/>
      <w:sz w:val="22"/>
      <w:szCs w:val="22"/>
    </w:rPr>
  </w:style>
  <w:style w:type="paragraph" w:styleId="DocumentMap">
    <w:name w:val="Document Map"/>
    <w:basedOn w:val="Normal"/>
    <w:link w:val="DocumentMapChar"/>
    <w:rsid w:val="000D78F0"/>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0D78F0"/>
    <w:rPr>
      <w:rFonts w:ascii="Tahoma" w:eastAsia="Arial Unicode MS" w:hAnsi="Tahoma" w:cs="Tahoma"/>
      <w:sz w:val="16"/>
      <w:szCs w:val="16"/>
      <w:lang w:val="en-US" w:eastAsia="en-US"/>
    </w:rPr>
  </w:style>
  <w:style w:type="paragraph" w:customStyle="1" w:styleId="StyleHeading1Arial10ptNotSmallcaps">
    <w:name w:val="Style Heading 1 + Arial 10 pt Not Small caps"/>
    <w:next w:val="Normal"/>
    <w:qFormat/>
    <w:rsid w:val="00E878F0"/>
    <w:pPr>
      <w:numPr>
        <w:numId w:val="1"/>
      </w:numPr>
      <w:spacing w:line="250" w:lineRule="exact"/>
    </w:pPr>
    <w:rPr>
      <w:rFonts w:ascii="Arial" w:hAnsi="Arial"/>
      <w:b/>
      <w:bCs/>
      <w:lang w:eastAsia="en-US"/>
    </w:rPr>
  </w:style>
  <w:style w:type="character" w:customStyle="1" w:styleId="Heading1Char">
    <w:name w:val="Heading 1 Char"/>
    <w:basedOn w:val="DefaultParagraphFont"/>
    <w:link w:val="Heading1"/>
    <w:rsid w:val="00C913C1"/>
    <w:rPr>
      <w:rFonts w:ascii="Arial" w:eastAsia="Arial Unicode MS" w:hAnsi="Arial"/>
      <w:b/>
      <w:kern w:val="28"/>
      <w:lang w:eastAsia="en-US"/>
    </w:rPr>
  </w:style>
  <w:style w:type="character" w:customStyle="1" w:styleId="Heading2Char">
    <w:name w:val="Heading 2 Char"/>
    <w:basedOn w:val="DefaultParagraphFont"/>
    <w:link w:val="Heading2"/>
    <w:rsid w:val="00E878F0"/>
    <w:rPr>
      <w:rFonts w:ascii="Arial" w:hAnsi="Arial"/>
      <w:b/>
      <w:lang w:eastAsia="en-US"/>
    </w:rPr>
  </w:style>
  <w:style w:type="character" w:customStyle="1" w:styleId="Heading3Char">
    <w:name w:val="Heading 3 Char"/>
    <w:basedOn w:val="DefaultParagraphFont"/>
    <w:link w:val="Heading3"/>
    <w:rsid w:val="00D25D2B"/>
    <w:rPr>
      <w:rFonts w:ascii="Arial" w:hAnsi="Arial"/>
      <w:b/>
      <w:iCs/>
      <w:lang w:eastAsia="en-US"/>
    </w:rPr>
  </w:style>
  <w:style w:type="character" w:customStyle="1" w:styleId="Heading4Char">
    <w:name w:val="Heading 4 Char"/>
    <w:basedOn w:val="DefaultParagraphFont"/>
    <w:link w:val="Heading4"/>
    <w:rsid w:val="00E878F0"/>
    <w:rPr>
      <w:rFonts w:ascii="Arial" w:hAnsi="Arial"/>
      <w:b/>
      <w:lang w:val="en-US" w:eastAsia="en-US"/>
    </w:rPr>
  </w:style>
  <w:style w:type="character" w:styleId="PageNumber">
    <w:name w:val="page number"/>
    <w:basedOn w:val="DefaultParagraphFont"/>
    <w:rsid w:val="00E878F0"/>
  </w:style>
  <w:style w:type="paragraph" w:styleId="BodyTextIndent">
    <w:name w:val="Body Text Indent"/>
    <w:basedOn w:val="Normal"/>
    <w:link w:val="BodyTextIndentChar"/>
    <w:rsid w:val="00E878F0"/>
    <w:pPr>
      <w:kinsoku/>
      <w:overflowPunct/>
      <w:autoSpaceDE/>
      <w:autoSpaceDN/>
      <w:ind w:left="357"/>
      <w:jc w:val="both"/>
    </w:pPr>
    <w:rPr>
      <w:rFonts w:eastAsia="Times New Roman"/>
      <w:szCs w:val="20"/>
      <w:lang w:val="el-GR"/>
    </w:rPr>
  </w:style>
  <w:style w:type="character" w:customStyle="1" w:styleId="BodyTextIndentChar">
    <w:name w:val="Body Text Indent Char"/>
    <w:basedOn w:val="DefaultParagraphFont"/>
    <w:link w:val="BodyTextIndent"/>
    <w:rsid w:val="00E878F0"/>
    <w:rPr>
      <w:rFonts w:ascii="Arial" w:hAnsi="Arial"/>
      <w:lang w:eastAsia="en-US"/>
    </w:rPr>
  </w:style>
  <w:style w:type="paragraph" w:customStyle="1" w:styleId="listtxt">
    <w:name w:val="list txt"/>
    <w:basedOn w:val="Normal"/>
    <w:autoRedefine/>
    <w:rsid w:val="00E878F0"/>
    <w:pPr>
      <w:numPr>
        <w:numId w:val="2"/>
      </w:numPr>
      <w:kinsoku/>
      <w:overflowPunct/>
      <w:autoSpaceDE/>
      <w:autoSpaceDN/>
      <w:spacing w:line="288" w:lineRule="auto"/>
      <w:jc w:val="both"/>
    </w:pPr>
    <w:rPr>
      <w:rFonts w:eastAsia="Times New Roman"/>
      <w:sz w:val="22"/>
      <w:szCs w:val="20"/>
      <w:lang w:val="el-GR"/>
    </w:rPr>
  </w:style>
  <w:style w:type="paragraph" w:styleId="List2">
    <w:name w:val="List 2"/>
    <w:basedOn w:val="Normal"/>
    <w:rsid w:val="00E878F0"/>
    <w:pPr>
      <w:kinsoku/>
      <w:overflowPunct/>
      <w:autoSpaceDE/>
      <w:autoSpaceDN/>
      <w:spacing w:line="288" w:lineRule="auto"/>
      <w:ind w:left="566" w:hanging="283"/>
      <w:jc w:val="both"/>
    </w:pPr>
    <w:rPr>
      <w:rFonts w:eastAsia="Times New Roman"/>
      <w:sz w:val="22"/>
      <w:szCs w:val="20"/>
      <w:lang w:val="el-GR"/>
    </w:rPr>
  </w:style>
  <w:style w:type="paragraph" w:styleId="List">
    <w:name w:val="List"/>
    <w:basedOn w:val="Normal"/>
    <w:rsid w:val="00E878F0"/>
    <w:pPr>
      <w:kinsoku/>
      <w:overflowPunct/>
      <w:autoSpaceDE/>
      <w:autoSpaceDN/>
      <w:spacing w:line="288" w:lineRule="auto"/>
      <w:ind w:left="283" w:hanging="283"/>
      <w:jc w:val="both"/>
    </w:pPr>
    <w:rPr>
      <w:rFonts w:eastAsia="Times New Roman"/>
      <w:sz w:val="22"/>
      <w:szCs w:val="20"/>
      <w:lang w:val="el-GR"/>
    </w:rPr>
  </w:style>
  <w:style w:type="paragraph" w:styleId="TOC1">
    <w:name w:val="toc 1"/>
    <w:basedOn w:val="Normal"/>
    <w:next w:val="Normal"/>
    <w:autoRedefine/>
    <w:uiPriority w:val="39"/>
    <w:rsid w:val="007E4ED5"/>
    <w:pPr>
      <w:spacing w:after="100"/>
    </w:pPr>
  </w:style>
  <w:style w:type="character" w:styleId="PlaceholderText">
    <w:name w:val="Placeholder Text"/>
    <w:basedOn w:val="DefaultParagraphFont"/>
    <w:uiPriority w:val="99"/>
    <w:semiHidden/>
    <w:rsid w:val="00DB69C4"/>
    <w:rPr>
      <w:color w:val="808080"/>
    </w:rPr>
  </w:style>
  <w:style w:type="paragraph" w:styleId="CommentText">
    <w:name w:val="annotation text"/>
    <w:basedOn w:val="Normal"/>
    <w:link w:val="CommentTextChar"/>
    <w:unhideWhenUsed/>
    <w:rsid w:val="001C4EF7"/>
    <w:pPr>
      <w:spacing w:line="240" w:lineRule="auto"/>
    </w:pPr>
    <w:rPr>
      <w:szCs w:val="20"/>
    </w:rPr>
  </w:style>
  <w:style w:type="character" w:customStyle="1" w:styleId="CommentTextChar">
    <w:name w:val="Comment Text Char"/>
    <w:basedOn w:val="DefaultParagraphFont"/>
    <w:link w:val="CommentText"/>
    <w:rsid w:val="001C4EF7"/>
    <w:rPr>
      <w:rFonts w:ascii="Arial" w:eastAsia="Arial Unicode MS" w:hAnsi="Arial"/>
      <w:lang w:val="en-US" w:eastAsia="en-US"/>
    </w:rPr>
  </w:style>
  <w:style w:type="character" w:customStyle="1" w:styleId="systrantokenword">
    <w:name w:val="systran_token_word"/>
    <w:basedOn w:val="DefaultParagraphFont"/>
    <w:rsid w:val="00265183"/>
  </w:style>
  <w:style w:type="character" w:customStyle="1" w:styleId="systranseg">
    <w:name w:val="systran_seg"/>
    <w:basedOn w:val="DefaultParagraphFont"/>
    <w:rsid w:val="00265183"/>
  </w:style>
  <w:style w:type="character" w:customStyle="1" w:styleId="systrantokenpunctuation">
    <w:name w:val="systran_token_punctuation"/>
    <w:basedOn w:val="DefaultParagraphFont"/>
    <w:rsid w:val="00265183"/>
  </w:style>
  <w:style w:type="character" w:styleId="CommentReference">
    <w:name w:val="annotation reference"/>
    <w:basedOn w:val="DefaultParagraphFont"/>
    <w:semiHidden/>
    <w:unhideWhenUsed/>
    <w:rsid w:val="00A306F9"/>
    <w:rPr>
      <w:sz w:val="16"/>
      <w:szCs w:val="16"/>
    </w:rPr>
  </w:style>
  <w:style w:type="paragraph" w:styleId="CommentSubject">
    <w:name w:val="annotation subject"/>
    <w:basedOn w:val="CommentText"/>
    <w:next w:val="CommentText"/>
    <w:link w:val="CommentSubjectChar"/>
    <w:semiHidden/>
    <w:unhideWhenUsed/>
    <w:rsid w:val="00A306F9"/>
    <w:rPr>
      <w:b/>
      <w:bCs/>
    </w:rPr>
  </w:style>
  <w:style w:type="character" w:customStyle="1" w:styleId="CommentSubjectChar">
    <w:name w:val="Comment Subject Char"/>
    <w:basedOn w:val="CommentTextChar"/>
    <w:link w:val="CommentSubject"/>
    <w:semiHidden/>
    <w:rsid w:val="00A306F9"/>
    <w:rPr>
      <w:rFonts w:ascii="Arial" w:eastAsia="Arial Unicode MS" w:hAnsi="Arial"/>
      <w:b/>
      <w:bCs/>
      <w:lang w:val="en-US" w:eastAsia="en-US"/>
    </w:rPr>
  </w:style>
  <w:style w:type="paragraph" w:styleId="Revision">
    <w:name w:val="Revision"/>
    <w:hidden/>
    <w:uiPriority w:val="99"/>
    <w:semiHidden/>
    <w:rsid w:val="006F2FE2"/>
    <w:rPr>
      <w:rFonts w:ascii="Arial" w:eastAsia="Arial Unicode MS"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53215-8BFF-4BC9-8F48-876607EC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10</Pages>
  <Words>3115</Words>
  <Characters>17758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Τεχνική προδιαγραφή για αυτόματους διακόπτες χαμηλής τάσης ανοιχτού τύπου.</vt:lpstr>
    </vt:vector>
  </TitlesOfParts>
  <Company>ABB</Company>
  <LinksUpToDate>false</LinksUpToDate>
  <CharactersWithSpaces>20832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Τεχνική προδιαγραφή για αυτόματους διακόπτες χαμηλής τάσης ανοιχτού τύπου.</dc:title>
  <dc:creator>grmatik</dc:creator>
  <cp:lastModifiedBy>ZERVA, PANTELINI</cp:lastModifiedBy>
  <cp:revision>36</cp:revision>
  <cp:lastPrinted>2015-11-16T14:50:00Z</cp:lastPrinted>
  <dcterms:created xsi:type="dcterms:W3CDTF">2017-07-05T08:19:00Z</dcterms:created>
  <dcterms:modified xsi:type="dcterms:W3CDTF">2017-07-07T10:49:00Z</dcterms:modified>
</cp:coreProperties>
</file>